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095" w:rsidRPr="001571DD" w:rsidRDefault="0062592A" w:rsidP="00937580">
      <w:pPr>
        <w:spacing w:line="480" w:lineRule="auto"/>
        <w:rPr>
          <w:rFonts w:ascii="Palatino Linotype" w:hAnsi="Palatino Linotype"/>
          <w:b/>
          <w:sz w:val="24"/>
          <w:szCs w:val="24"/>
        </w:rPr>
      </w:pPr>
      <w:r w:rsidRPr="001571DD">
        <w:rPr>
          <w:rFonts w:ascii="Palatino Linotype" w:hAnsi="Palatino Linotype"/>
          <w:b/>
          <w:i/>
          <w:sz w:val="24"/>
          <w:szCs w:val="24"/>
        </w:rPr>
        <w:t>“Networking:</w:t>
      </w:r>
      <w:r w:rsidR="00EA6F8C" w:rsidRPr="001571DD">
        <w:rPr>
          <w:rFonts w:ascii="Palatino Linotype" w:hAnsi="Palatino Linotype"/>
          <w:b/>
          <w:i/>
          <w:sz w:val="24"/>
          <w:szCs w:val="24"/>
        </w:rPr>
        <w:t xml:space="preserve"> A </w:t>
      </w:r>
      <w:r w:rsidR="001A052A" w:rsidRPr="001571DD">
        <w:rPr>
          <w:rFonts w:ascii="Palatino Linotype" w:hAnsi="Palatino Linotype"/>
          <w:b/>
          <w:i/>
          <w:sz w:val="24"/>
          <w:szCs w:val="24"/>
        </w:rPr>
        <w:t>(Un)</w:t>
      </w:r>
      <w:r w:rsidR="00AC656B" w:rsidRPr="001571DD">
        <w:rPr>
          <w:rFonts w:ascii="Palatino Linotype" w:hAnsi="Palatino Linotype"/>
          <w:b/>
          <w:i/>
          <w:sz w:val="24"/>
          <w:szCs w:val="24"/>
        </w:rPr>
        <w:t>Necessary Evil</w:t>
      </w:r>
      <w:r w:rsidR="00E07ECE" w:rsidRPr="001571DD">
        <w:rPr>
          <w:rFonts w:ascii="Palatino Linotype" w:hAnsi="Palatino Linotype"/>
          <w:b/>
          <w:i/>
          <w:sz w:val="24"/>
          <w:szCs w:val="24"/>
        </w:rPr>
        <w:t xml:space="preserve"> in an Unsettled Market</w:t>
      </w:r>
      <w:r w:rsidR="00DD2832" w:rsidRPr="001571DD">
        <w:rPr>
          <w:rFonts w:ascii="Palatino Linotype" w:hAnsi="Palatino Linotype"/>
          <w:b/>
          <w:i/>
          <w:sz w:val="24"/>
          <w:szCs w:val="24"/>
        </w:rPr>
        <w:t>?</w:t>
      </w:r>
      <w:r w:rsidR="005F4E5A" w:rsidRPr="001571DD">
        <w:rPr>
          <w:rFonts w:ascii="Palatino Linotype" w:hAnsi="Palatino Linotype"/>
          <w:b/>
          <w:i/>
          <w:sz w:val="24"/>
          <w:szCs w:val="24"/>
        </w:rPr>
        <w:t>”</w:t>
      </w:r>
    </w:p>
    <w:p w:rsidR="00C76186" w:rsidRPr="001571DD" w:rsidRDefault="005F4E5A" w:rsidP="00937580">
      <w:pPr>
        <w:spacing w:line="480" w:lineRule="auto"/>
        <w:rPr>
          <w:rFonts w:ascii="Palatino Linotype" w:hAnsi="Palatino Linotype"/>
          <w:b/>
          <w:sz w:val="24"/>
          <w:szCs w:val="24"/>
        </w:rPr>
      </w:pPr>
      <w:r w:rsidRPr="001571DD">
        <w:rPr>
          <w:rFonts w:ascii="Palatino Linotype" w:hAnsi="Palatino Linotype"/>
          <w:b/>
          <w:sz w:val="24"/>
          <w:szCs w:val="24"/>
        </w:rPr>
        <w:t xml:space="preserve">Kerry </w:t>
      </w:r>
      <w:proofErr w:type="spellStart"/>
      <w:r w:rsidRPr="001571DD">
        <w:rPr>
          <w:rFonts w:ascii="Palatino Linotype" w:hAnsi="Palatino Linotype"/>
          <w:b/>
          <w:sz w:val="24"/>
          <w:szCs w:val="24"/>
        </w:rPr>
        <w:t>Trewern</w:t>
      </w:r>
      <w:proofErr w:type="spellEnd"/>
      <w:r w:rsidRPr="001571DD">
        <w:rPr>
          <w:rFonts w:ascii="Palatino Linotype" w:hAnsi="Palatino Linotype"/>
          <w:b/>
          <w:sz w:val="24"/>
          <w:szCs w:val="24"/>
        </w:rPr>
        <w:t xml:space="preserve"> and </w:t>
      </w:r>
      <w:proofErr w:type="spellStart"/>
      <w:r w:rsidRPr="001571DD">
        <w:rPr>
          <w:rFonts w:ascii="Palatino Linotype" w:hAnsi="Palatino Linotype"/>
          <w:b/>
          <w:sz w:val="24"/>
          <w:szCs w:val="24"/>
        </w:rPr>
        <w:t>Rhona</w:t>
      </w:r>
      <w:proofErr w:type="spellEnd"/>
      <w:r w:rsidRPr="001571DD">
        <w:rPr>
          <w:rFonts w:ascii="Palatino Linotype" w:hAnsi="Palatino Linotype"/>
          <w:b/>
          <w:sz w:val="24"/>
          <w:szCs w:val="24"/>
        </w:rPr>
        <w:t xml:space="preserve"> McNair</w:t>
      </w:r>
      <w:r w:rsidR="00CA4E0A" w:rsidRPr="001571DD">
        <w:rPr>
          <w:rStyle w:val="FootnoteReference"/>
          <w:rFonts w:ascii="Palatino Linotype" w:hAnsi="Palatino Linotype"/>
          <w:b/>
          <w:sz w:val="24"/>
          <w:szCs w:val="24"/>
        </w:rPr>
        <w:footnoteReference w:id="1"/>
      </w:r>
      <w:r w:rsidR="00E51095" w:rsidRPr="001571DD">
        <w:rPr>
          <w:rFonts w:ascii="Palatino Linotype" w:hAnsi="Palatino Linotype"/>
          <w:b/>
          <w:sz w:val="24"/>
          <w:szCs w:val="24"/>
        </w:rPr>
        <w:t>, School of Law, University of Glasgow, Scotland, UK</w:t>
      </w:r>
    </w:p>
    <w:p w:rsidR="00E03CB4" w:rsidRPr="001571DD" w:rsidRDefault="00E03CB4" w:rsidP="00486246">
      <w:pPr>
        <w:spacing w:line="480" w:lineRule="auto"/>
        <w:jc w:val="both"/>
        <w:rPr>
          <w:rFonts w:ascii="Palatino Linotype" w:hAnsi="Palatino Linotype"/>
          <w:b/>
          <w:sz w:val="24"/>
          <w:szCs w:val="24"/>
        </w:rPr>
      </w:pPr>
    </w:p>
    <w:p w:rsidR="00492FF3" w:rsidRPr="001571DD" w:rsidRDefault="00492FF3" w:rsidP="00486246">
      <w:pPr>
        <w:spacing w:line="480" w:lineRule="auto"/>
        <w:jc w:val="both"/>
        <w:rPr>
          <w:rFonts w:ascii="Palatino Linotype" w:hAnsi="Palatino Linotype"/>
          <w:b/>
          <w:sz w:val="24"/>
          <w:szCs w:val="24"/>
        </w:rPr>
      </w:pPr>
      <w:r w:rsidRPr="001571DD">
        <w:rPr>
          <w:rFonts w:ascii="Palatino Linotype" w:hAnsi="Palatino Linotype"/>
          <w:b/>
          <w:sz w:val="24"/>
          <w:szCs w:val="24"/>
        </w:rPr>
        <w:t>Introduction</w:t>
      </w:r>
    </w:p>
    <w:p w:rsidR="00566E72" w:rsidRPr="001571DD" w:rsidRDefault="00566E72"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Clinical Legal Education </w:t>
      </w:r>
      <w:r w:rsidR="007D50C3" w:rsidRPr="001571DD">
        <w:rPr>
          <w:rFonts w:ascii="Palatino Linotype" w:hAnsi="Palatino Linotype"/>
          <w:sz w:val="24"/>
          <w:szCs w:val="24"/>
        </w:rPr>
        <w:t xml:space="preserve">(CLE) </w:t>
      </w:r>
      <w:r w:rsidR="00E07ECE" w:rsidRPr="001571DD">
        <w:rPr>
          <w:rFonts w:ascii="Palatino Linotype" w:hAnsi="Palatino Linotype"/>
          <w:sz w:val="24"/>
          <w:szCs w:val="24"/>
        </w:rPr>
        <w:t>involves</w:t>
      </w:r>
      <w:r w:rsidRPr="001571DD">
        <w:rPr>
          <w:rFonts w:ascii="Palatino Linotype" w:hAnsi="Palatino Linotype"/>
          <w:sz w:val="24"/>
          <w:szCs w:val="24"/>
        </w:rPr>
        <w:t xml:space="preserve"> training the solicitors of tomorrow to be the best they can be</w:t>
      </w:r>
      <w:r w:rsidR="00B16025" w:rsidRPr="001571DD">
        <w:rPr>
          <w:rFonts w:ascii="Palatino Linotype" w:hAnsi="Palatino Linotype"/>
          <w:sz w:val="24"/>
          <w:szCs w:val="24"/>
        </w:rPr>
        <w:t xml:space="preserve"> </w:t>
      </w:r>
      <w:r w:rsidR="00F0799A" w:rsidRPr="001571DD">
        <w:rPr>
          <w:rFonts w:ascii="Palatino Linotype" w:hAnsi="Palatino Linotype"/>
          <w:sz w:val="24"/>
          <w:szCs w:val="24"/>
        </w:rPr>
        <w:t>whilst acting ethically and with integrity</w:t>
      </w:r>
      <w:r w:rsidRPr="001571DD">
        <w:rPr>
          <w:rFonts w:ascii="Palatino Linotype" w:hAnsi="Palatino Linotype"/>
          <w:sz w:val="24"/>
          <w:szCs w:val="24"/>
        </w:rPr>
        <w:t xml:space="preserve">.  As educators, </w:t>
      </w:r>
      <w:r w:rsidR="00966555" w:rsidRPr="001571DD">
        <w:rPr>
          <w:rFonts w:ascii="Palatino Linotype" w:hAnsi="Palatino Linotype"/>
          <w:sz w:val="24"/>
          <w:szCs w:val="24"/>
        </w:rPr>
        <w:t>one of the ways we do this is by simulating</w:t>
      </w:r>
      <w:r w:rsidRPr="001571DD">
        <w:rPr>
          <w:rFonts w:ascii="Palatino Linotype" w:hAnsi="Palatino Linotype"/>
          <w:sz w:val="24"/>
          <w:szCs w:val="24"/>
        </w:rPr>
        <w:t xml:space="preserve"> the professional environment</w:t>
      </w:r>
      <w:r w:rsidR="00F0799A" w:rsidRPr="001571DD">
        <w:rPr>
          <w:rFonts w:ascii="Palatino Linotype" w:hAnsi="Palatino Linotype"/>
          <w:sz w:val="24"/>
          <w:szCs w:val="24"/>
        </w:rPr>
        <w:t xml:space="preserve"> for our students</w:t>
      </w:r>
      <w:r w:rsidR="00966555" w:rsidRPr="001571DD">
        <w:rPr>
          <w:rFonts w:ascii="Palatino Linotype" w:hAnsi="Palatino Linotype"/>
          <w:sz w:val="24"/>
          <w:szCs w:val="24"/>
        </w:rPr>
        <w:t xml:space="preserve"> as much as possible</w:t>
      </w:r>
      <w:r w:rsidRPr="001571DD">
        <w:rPr>
          <w:rFonts w:ascii="Palatino Linotype" w:hAnsi="Palatino Linotype"/>
          <w:sz w:val="24"/>
          <w:szCs w:val="24"/>
        </w:rPr>
        <w:t>, for example by</w:t>
      </w:r>
      <w:r w:rsidR="00D278CD" w:rsidRPr="001571DD">
        <w:rPr>
          <w:rFonts w:ascii="Palatino Linotype" w:hAnsi="Palatino Linotype"/>
          <w:sz w:val="24"/>
          <w:szCs w:val="24"/>
        </w:rPr>
        <w:t xml:space="preserve"> using real-life scenarios in our teaching and by encouraging participation in pro bono legal clinics</w:t>
      </w:r>
      <w:r w:rsidRPr="001571DD">
        <w:rPr>
          <w:rFonts w:ascii="Palatino Linotype" w:hAnsi="Palatino Linotype"/>
          <w:sz w:val="24"/>
          <w:szCs w:val="24"/>
        </w:rPr>
        <w:t>.</w:t>
      </w:r>
    </w:p>
    <w:p w:rsidR="00D278CD" w:rsidRPr="001571DD" w:rsidRDefault="00D278CD" w:rsidP="00486246">
      <w:pPr>
        <w:spacing w:line="480" w:lineRule="auto"/>
        <w:jc w:val="both"/>
        <w:rPr>
          <w:rFonts w:ascii="Palatino Linotype" w:hAnsi="Palatino Linotype"/>
          <w:sz w:val="24"/>
          <w:szCs w:val="24"/>
        </w:rPr>
      </w:pPr>
      <w:r w:rsidRPr="001571DD">
        <w:rPr>
          <w:rFonts w:ascii="Palatino Linotype" w:hAnsi="Palatino Linotype"/>
          <w:sz w:val="24"/>
          <w:szCs w:val="24"/>
        </w:rPr>
        <w:t>However,</w:t>
      </w:r>
      <w:r w:rsidR="00566E72" w:rsidRPr="001571DD">
        <w:rPr>
          <w:rFonts w:ascii="Palatino Linotype" w:hAnsi="Palatino Linotype"/>
          <w:sz w:val="24"/>
          <w:szCs w:val="24"/>
        </w:rPr>
        <w:t xml:space="preserve"> </w:t>
      </w:r>
      <w:r w:rsidRPr="001571DD">
        <w:rPr>
          <w:rFonts w:ascii="Palatino Linotype" w:hAnsi="Palatino Linotype"/>
          <w:sz w:val="24"/>
          <w:szCs w:val="24"/>
        </w:rPr>
        <w:t>when our students leave higher education and join the workforce, a key skill they will be expected to have attained</w:t>
      </w:r>
      <w:r w:rsidR="00F0799A" w:rsidRPr="001571DD">
        <w:rPr>
          <w:rFonts w:ascii="Palatino Linotype" w:hAnsi="Palatino Linotype"/>
          <w:sz w:val="24"/>
          <w:szCs w:val="24"/>
        </w:rPr>
        <w:t xml:space="preserve"> by employers</w:t>
      </w:r>
      <w:r w:rsidRPr="001571DD">
        <w:rPr>
          <w:rFonts w:ascii="Palatino Linotype" w:hAnsi="Palatino Linotype"/>
          <w:sz w:val="24"/>
          <w:szCs w:val="24"/>
        </w:rPr>
        <w:t xml:space="preserve"> is </w:t>
      </w:r>
      <w:r w:rsidR="000B0B79" w:rsidRPr="001571DD">
        <w:rPr>
          <w:rFonts w:ascii="Palatino Linotype" w:hAnsi="Palatino Linotype"/>
          <w:sz w:val="24"/>
          <w:szCs w:val="24"/>
        </w:rPr>
        <w:t xml:space="preserve">that </w:t>
      </w:r>
      <w:r w:rsidRPr="001571DD">
        <w:rPr>
          <w:rFonts w:ascii="Palatino Linotype" w:hAnsi="Palatino Linotype"/>
          <w:sz w:val="24"/>
          <w:szCs w:val="24"/>
        </w:rPr>
        <w:t>of networking.</w:t>
      </w:r>
      <w:r w:rsidR="00A77B7F" w:rsidRPr="001571DD">
        <w:rPr>
          <w:rFonts w:ascii="Palatino Linotype" w:hAnsi="Palatino Linotype"/>
          <w:sz w:val="24"/>
          <w:szCs w:val="24"/>
        </w:rPr>
        <w:t xml:space="preserve">  This is because, in the current marketplace, it is no longer enough for lawyers to be able to understand and apply the law to complex situations.  </w:t>
      </w:r>
      <w:r w:rsidR="00CC62B8" w:rsidRPr="001571DD">
        <w:rPr>
          <w:rFonts w:ascii="Palatino Linotype" w:hAnsi="Palatino Linotype"/>
          <w:sz w:val="24"/>
          <w:szCs w:val="24"/>
        </w:rPr>
        <w:t>They</w:t>
      </w:r>
      <w:r w:rsidR="00A77B7F" w:rsidRPr="001571DD">
        <w:rPr>
          <w:rFonts w:ascii="Palatino Linotype" w:hAnsi="Palatino Linotype"/>
          <w:sz w:val="24"/>
          <w:szCs w:val="24"/>
        </w:rPr>
        <w:t xml:space="preserve"> also need to be able to get along with </w:t>
      </w:r>
      <w:r w:rsidR="00F0799A" w:rsidRPr="001571DD">
        <w:rPr>
          <w:rFonts w:ascii="Palatino Linotype" w:hAnsi="Palatino Linotype"/>
          <w:sz w:val="24"/>
          <w:szCs w:val="24"/>
        </w:rPr>
        <w:t>clients, colleagues and other lawyers – and</w:t>
      </w:r>
      <w:r w:rsidR="00763AFA" w:rsidRPr="001571DD">
        <w:rPr>
          <w:rFonts w:ascii="Palatino Linotype" w:hAnsi="Palatino Linotype"/>
          <w:sz w:val="24"/>
          <w:szCs w:val="24"/>
        </w:rPr>
        <w:t xml:space="preserve"> help their employers</w:t>
      </w:r>
      <w:r w:rsidR="00F0799A" w:rsidRPr="001571DD">
        <w:rPr>
          <w:rFonts w:ascii="Palatino Linotype" w:hAnsi="Palatino Linotype"/>
          <w:sz w:val="24"/>
          <w:szCs w:val="24"/>
        </w:rPr>
        <w:t xml:space="preserve"> </w:t>
      </w:r>
      <w:r w:rsidR="00A77B7F" w:rsidRPr="001571DD">
        <w:rPr>
          <w:rFonts w:ascii="Palatino Linotype" w:hAnsi="Palatino Linotype"/>
          <w:sz w:val="24"/>
          <w:szCs w:val="24"/>
        </w:rPr>
        <w:t xml:space="preserve">win </w:t>
      </w:r>
      <w:r w:rsidR="00763AFA" w:rsidRPr="001571DD">
        <w:rPr>
          <w:rFonts w:ascii="Palatino Linotype" w:hAnsi="Palatino Linotype"/>
          <w:sz w:val="24"/>
          <w:szCs w:val="24"/>
        </w:rPr>
        <w:t xml:space="preserve">and retain </w:t>
      </w:r>
      <w:r w:rsidR="00A77B7F" w:rsidRPr="001571DD">
        <w:rPr>
          <w:rFonts w:ascii="Palatino Linotype" w:hAnsi="Palatino Linotype"/>
          <w:sz w:val="24"/>
          <w:szCs w:val="24"/>
        </w:rPr>
        <w:t xml:space="preserve">business. </w:t>
      </w:r>
    </w:p>
    <w:p w:rsidR="00CC62B8" w:rsidRPr="001571DD" w:rsidRDefault="00D278CD"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Networking </w:t>
      </w:r>
      <w:r w:rsidR="00E07ECE" w:rsidRPr="001571DD">
        <w:rPr>
          <w:rFonts w:ascii="Palatino Linotype" w:hAnsi="Palatino Linotype"/>
          <w:sz w:val="24"/>
          <w:szCs w:val="24"/>
        </w:rPr>
        <w:t>can be an unpopular concept</w:t>
      </w:r>
      <w:r w:rsidR="00F0799A" w:rsidRPr="001571DD">
        <w:rPr>
          <w:rFonts w:ascii="Palatino Linotype" w:hAnsi="Palatino Linotype"/>
          <w:sz w:val="24"/>
          <w:szCs w:val="24"/>
        </w:rPr>
        <w:t xml:space="preserve">, </w:t>
      </w:r>
      <w:r w:rsidR="00566E72" w:rsidRPr="001571DD">
        <w:rPr>
          <w:rFonts w:ascii="Palatino Linotype" w:hAnsi="Palatino Linotype"/>
          <w:sz w:val="24"/>
          <w:szCs w:val="24"/>
        </w:rPr>
        <w:t xml:space="preserve">and </w:t>
      </w:r>
      <w:r w:rsidR="00CC62B8" w:rsidRPr="001571DD">
        <w:rPr>
          <w:rFonts w:ascii="Palatino Linotype" w:hAnsi="Palatino Linotype"/>
          <w:sz w:val="24"/>
          <w:szCs w:val="24"/>
        </w:rPr>
        <w:t>an anxious</w:t>
      </w:r>
      <w:r w:rsidR="00566E72" w:rsidRPr="001571DD">
        <w:rPr>
          <w:rFonts w:ascii="Palatino Linotype" w:hAnsi="Palatino Linotype"/>
          <w:sz w:val="24"/>
          <w:szCs w:val="24"/>
        </w:rPr>
        <w:t xml:space="preserve"> prospect for many of our students.  </w:t>
      </w:r>
      <w:r w:rsidR="00A77B7F" w:rsidRPr="001571DD">
        <w:rPr>
          <w:rFonts w:ascii="Palatino Linotype" w:hAnsi="Palatino Linotype"/>
          <w:sz w:val="24"/>
          <w:szCs w:val="24"/>
        </w:rPr>
        <w:t>Yet</w:t>
      </w:r>
      <w:r w:rsidRPr="001571DD">
        <w:rPr>
          <w:rFonts w:ascii="Palatino Linotype" w:hAnsi="Palatino Linotype"/>
          <w:sz w:val="24"/>
          <w:szCs w:val="24"/>
        </w:rPr>
        <w:t xml:space="preserve"> the very act of</w:t>
      </w:r>
      <w:r w:rsidR="00CC62B8" w:rsidRPr="001571DD">
        <w:rPr>
          <w:rFonts w:ascii="Palatino Linotype" w:hAnsi="Palatino Linotype"/>
          <w:sz w:val="24"/>
          <w:szCs w:val="24"/>
        </w:rPr>
        <w:t xml:space="preserve"> working with </w:t>
      </w:r>
      <w:r w:rsidRPr="001571DD">
        <w:rPr>
          <w:rFonts w:ascii="Palatino Linotype" w:hAnsi="Palatino Linotype"/>
          <w:sz w:val="24"/>
          <w:szCs w:val="24"/>
        </w:rPr>
        <w:t xml:space="preserve">peers under the guidance of legal </w:t>
      </w:r>
      <w:r w:rsidRPr="001571DD">
        <w:rPr>
          <w:rFonts w:ascii="Palatino Linotype" w:hAnsi="Palatino Linotype"/>
          <w:sz w:val="24"/>
          <w:szCs w:val="24"/>
        </w:rPr>
        <w:lastRenderedPageBreak/>
        <w:t>practitioners</w:t>
      </w:r>
      <w:r w:rsidR="00F0799A" w:rsidRPr="001571DD">
        <w:rPr>
          <w:rFonts w:ascii="Palatino Linotype" w:hAnsi="Palatino Linotype"/>
          <w:sz w:val="24"/>
          <w:szCs w:val="24"/>
        </w:rPr>
        <w:t xml:space="preserve"> as part of CLE</w:t>
      </w:r>
      <w:r w:rsidRPr="001571DD">
        <w:rPr>
          <w:rFonts w:ascii="Palatino Linotype" w:hAnsi="Palatino Linotype"/>
          <w:sz w:val="24"/>
          <w:szCs w:val="24"/>
        </w:rPr>
        <w:t xml:space="preserve"> is</w:t>
      </w:r>
      <w:r w:rsidR="00A77B7F" w:rsidRPr="001571DD">
        <w:rPr>
          <w:rFonts w:ascii="Palatino Linotype" w:hAnsi="Palatino Linotype"/>
          <w:sz w:val="24"/>
          <w:szCs w:val="24"/>
        </w:rPr>
        <w:t>, technically,</w:t>
      </w:r>
      <w:r w:rsidRPr="001571DD">
        <w:rPr>
          <w:rFonts w:ascii="Palatino Linotype" w:hAnsi="Palatino Linotype"/>
          <w:sz w:val="24"/>
          <w:szCs w:val="24"/>
        </w:rPr>
        <w:t xml:space="preserve"> networking.</w:t>
      </w:r>
      <w:r w:rsidR="00A77B7F" w:rsidRPr="001571DD">
        <w:rPr>
          <w:rFonts w:ascii="Palatino Linotype" w:hAnsi="Palatino Linotype"/>
          <w:sz w:val="24"/>
          <w:szCs w:val="24"/>
        </w:rPr>
        <w:t xml:space="preserve">  Student engagement with our various workshops, competitions</w:t>
      </w:r>
      <w:r w:rsidR="00CC62B8" w:rsidRPr="001571DD">
        <w:rPr>
          <w:rFonts w:ascii="Palatino Linotype" w:hAnsi="Palatino Linotype"/>
          <w:sz w:val="24"/>
          <w:szCs w:val="24"/>
        </w:rPr>
        <w:t>, pro bono offerings</w:t>
      </w:r>
      <w:r w:rsidR="00A77B7F" w:rsidRPr="001571DD">
        <w:rPr>
          <w:rFonts w:ascii="Palatino Linotype" w:hAnsi="Palatino Linotype"/>
          <w:sz w:val="24"/>
          <w:szCs w:val="24"/>
        </w:rPr>
        <w:t xml:space="preserve"> and social events fall into the same category.  </w:t>
      </w:r>
    </w:p>
    <w:p w:rsidR="00CC62B8" w:rsidRPr="001571DD" w:rsidRDefault="00A77B7F"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Since so much of CLE therefore involves networking, and since it is </w:t>
      </w:r>
      <w:r w:rsidR="00F0799A" w:rsidRPr="001571DD">
        <w:rPr>
          <w:rFonts w:ascii="Palatino Linotype" w:hAnsi="Palatino Linotype"/>
          <w:sz w:val="24"/>
          <w:szCs w:val="24"/>
        </w:rPr>
        <w:t>highly valued</w:t>
      </w:r>
      <w:r w:rsidRPr="001571DD">
        <w:rPr>
          <w:rFonts w:ascii="Palatino Linotype" w:hAnsi="Palatino Linotype"/>
          <w:sz w:val="24"/>
          <w:szCs w:val="24"/>
        </w:rPr>
        <w:t xml:space="preserve"> by employers, </w:t>
      </w:r>
      <w:r w:rsidR="00CC62B8" w:rsidRPr="001571DD">
        <w:rPr>
          <w:rFonts w:ascii="Palatino Linotype" w:hAnsi="Palatino Linotype"/>
          <w:sz w:val="24"/>
          <w:szCs w:val="24"/>
        </w:rPr>
        <w:t xml:space="preserve">is networking any different from the other vital skills </w:t>
      </w:r>
      <w:r w:rsidR="00F0799A" w:rsidRPr="001571DD">
        <w:rPr>
          <w:rFonts w:ascii="Palatino Linotype" w:hAnsi="Palatino Linotype"/>
          <w:sz w:val="24"/>
          <w:szCs w:val="24"/>
        </w:rPr>
        <w:t>taught in CLE</w:t>
      </w:r>
      <w:r w:rsidR="00CC62B8" w:rsidRPr="001571DD">
        <w:rPr>
          <w:rFonts w:ascii="Palatino Linotype" w:hAnsi="Palatino Linotype"/>
          <w:sz w:val="24"/>
          <w:szCs w:val="24"/>
        </w:rPr>
        <w:t xml:space="preserve">, such as drafting or advocacy?  Seen in this light, </w:t>
      </w:r>
      <w:r w:rsidRPr="001571DD">
        <w:rPr>
          <w:rFonts w:ascii="Palatino Linotype" w:hAnsi="Palatino Linotype"/>
          <w:sz w:val="24"/>
          <w:szCs w:val="24"/>
        </w:rPr>
        <w:t xml:space="preserve">are we doing our students a disservice if we </w:t>
      </w:r>
      <w:r w:rsidRPr="001571DD">
        <w:rPr>
          <w:rFonts w:ascii="Palatino Linotype" w:hAnsi="Palatino Linotype"/>
          <w:i/>
          <w:sz w:val="24"/>
          <w:szCs w:val="24"/>
        </w:rPr>
        <w:t>don’t</w:t>
      </w:r>
      <w:r w:rsidRPr="001571DD">
        <w:rPr>
          <w:rFonts w:ascii="Palatino Linotype" w:hAnsi="Palatino Linotype"/>
          <w:sz w:val="24"/>
          <w:szCs w:val="24"/>
        </w:rPr>
        <w:t xml:space="preserve"> </w:t>
      </w:r>
      <w:r w:rsidR="00CC62B8" w:rsidRPr="001571DD">
        <w:rPr>
          <w:rFonts w:ascii="Palatino Linotype" w:hAnsi="Palatino Linotype"/>
          <w:sz w:val="24"/>
          <w:szCs w:val="24"/>
        </w:rPr>
        <w:t>teach them how to network properly</w:t>
      </w:r>
      <w:r w:rsidRPr="001571DD">
        <w:rPr>
          <w:rFonts w:ascii="Palatino Linotype" w:hAnsi="Palatino Linotype"/>
          <w:sz w:val="24"/>
          <w:szCs w:val="24"/>
        </w:rPr>
        <w:t xml:space="preserve">?  </w:t>
      </w:r>
    </w:p>
    <w:p w:rsidR="00D278CD" w:rsidRPr="001571DD" w:rsidRDefault="00CC62B8"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And </w:t>
      </w:r>
      <w:r w:rsidR="00D278CD" w:rsidRPr="001571DD">
        <w:rPr>
          <w:rFonts w:ascii="Palatino Linotype" w:hAnsi="Palatino Linotype"/>
          <w:sz w:val="24"/>
          <w:szCs w:val="24"/>
        </w:rPr>
        <w:t xml:space="preserve">if networking is </w:t>
      </w:r>
      <w:r w:rsidRPr="001571DD">
        <w:rPr>
          <w:rFonts w:ascii="Palatino Linotype" w:hAnsi="Palatino Linotype"/>
          <w:sz w:val="24"/>
          <w:szCs w:val="24"/>
        </w:rPr>
        <w:t xml:space="preserve">something that </w:t>
      </w:r>
      <w:r w:rsidR="00B16025" w:rsidRPr="001571DD">
        <w:rPr>
          <w:rFonts w:ascii="Palatino Linotype" w:hAnsi="Palatino Linotype"/>
          <w:i/>
          <w:sz w:val="24"/>
          <w:szCs w:val="24"/>
        </w:rPr>
        <w:t>ought</w:t>
      </w:r>
      <w:r w:rsidR="00B16025" w:rsidRPr="001571DD">
        <w:rPr>
          <w:rFonts w:ascii="Palatino Linotype" w:hAnsi="Palatino Linotype"/>
          <w:sz w:val="24"/>
          <w:szCs w:val="24"/>
        </w:rPr>
        <w:t xml:space="preserve"> to</w:t>
      </w:r>
      <w:r w:rsidRPr="001571DD">
        <w:rPr>
          <w:rFonts w:ascii="Palatino Linotype" w:hAnsi="Palatino Linotype"/>
          <w:i/>
          <w:sz w:val="24"/>
          <w:szCs w:val="24"/>
        </w:rPr>
        <w:t xml:space="preserve"> </w:t>
      </w:r>
      <w:r w:rsidRPr="001571DD">
        <w:rPr>
          <w:rFonts w:ascii="Palatino Linotype" w:hAnsi="Palatino Linotype"/>
          <w:sz w:val="24"/>
          <w:szCs w:val="24"/>
        </w:rPr>
        <w:t>be taught,</w:t>
      </w:r>
      <w:r w:rsidR="00D278CD" w:rsidRPr="001571DD">
        <w:rPr>
          <w:rFonts w:ascii="Palatino Linotype" w:hAnsi="Palatino Linotype"/>
          <w:sz w:val="24"/>
          <w:szCs w:val="24"/>
        </w:rPr>
        <w:t xml:space="preserve"> </w:t>
      </w:r>
      <w:r w:rsidRPr="001571DD">
        <w:rPr>
          <w:rFonts w:ascii="Palatino Linotype" w:hAnsi="Palatino Linotype"/>
          <w:sz w:val="24"/>
          <w:szCs w:val="24"/>
        </w:rPr>
        <w:t>what</w:t>
      </w:r>
      <w:r w:rsidR="00D278CD" w:rsidRPr="001571DD">
        <w:rPr>
          <w:rFonts w:ascii="Palatino Linotype" w:hAnsi="Palatino Linotype"/>
          <w:sz w:val="24"/>
          <w:szCs w:val="24"/>
        </w:rPr>
        <w:t xml:space="preserve"> teach</w:t>
      </w:r>
      <w:r w:rsidRPr="001571DD">
        <w:rPr>
          <w:rFonts w:ascii="Palatino Linotype" w:hAnsi="Palatino Linotype"/>
          <w:sz w:val="24"/>
          <w:szCs w:val="24"/>
        </w:rPr>
        <w:t>ing methodology/</w:t>
      </w:r>
      <w:proofErr w:type="spellStart"/>
      <w:r w:rsidRPr="001571DD">
        <w:rPr>
          <w:rFonts w:ascii="Palatino Linotype" w:hAnsi="Palatino Linotype"/>
          <w:sz w:val="24"/>
          <w:szCs w:val="24"/>
        </w:rPr>
        <w:t>ies</w:t>
      </w:r>
      <w:proofErr w:type="spellEnd"/>
      <w:r w:rsidRPr="001571DD">
        <w:rPr>
          <w:rFonts w:ascii="Palatino Linotype" w:hAnsi="Palatino Linotype"/>
          <w:sz w:val="24"/>
          <w:szCs w:val="24"/>
        </w:rPr>
        <w:t xml:space="preserve"> should we employ in doing so</w:t>
      </w:r>
      <w:r w:rsidR="00D278CD" w:rsidRPr="001571DD">
        <w:rPr>
          <w:rFonts w:ascii="Palatino Linotype" w:hAnsi="Palatino Linotype"/>
          <w:sz w:val="24"/>
          <w:szCs w:val="24"/>
        </w:rPr>
        <w:t xml:space="preserve">? </w:t>
      </w:r>
      <w:r w:rsidRPr="001571DD">
        <w:rPr>
          <w:rFonts w:ascii="Palatino Linotype" w:hAnsi="Palatino Linotype"/>
          <w:sz w:val="24"/>
          <w:szCs w:val="24"/>
        </w:rPr>
        <w:t xml:space="preserve"> </w:t>
      </w:r>
    </w:p>
    <w:p w:rsidR="00A823DD" w:rsidRPr="001571DD" w:rsidRDefault="00CC62B8" w:rsidP="00486246">
      <w:pPr>
        <w:spacing w:line="480" w:lineRule="auto"/>
        <w:jc w:val="both"/>
        <w:rPr>
          <w:rFonts w:ascii="Palatino Linotype" w:hAnsi="Palatino Linotype"/>
          <w:sz w:val="24"/>
          <w:szCs w:val="24"/>
        </w:rPr>
      </w:pPr>
      <w:r w:rsidRPr="001571DD">
        <w:rPr>
          <w:rFonts w:ascii="Palatino Linotype" w:hAnsi="Palatino Linotype"/>
          <w:sz w:val="24"/>
          <w:szCs w:val="24"/>
        </w:rPr>
        <w:t>To explore this theme,</w:t>
      </w:r>
      <w:r w:rsidR="00A77B7F" w:rsidRPr="001571DD">
        <w:rPr>
          <w:rFonts w:ascii="Palatino Linotype" w:hAnsi="Palatino Linotype"/>
          <w:sz w:val="24"/>
          <w:szCs w:val="24"/>
        </w:rPr>
        <w:t xml:space="preserve"> w</w:t>
      </w:r>
      <w:r w:rsidRPr="001571DD">
        <w:rPr>
          <w:rFonts w:ascii="Palatino Linotype" w:hAnsi="Palatino Linotype"/>
          <w:sz w:val="24"/>
          <w:szCs w:val="24"/>
        </w:rPr>
        <w:t>e will consider the role</w:t>
      </w:r>
      <w:r w:rsidR="00A77B7F" w:rsidRPr="001571DD">
        <w:rPr>
          <w:rFonts w:ascii="Palatino Linotype" w:hAnsi="Palatino Linotype"/>
          <w:sz w:val="24"/>
          <w:szCs w:val="24"/>
        </w:rPr>
        <w:t xml:space="preserve"> </w:t>
      </w:r>
      <w:r w:rsidR="00F0799A" w:rsidRPr="001571DD">
        <w:rPr>
          <w:rFonts w:ascii="Palatino Linotype" w:hAnsi="Palatino Linotype"/>
          <w:sz w:val="24"/>
          <w:szCs w:val="24"/>
        </w:rPr>
        <w:t xml:space="preserve">that </w:t>
      </w:r>
      <w:r w:rsidR="00A77B7F" w:rsidRPr="001571DD">
        <w:rPr>
          <w:rFonts w:ascii="Palatino Linotype" w:hAnsi="Palatino Linotype"/>
          <w:sz w:val="24"/>
          <w:szCs w:val="24"/>
        </w:rPr>
        <w:t xml:space="preserve">networking </w:t>
      </w:r>
      <w:r w:rsidRPr="001571DD">
        <w:rPr>
          <w:rFonts w:ascii="Palatino Linotype" w:hAnsi="Palatino Linotype"/>
          <w:sz w:val="24"/>
          <w:szCs w:val="24"/>
        </w:rPr>
        <w:t xml:space="preserve">plays </w:t>
      </w:r>
      <w:r w:rsidR="00A77B7F" w:rsidRPr="001571DD">
        <w:rPr>
          <w:rFonts w:ascii="Palatino Linotype" w:hAnsi="Palatino Linotype"/>
          <w:sz w:val="24"/>
          <w:szCs w:val="24"/>
        </w:rPr>
        <w:t>in the Diploma in Professional Legal Practice</w:t>
      </w:r>
      <w:r w:rsidR="001372F4" w:rsidRPr="001571DD">
        <w:rPr>
          <w:rFonts w:ascii="Palatino Linotype" w:hAnsi="Palatino Linotype"/>
          <w:sz w:val="24"/>
          <w:szCs w:val="24"/>
        </w:rPr>
        <w:t xml:space="preserve"> (DPLP)</w:t>
      </w:r>
      <w:r w:rsidR="00A77B7F" w:rsidRPr="001571DD">
        <w:rPr>
          <w:rFonts w:ascii="Palatino Linotype" w:hAnsi="Palatino Linotype"/>
          <w:sz w:val="24"/>
          <w:szCs w:val="24"/>
        </w:rPr>
        <w:t xml:space="preserve"> at the University of Glasgow</w:t>
      </w:r>
      <w:r w:rsidR="008856EF" w:rsidRPr="001571DD">
        <w:rPr>
          <w:rFonts w:ascii="Palatino Linotype" w:hAnsi="Palatino Linotype"/>
          <w:sz w:val="24"/>
          <w:szCs w:val="24"/>
        </w:rPr>
        <w:t xml:space="preserve">.   The DPLP is </w:t>
      </w:r>
      <w:r w:rsidR="003B4528" w:rsidRPr="001571DD">
        <w:rPr>
          <w:rFonts w:ascii="Palatino Linotype" w:hAnsi="Palatino Linotype"/>
          <w:sz w:val="24"/>
          <w:szCs w:val="24"/>
        </w:rPr>
        <w:t xml:space="preserve">a one year, vocational </w:t>
      </w:r>
      <w:r w:rsidR="00E3008F" w:rsidRPr="001571DD">
        <w:rPr>
          <w:rFonts w:ascii="Palatino Linotype" w:hAnsi="Palatino Linotype"/>
          <w:sz w:val="24"/>
          <w:szCs w:val="24"/>
        </w:rPr>
        <w:t xml:space="preserve">postgraduate </w:t>
      </w:r>
      <w:r w:rsidR="003B4528" w:rsidRPr="001571DD">
        <w:rPr>
          <w:rFonts w:ascii="Palatino Linotype" w:hAnsi="Palatino Linotype"/>
          <w:sz w:val="24"/>
          <w:szCs w:val="24"/>
        </w:rPr>
        <w:t>course regulated by the Law Society of Scotland and designed to prepare Scots Law students for</w:t>
      </w:r>
      <w:r w:rsidR="00763AFA" w:rsidRPr="001571DD">
        <w:rPr>
          <w:rFonts w:ascii="Palatino Linotype" w:hAnsi="Palatino Linotype"/>
          <w:sz w:val="24"/>
          <w:szCs w:val="24"/>
        </w:rPr>
        <w:t xml:space="preserve"> legal</w:t>
      </w:r>
      <w:r w:rsidR="003B4528" w:rsidRPr="001571DD">
        <w:rPr>
          <w:rFonts w:ascii="Palatino Linotype" w:hAnsi="Palatino Linotype"/>
          <w:sz w:val="24"/>
          <w:szCs w:val="24"/>
        </w:rPr>
        <w:t xml:space="preserve"> practice</w:t>
      </w:r>
      <w:r w:rsidR="008856EF" w:rsidRPr="001571DD">
        <w:rPr>
          <w:rFonts w:ascii="Palatino Linotype" w:hAnsi="Palatino Linotype"/>
          <w:sz w:val="24"/>
          <w:szCs w:val="24"/>
        </w:rPr>
        <w:t xml:space="preserve">, and </w:t>
      </w:r>
      <w:r w:rsidR="00702EE7" w:rsidRPr="001571DD">
        <w:rPr>
          <w:rFonts w:ascii="Palatino Linotype" w:hAnsi="Palatino Linotype"/>
          <w:sz w:val="24"/>
          <w:szCs w:val="24"/>
        </w:rPr>
        <w:t xml:space="preserve">our </w:t>
      </w:r>
      <w:r w:rsidR="008856EF" w:rsidRPr="001571DD">
        <w:rPr>
          <w:rFonts w:ascii="Palatino Linotype" w:hAnsi="Palatino Linotype"/>
          <w:sz w:val="24"/>
          <w:szCs w:val="24"/>
        </w:rPr>
        <w:t>student numbers</w:t>
      </w:r>
      <w:r w:rsidR="00702EE7" w:rsidRPr="001571DD">
        <w:rPr>
          <w:rFonts w:ascii="Palatino Linotype" w:hAnsi="Palatino Linotype"/>
          <w:sz w:val="24"/>
          <w:szCs w:val="24"/>
        </w:rPr>
        <w:t xml:space="preserve"> at the University of Glasgow</w:t>
      </w:r>
      <w:r w:rsidR="008856EF" w:rsidRPr="001571DD">
        <w:rPr>
          <w:rFonts w:ascii="Palatino Linotype" w:hAnsi="Palatino Linotype"/>
          <w:sz w:val="24"/>
          <w:szCs w:val="24"/>
        </w:rPr>
        <w:t xml:space="preserve"> range from 150 to 200 each academic year.  </w:t>
      </w:r>
      <w:r w:rsidR="00A823DD" w:rsidRPr="001571DD">
        <w:rPr>
          <w:rFonts w:ascii="Palatino Linotype" w:hAnsi="Palatino Linotype"/>
          <w:sz w:val="24"/>
          <w:szCs w:val="24"/>
        </w:rPr>
        <w:t xml:space="preserve">Our students go on to complete a two year traineeship either in-house or in a private law firm.  </w:t>
      </w:r>
    </w:p>
    <w:p w:rsidR="00B85BD7" w:rsidRPr="001571DD" w:rsidRDefault="00E3008F" w:rsidP="00486246">
      <w:pPr>
        <w:spacing w:line="480" w:lineRule="auto"/>
        <w:jc w:val="both"/>
        <w:rPr>
          <w:rFonts w:ascii="Palatino Linotype" w:hAnsi="Palatino Linotype"/>
          <w:sz w:val="24"/>
          <w:szCs w:val="24"/>
        </w:rPr>
      </w:pPr>
      <w:r w:rsidRPr="001571DD">
        <w:rPr>
          <w:rFonts w:ascii="Palatino Linotype" w:hAnsi="Palatino Linotype"/>
          <w:sz w:val="24"/>
          <w:szCs w:val="24"/>
        </w:rPr>
        <w:t>W</w:t>
      </w:r>
      <w:r w:rsidR="00763AFA" w:rsidRPr="001571DD">
        <w:rPr>
          <w:rFonts w:ascii="Palatino Linotype" w:hAnsi="Palatino Linotype"/>
          <w:sz w:val="24"/>
          <w:szCs w:val="24"/>
        </w:rPr>
        <w:t>e will examine networking</w:t>
      </w:r>
      <w:r w:rsidR="00B16025" w:rsidRPr="001571DD">
        <w:rPr>
          <w:rFonts w:ascii="Palatino Linotype" w:hAnsi="Palatino Linotype"/>
          <w:sz w:val="24"/>
          <w:szCs w:val="24"/>
        </w:rPr>
        <w:t xml:space="preserve"> in the context of the Scottish legal community</w:t>
      </w:r>
      <w:r w:rsidR="00EE4E86" w:rsidRPr="001571DD">
        <w:rPr>
          <w:rFonts w:ascii="Palatino Linotype" w:hAnsi="Palatino Linotype"/>
          <w:sz w:val="24"/>
          <w:szCs w:val="24"/>
        </w:rPr>
        <w:t>.  This community is</w:t>
      </w:r>
      <w:r w:rsidR="00C3746C" w:rsidRPr="001571DD">
        <w:rPr>
          <w:rFonts w:ascii="Palatino Linotype" w:hAnsi="Palatino Linotype"/>
          <w:sz w:val="24"/>
          <w:szCs w:val="24"/>
        </w:rPr>
        <w:t xml:space="preserve"> </w:t>
      </w:r>
      <w:r w:rsidR="00763AFA" w:rsidRPr="001571DD">
        <w:rPr>
          <w:rFonts w:ascii="Palatino Linotype" w:hAnsi="Palatino Linotype"/>
          <w:sz w:val="24"/>
          <w:szCs w:val="24"/>
        </w:rPr>
        <w:t xml:space="preserve">relatively </w:t>
      </w:r>
      <w:r w:rsidR="00F0799A" w:rsidRPr="001571DD">
        <w:rPr>
          <w:rFonts w:ascii="Palatino Linotype" w:hAnsi="Palatino Linotype"/>
          <w:sz w:val="24"/>
          <w:szCs w:val="24"/>
        </w:rPr>
        <w:t>small</w:t>
      </w:r>
      <w:r w:rsidR="00EE4E86" w:rsidRPr="001571DD">
        <w:rPr>
          <w:rFonts w:ascii="Palatino Linotype" w:hAnsi="Palatino Linotype"/>
          <w:sz w:val="24"/>
          <w:szCs w:val="24"/>
        </w:rPr>
        <w:t xml:space="preserve"> and so, given </w:t>
      </w:r>
      <w:r w:rsidRPr="001571DD">
        <w:rPr>
          <w:rFonts w:ascii="Palatino Linotype" w:hAnsi="Palatino Linotype"/>
          <w:sz w:val="24"/>
          <w:szCs w:val="24"/>
        </w:rPr>
        <w:t>m</w:t>
      </w:r>
      <w:r w:rsidR="00F0799A" w:rsidRPr="001571DD">
        <w:rPr>
          <w:rFonts w:ascii="Palatino Linotype" w:hAnsi="Palatino Linotype"/>
          <w:sz w:val="24"/>
          <w:szCs w:val="24"/>
        </w:rPr>
        <w:t xml:space="preserve">any of our practitioners are </w:t>
      </w:r>
      <w:r w:rsidR="005F7C86" w:rsidRPr="001571DD">
        <w:rPr>
          <w:rFonts w:ascii="Palatino Linotype" w:hAnsi="Palatino Linotype"/>
          <w:sz w:val="24"/>
          <w:szCs w:val="24"/>
        </w:rPr>
        <w:t xml:space="preserve">actively </w:t>
      </w:r>
      <w:r w:rsidR="00F0799A" w:rsidRPr="001571DD">
        <w:rPr>
          <w:rFonts w:ascii="Palatino Linotype" w:hAnsi="Palatino Linotype"/>
          <w:sz w:val="24"/>
          <w:szCs w:val="24"/>
        </w:rPr>
        <w:t>involved</w:t>
      </w:r>
      <w:r w:rsidR="003B4528" w:rsidRPr="001571DD">
        <w:rPr>
          <w:rFonts w:ascii="Palatino Linotype" w:hAnsi="Palatino Linotype"/>
          <w:sz w:val="24"/>
          <w:szCs w:val="24"/>
        </w:rPr>
        <w:t xml:space="preserve"> </w:t>
      </w:r>
      <w:r w:rsidRPr="001571DD">
        <w:rPr>
          <w:rFonts w:ascii="Palatino Linotype" w:hAnsi="Palatino Linotype"/>
          <w:sz w:val="24"/>
          <w:szCs w:val="24"/>
        </w:rPr>
        <w:t>in CLE in one way or another,</w:t>
      </w:r>
      <w:r w:rsidR="003B4528" w:rsidRPr="001571DD">
        <w:rPr>
          <w:rFonts w:ascii="Palatino Linotype" w:hAnsi="Palatino Linotype"/>
          <w:sz w:val="24"/>
          <w:szCs w:val="24"/>
        </w:rPr>
        <w:t xml:space="preserve"> </w:t>
      </w:r>
      <w:r w:rsidR="00B16025" w:rsidRPr="001571DD">
        <w:rPr>
          <w:rFonts w:ascii="Palatino Linotype" w:hAnsi="Palatino Linotype"/>
          <w:sz w:val="24"/>
          <w:szCs w:val="24"/>
        </w:rPr>
        <w:t xml:space="preserve">how students network can have a </w:t>
      </w:r>
      <w:r w:rsidR="00F0799A" w:rsidRPr="001571DD">
        <w:rPr>
          <w:rFonts w:ascii="Palatino Linotype" w:hAnsi="Palatino Linotype"/>
          <w:sz w:val="24"/>
          <w:szCs w:val="24"/>
        </w:rPr>
        <w:t>huge</w:t>
      </w:r>
      <w:r w:rsidR="00B16025" w:rsidRPr="001571DD">
        <w:rPr>
          <w:rFonts w:ascii="Palatino Linotype" w:hAnsi="Palatino Linotype"/>
          <w:sz w:val="24"/>
          <w:szCs w:val="24"/>
        </w:rPr>
        <w:t xml:space="preserve"> impact on their career in a short timeframe</w:t>
      </w:r>
      <w:r w:rsidR="00EE4E86" w:rsidRPr="001571DD">
        <w:rPr>
          <w:rFonts w:ascii="Palatino Linotype" w:hAnsi="Palatino Linotype"/>
          <w:sz w:val="24"/>
          <w:szCs w:val="24"/>
        </w:rPr>
        <w:t xml:space="preserve">.  </w:t>
      </w:r>
      <w:r w:rsidR="00702EE7" w:rsidRPr="001571DD">
        <w:rPr>
          <w:rFonts w:ascii="Palatino Linotype" w:hAnsi="Palatino Linotype"/>
          <w:sz w:val="24"/>
          <w:szCs w:val="24"/>
        </w:rPr>
        <w:t xml:space="preserve"> </w:t>
      </w:r>
      <w:r w:rsidR="00EE4E86" w:rsidRPr="001571DD">
        <w:rPr>
          <w:rFonts w:ascii="Palatino Linotype" w:hAnsi="Palatino Linotype"/>
          <w:sz w:val="24"/>
          <w:szCs w:val="24"/>
        </w:rPr>
        <w:t xml:space="preserve">We will </w:t>
      </w:r>
      <w:r w:rsidR="00702EE7" w:rsidRPr="001571DD">
        <w:rPr>
          <w:rFonts w:ascii="Palatino Linotype" w:hAnsi="Palatino Linotype"/>
          <w:sz w:val="24"/>
          <w:szCs w:val="24"/>
        </w:rPr>
        <w:t xml:space="preserve">also </w:t>
      </w:r>
      <w:r w:rsidR="00EE4E86" w:rsidRPr="001571DD">
        <w:rPr>
          <w:rFonts w:ascii="Palatino Linotype" w:hAnsi="Palatino Linotype"/>
          <w:sz w:val="24"/>
          <w:szCs w:val="24"/>
        </w:rPr>
        <w:t>examine networking in the context of</w:t>
      </w:r>
      <w:r w:rsidR="00702EE7" w:rsidRPr="001571DD">
        <w:rPr>
          <w:rFonts w:ascii="Palatino Linotype" w:hAnsi="Palatino Linotype"/>
          <w:sz w:val="24"/>
          <w:szCs w:val="24"/>
        </w:rPr>
        <w:t xml:space="preserve"> an unsettled market and political climate</w:t>
      </w:r>
      <w:r w:rsidR="00B16025" w:rsidRPr="001571DD">
        <w:rPr>
          <w:rFonts w:ascii="Palatino Linotype" w:hAnsi="Palatino Linotype"/>
          <w:sz w:val="24"/>
          <w:szCs w:val="24"/>
        </w:rPr>
        <w:t>.</w:t>
      </w:r>
    </w:p>
    <w:p w:rsidR="00E3008F" w:rsidRPr="001571DD" w:rsidRDefault="00D75D30" w:rsidP="00486246">
      <w:pPr>
        <w:spacing w:line="480" w:lineRule="auto"/>
        <w:jc w:val="both"/>
        <w:rPr>
          <w:rFonts w:ascii="Palatino Linotype" w:hAnsi="Palatino Linotype"/>
          <w:b/>
          <w:sz w:val="24"/>
          <w:szCs w:val="24"/>
        </w:rPr>
      </w:pPr>
      <w:r w:rsidRPr="001571DD">
        <w:rPr>
          <w:rFonts w:ascii="Palatino Linotype" w:hAnsi="Palatino Linotype"/>
          <w:b/>
          <w:sz w:val="24"/>
          <w:szCs w:val="24"/>
        </w:rPr>
        <w:lastRenderedPageBreak/>
        <w:t>What is “</w:t>
      </w:r>
      <w:r w:rsidR="007E0FE8" w:rsidRPr="001571DD">
        <w:rPr>
          <w:rFonts w:ascii="Palatino Linotype" w:hAnsi="Palatino Linotype"/>
          <w:b/>
          <w:sz w:val="24"/>
          <w:szCs w:val="24"/>
        </w:rPr>
        <w:t>n</w:t>
      </w:r>
      <w:r w:rsidRPr="001571DD">
        <w:rPr>
          <w:rFonts w:ascii="Palatino Linotype" w:hAnsi="Palatino Linotype"/>
          <w:b/>
          <w:sz w:val="24"/>
          <w:szCs w:val="24"/>
        </w:rPr>
        <w:t>etworking”?</w:t>
      </w:r>
    </w:p>
    <w:p w:rsidR="007D50C3" w:rsidRPr="001571DD" w:rsidRDefault="007D50C3" w:rsidP="00486246">
      <w:pPr>
        <w:spacing w:line="480" w:lineRule="auto"/>
        <w:jc w:val="both"/>
        <w:rPr>
          <w:rFonts w:ascii="Palatino Linotype" w:hAnsi="Palatino Linotype"/>
          <w:sz w:val="24"/>
          <w:szCs w:val="24"/>
        </w:rPr>
      </w:pPr>
      <w:r w:rsidRPr="001571DD">
        <w:rPr>
          <w:rFonts w:ascii="Palatino Linotype" w:hAnsi="Palatino Linotype"/>
          <w:sz w:val="24"/>
          <w:szCs w:val="24"/>
        </w:rPr>
        <w:t>Networking i</w:t>
      </w:r>
      <w:r w:rsidR="00D75D30" w:rsidRPr="001571DD">
        <w:rPr>
          <w:rFonts w:ascii="Palatino Linotype" w:hAnsi="Palatino Linotype"/>
          <w:sz w:val="24"/>
          <w:szCs w:val="24"/>
        </w:rPr>
        <w:t>s an amorphous concept</w:t>
      </w:r>
      <w:r w:rsidR="00EE4E86" w:rsidRPr="001571DD">
        <w:rPr>
          <w:rFonts w:ascii="Palatino Linotype" w:hAnsi="Palatino Linotype"/>
          <w:sz w:val="24"/>
          <w:szCs w:val="24"/>
        </w:rPr>
        <w:t>.  Some studies suggest that it originated in Britain during the industrial revolution in the late 18</w:t>
      </w:r>
      <w:r w:rsidR="00EE4E86" w:rsidRPr="001571DD">
        <w:rPr>
          <w:rFonts w:ascii="Palatino Linotype" w:hAnsi="Palatino Linotype"/>
          <w:sz w:val="24"/>
          <w:szCs w:val="24"/>
          <w:vertAlign w:val="superscript"/>
        </w:rPr>
        <w:t>th</w:t>
      </w:r>
      <w:r w:rsidR="00EE4E86" w:rsidRPr="001571DD">
        <w:rPr>
          <w:rFonts w:ascii="Palatino Linotype" w:hAnsi="Palatino Linotype"/>
          <w:sz w:val="24"/>
          <w:szCs w:val="24"/>
        </w:rPr>
        <w:t xml:space="preserve"> and 19</w:t>
      </w:r>
      <w:r w:rsidR="00EE4E86" w:rsidRPr="001571DD">
        <w:rPr>
          <w:rFonts w:ascii="Palatino Linotype" w:hAnsi="Palatino Linotype"/>
          <w:sz w:val="24"/>
          <w:szCs w:val="24"/>
          <w:vertAlign w:val="superscript"/>
        </w:rPr>
        <w:t>th</w:t>
      </w:r>
      <w:r w:rsidR="00EE4E86" w:rsidRPr="001571DD">
        <w:rPr>
          <w:rFonts w:ascii="Palatino Linotype" w:hAnsi="Palatino Linotype"/>
          <w:sz w:val="24"/>
          <w:szCs w:val="24"/>
        </w:rPr>
        <w:t xml:space="preserve"> centuries, as businesses could expand more rapidly and it was “not enough to develop a few partners and customers then work with them for the rest of your life, as often happened with simple artisans and craftspeople”</w:t>
      </w:r>
      <w:r w:rsidR="00EE4E86" w:rsidRPr="001571DD">
        <w:rPr>
          <w:rStyle w:val="FootnoteReference"/>
          <w:rFonts w:ascii="Palatino Linotype" w:hAnsi="Palatino Linotype"/>
          <w:sz w:val="24"/>
          <w:szCs w:val="24"/>
        </w:rPr>
        <w:t xml:space="preserve"> </w:t>
      </w:r>
      <w:r w:rsidR="00EE4E86" w:rsidRPr="001571DD">
        <w:rPr>
          <w:rStyle w:val="FootnoteReference"/>
          <w:rFonts w:ascii="Palatino Linotype" w:hAnsi="Palatino Linotype"/>
          <w:sz w:val="24"/>
          <w:szCs w:val="24"/>
        </w:rPr>
        <w:footnoteReference w:id="2"/>
      </w:r>
      <w:r w:rsidR="00EE4E86" w:rsidRPr="001571DD">
        <w:rPr>
          <w:rFonts w:ascii="Palatino Linotype" w:hAnsi="Palatino Linotype"/>
          <w:sz w:val="24"/>
          <w:szCs w:val="24"/>
        </w:rPr>
        <w:t xml:space="preserve">.  </w:t>
      </w:r>
      <w:r w:rsidR="00D75D30" w:rsidRPr="001571DD">
        <w:rPr>
          <w:rFonts w:ascii="Palatino Linotype" w:hAnsi="Palatino Linotype"/>
          <w:sz w:val="24"/>
          <w:szCs w:val="24"/>
        </w:rPr>
        <w:t xml:space="preserve"> </w:t>
      </w:r>
      <w:r w:rsidRPr="001571DD">
        <w:rPr>
          <w:rFonts w:ascii="Palatino Linotype" w:hAnsi="Palatino Linotype"/>
          <w:sz w:val="24"/>
          <w:szCs w:val="24"/>
        </w:rPr>
        <w:t xml:space="preserve">Its original focus was on capitalising on existing business relationships and building new ones, but in the 21st century the meaning has expanded to include research peers meeting each other to exchange ideas, parents meeting to share child-rearing tips… there are endless permutations.  </w:t>
      </w:r>
      <w:r w:rsidR="008A7788" w:rsidRPr="001571DD">
        <w:rPr>
          <w:rFonts w:ascii="Palatino Linotype" w:hAnsi="Palatino Linotype"/>
          <w:sz w:val="24"/>
          <w:szCs w:val="24"/>
        </w:rPr>
        <w:t>Indeed, the Oxford English Dictionary defines a “network” as “a group of people who exchange information and contacts for professional or social purposes”.  A colleague, however, once described it as “t</w:t>
      </w:r>
      <w:r w:rsidR="007B12E2" w:rsidRPr="001571DD">
        <w:rPr>
          <w:rFonts w:ascii="Palatino Linotype" w:hAnsi="Palatino Linotype"/>
          <w:sz w:val="24"/>
          <w:szCs w:val="24"/>
        </w:rPr>
        <w:t>he worst part about being a lawyer…”</w:t>
      </w:r>
      <w:r w:rsidR="008A7788" w:rsidRPr="001571DD">
        <w:rPr>
          <w:rFonts w:ascii="Palatino Linotype" w:hAnsi="Palatino Linotype"/>
          <w:sz w:val="24"/>
          <w:szCs w:val="24"/>
        </w:rPr>
        <w:t>!</w:t>
      </w:r>
      <w:r w:rsidRPr="001571DD">
        <w:rPr>
          <w:rFonts w:ascii="Palatino Linotype" w:hAnsi="Palatino Linotype"/>
          <w:sz w:val="24"/>
          <w:szCs w:val="24"/>
        </w:rPr>
        <w:t xml:space="preserve"> </w:t>
      </w:r>
    </w:p>
    <w:p w:rsidR="00D75D30" w:rsidRPr="001571DD" w:rsidRDefault="00882383"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Our interpretation of </w:t>
      </w:r>
      <w:r w:rsidR="007B12E2" w:rsidRPr="001571DD">
        <w:rPr>
          <w:rFonts w:ascii="Palatino Linotype" w:hAnsi="Palatino Linotype"/>
          <w:sz w:val="24"/>
          <w:szCs w:val="24"/>
        </w:rPr>
        <w:t>“networking”</w:t>
      </w:r>
      <w:r w:rsidR="007D50C3" w:rsidRPr="001571DD">
        <w:rPr>
          <w:rFonts w:ascii="Palatino Linotype" w:hAnsi="Palatino Linotype"/>
          <w:sz w:val="24"/>
          <w:szCs w:val="24"/>
        </w:rPr>
        <w:t xml:space="preserve"> </w:t>
      </w:r>
      <w:r w:rsidRPr="001571DD">
        <w:rPr>
          <w:rFonts w:ascii="Palatino Linotype" w:hAnsi="Palatino Linotype"/>
          <w:sz w:val="24"/>
          <w:szCs w:val="24"/>
        </w:rPr>
        <w:t xml:space="preserve">in the context of CLE simply </w:t>
      </w:r>
      <w:r w:rsidR="007D50C3" w:rsidRPr="001571DD">
        <w:rPr>
          <w:rFonts w:ascii="Palatino Linotype" w:hAnsi="Palatino Linotype"/>
          <w:sz w:val="24"/>
          <w:szCs w:val="24"/>
        </w:rPr>
        <w:t>mean</w:t>
      </w:r>
      <w:r w:rsidRPr="001571DD">
        <w:rPr>
          <w:rFonts w:ascii="Palatino Linotype" w:hAnsi="Palatino Linotype"/>
          <w:sz w:val="24"/>
          <w:szCs w:val="24"/>
        </w:rPr>
        <w:t>s</w:t>
      </w:r>
      <w:r w:rsidR="007D50C3" w:rsidRPr="001571DD">
        <w:rPr>
          <w:rFonts w:ascii="Palatino Linotype" w:hAnsi="Palatino Linotype"/>
          <w:sz w:val="24"/>
          <w:szCs w:val="24"/>
        </w:rPr>
        <w:t xml:space="preserve"> students meeting </w:t>
      </w:r>
      <w:r w:rsidR="00763AFA" w:rsidRPr="001571DD">
        <w:rPr>
          <w:rFonts w:ascii="Palatino Linotype" w:hAnsi="Palatino Linotype"/>
          <w:sz w:val="24"/>
          <w:szCs w:val="24"/>
        </w:rPr>
        <w:t xml:space="preserve">with </w:t>
      </w:r>
      <w:r w:rsidR="007D50C3" w:rsidRPr="001571DD">
        <w:rPr>
          <w:rFonts w:ascii="Palatino Linotype" w:hAnsi="Palatino Linotype"/>
          <w:sz w:val="24"/>
          <w:szCs w:val="24"/>
        </w:rPr>
        <w:t>each other, their tutors and other legal professionals</w:t>
      </w:r>
      <w:r w:rsidR="00FC4ACE" w:rsidRPr="001571DD">
        <w:rPr>
          <w:rFonts w:ascii="Palatino Linotype" w:hAnsi="Palatino Linotype"/>
          <w:sz w:val="24"/>
          <w:szCs w:val="24"/>
        </w:rPr>
        <w:t>, and beginning</w:t>
      </w:r>
      <w:r w:rsidR="007D50C3" w:rsidRPr="001571DD">
        <w:rPr>
          <w:rFonts w:ascii="Palatino Linotype" w:hAnsi="Palatino Linotype"/>
          <w:sz w:val="24"/>
          <w:szCs w:val="24"/>
        </w:rPr>
        <w:t xml:space="preserve"> to </w:t>
      </w:r>
      <w:r w:rsidR="00FC4ACE" w:rsidRPr="001571DD">
        <w:rPr>
          <w:rFonts w:ascii="Palatino Linotype" w:hAnsi="Palatino Linotype"/>
          <w:sz w:val="24"/>
          <w:szCs w:val="24"/>
        </w:rPr>
        <w:t>grow</w:t>
      </w:r>
      <w:r w:rsidR="007D50C3" w:rsidRPr="001571DD">
        <w:rPr>
          <w:rFonts w:ascii="Palatino Linotype" w:hAnsi="Palatino Linotype"/>
          <w:sz w:val="24"/>
          <w:szCs w:val="24"/>
        </w:rPr>
        <w:t xml:space="preserve"> relationships that will </w:t>
      </w:r>
      <w:r w:rsidR="00763AFA" w:rsidRPr="001571DD">
        <w:rPr>
          <w:rFonts w:ascii="Palatino Linotype" w:hAnsi="Palatino Linotype"/>
          <w:sz w:val="24"/>
          <w:szCs w:val="24"/>
        </w:rPr>
        <w:t xml:space="preserve">(hopefully) assist and </w:t>
      </w:r>
      <w:r w:rsidR="007D50C3" w:rsidRPr="001571DD">
        <w:rPr>
          <w:rFonts w:ascii="Palatino Linotype" w:hAnsi="Palatino Linotype"/>
          <w:sz w:val="24"/>
          <w:szCs w:val="24"/>
        </w:rPr>
        <w:t xml:space="preserve">advance their career.  </w:t>
      </w:r>
      <w:r w:rsidR="00D75D30" w:rsidRPr="001571DD">
        <w:rPr>
          <w:rFonts w:ascii="Palatino Linotype" w:hAnsi="Palatino Linotype"/>
          <w:sz w:val="24"/>
          <w:szCs w:val="24"/>
        </w:rPr>
        <w:t xml:space="preserve"> </w:t>
      </w:r>
    </w:p>
    <w:p w:rsidR="002C163A" w:rsidRPr="001571DD" w:rsidRDefault="00B22B42" w:rsidP="00486246">
      <w:pPr>
        <w:spacing w:line="480" w:lineRule="auto"/>
        <w:jc w:val="both"/>
        <w:rPr>
          <w:rFonts w:ascii="Palatino Linotype" w:hAnsi="Palatino Linotype"/>
          <w:b/>
          <w:sz w:val="24"/>
          <w:szCs w:val="24"/>
        </w:rPr>
      </w:pPr>
      <w:r w:rsidRPr="001571DD">
        <w:rPr>
          <w:rFonts w:ascii="Palatino Linotype" w:hAnsi="Palatino Linotype"/>
          <w:b/>
          <w:sz w:val="24"/>
          <w:szCs w:val="24"/>
        </w:rPr>
        <w:t>Why does networking</w:t>
      </w:r>
      <w:r w:rsidR="007E0FE8" w:rsidRPr="001571DD">
        <w:rPr>
          <w:rFonts w:ascii="Palatino Linotype" w:hAnsi="Palatino Linotype"/>
          <w:b/>
          <w:sz w:val="24"/>
          <w:szCs w:val="24"/>
        </w:rPr>
        <w:t xml:space="preserve"> matter?</w:t>
      </w:r>
    </w:p>
    <w:p w:rsidR="009D3E3D" w:rsidRPr="001571DD" w:rsidRDefault="002C163A"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As well as </w:t>
      </w:r>
      <w:r w:rsidR="00726AB5" w:rsidRPr="001571DD">
        <w:rPr>
          <w:rFonts w:ascii="Palatino Linotype" w:hAnsi="Palatino Linotype"/>
          <w:sz w:val="24"/>
          <w:szCs w:val="24"/>
        </w:rPr>
        <w:t>networking being an opportunity for students to build</w:t>
      </w:r>
      <w:r w:rsidR="0078090B" w:rsidRPr="001571DD">
        <w:rPr>
          <w:rFonts w:ascii="Palatino Linotype" w:hAnsi="Palatino Linotype"/>
          <w:sz w:val="24"/>
          <w:szCs w:val="24"/>
        </w:rPr>
        <w:t xml:space="preserve"> professional</w:t>
      </w:r>
      <w:r w:rsidRPr="001571DD">
        <w:rPr>
          <w:rFonts w:ascii="Palatino Linotype" w:hAnsi="Palatino Linotype"/>
          <w:sz w:val="24"/>
          <w:szCs w:val="24"/>
        </w:rPr>
        <w:t xml:space="preserve"> links that </w:t>
      </w:r>
      <w:r w:rsidR="00D533D7" w:rsidRPr="001571DD">
        <w:rPr>
          <w:rFonts w:ascii="Palatino Linotype" w:hAnsi="Palatino Linotype"/>
          <w:sz w:val="24"/>
          <w:szCs w:val="24"/>
        </w:rPr>
        <w:t xml:space="preserve">should </w:t>
      </w:r>
      <w:r w:rsidRPr="001571DD">
        <w:rPr>
          <w:rFonts w:ascii="Palatino Linotype" w:hAnsi="Palatino Linotype"/>
          <w:sz w:val="24"/>
          <w:szCs w:val="24"/>
        </w:rPr>
        <w:t xml:space="preserve">stand them in good stead in their </w:t>
      </w:r>
      <w:r w:rsidR="00AA5D6B" w:rsidRPr="001571DD">
        <w:rPr>
          <w:rFonts w:ascii="Palatino Linotype" w:hAnsi="Palatino Linotype"/>
          <w:sz w:val="24"/>
          <w:szCs w:val="24"/>
        </w:rPr>
        <w:t xml:space="preserve">personal </w:t>
      </w:r>
      <w:r w:rsidRPr="001571DD">
        <w:rPr>
          <w:rFonts w:ascii="Palatino Linotype" w:hAnsi="Palatino Linotype"/>
          <w:sz w:val="24"/>
          <w:szCs w:val="24"/>
        </w:rPr>
        <w:t>career</w:t>
      </w:r>
      <w:r w:rsidR="00AA5D6B" w:rsidRPr="001571DD">
        <w:rPr>
          <w:rFonts w:ascii="Palatino Linotype" w:hAnsi="Palatino Linotype"/>
          <w:sz w:val="24"/>
          <w:szCs w:val="24"/>
        </w:rPr>
        <w:t>s</w:t>
      </w:r>
      <w:r w:rsidR="00726AB5" w:rsidRPr="001571DD">
        <w:rPr>
          <w:rFonts w:ascii="Palatino Linotype" w:hAnsi="Palatino Linotype"/>
          <w:sz w:val="24"/>
          <w:szCs w:val="24"/>
        </w:rPr>
        <w:t>,</w:t>
      </w:r>
      <w:r w:rsidRPr="001571DD">
        <w:rPr>
          <w:rFonts w:ascii="Palatino Linotype" w:hAnsi="Palatino Linotype"/>
          <w:sz w:val="24"/>
          <w:szCs w:val="24"/>
        </w:rPr>
        <w:t xml:space="preserve"> </w:t>
      </w:r>
      <w:r w:rsidR="00726AB5" w:rsidRPr="001571DD">
        <w:rPr>
          <w:rFonts w:ascii="Palatino Linotype" w:hAnsi="Palatino Linotype"/>
          <w:sz w:val="24"/>
          <w:szCs w:val="24"/>
        </w:rPr>
        <w:t xml:space="preserve">it is also one of the tools students need to </w:t>
      </w:r>
      <w:r w:rsidR="009D3E3D" w:rsidRPr="001571DD">
        <w:rPr>
          <w:rFonts w:ascii="Palatino Linotype" w:hAnsi="Palatino Linotype"/>
          <w:sz w:val="24"/>
          <w:szCs w:val="24"/>
        </w:rPr>
        <w:t xml:space="preserve">enable them to maintain and even help </w:t>
      </w:r>
      <w:r w:rsidR="00726AB5" w:rsidRPr="001571DD">
        <w:rPr>
          <w:rFonts w:ascii="Palatino Linotype" w:hAnsi="Palatino Linotype"/>
          <w:sz w:val="24"/>
          <w:szCs w:val="24"/>
        </w:rPr>
        <w:t xml:space="preserve">grow their firm’s </w:t>
      </w:r>
      <w:r w:rsidR="00726AB5" w:rsidRPr="001571DD">
        <w:rPr>
          <w:rFonts w:ascii="Palatino Linotype" w:hAnsi="Palatino Linotype"/>
          <w:sz w:val="24"/>
          <w:szCs w:val="24"/>
        </w:rPr>
        <w:lastRenderedPageBreak/>
        <w:t xml:space="preserve">business when they join the legal profession.  The ability to speak to people, be interested in them (and come across as such), ask questions, hold conversations, is (or should be) at the heart of what lawyers do because law is, essentially, a </w:t>
      </w:r>
      <w:r w:rsidR="008A7788" w:rsidRPr="001571DD">
        <w:rPr>
          <w:rFonts w:ascii="Palatino Linotype" w:hAnsi="Palatino Linotype"/>
          <w:sz w:val="24"/>
          <w:szCs w:val="24"/>
        </w:rPr>
        <w:t>“</w:t>
      </w:r>
      <w:r w:rsidR="00726AB5" w:rsidRPr="001571DD">
        <w:rPr>
          <w:rFonts w:ascii="Palatino Linotype" w:hAnsi="Palatino Linotype"/>
          <w:sz w:val="24"/>
          <w:szCs w:val="24"/>
        </w:rPr>
        <w:t>people</w:t>
      </w:r>
      <w:r w:rsidR="008A7788" w:rsidRPr="001571DD">
        <w:rPr>
          <w:rFonts w:ascii="Palatino Linotype" w:hAnsi="Palatino Linotype"/>
          <w:sz w:val="24"/>
          <w:szCs w:val="24"/>
        </w:rPr>
        <w:t xml:space="preserve"> business”</w:t>
      </w:r>
      <w:r w:rsidR="00726AB5" w:rsidRPr="001571DD">
        <w:rPr>
          <w:rFonts w:ascii="Palatino Linotype" w:hAnsi="Palatino Linotype"/>
          <w:sz w:val="24"/>
          <w:szCs w:val="24"/>
        </w:rPr>
        <w:t xml:space="preserve">.  People do business with people, and clients want lawyers who are not only excellent </w:t>
      </w:r>
      <w:r w:rsidR="009D3E3D" w:rsidRPr="001571DD">
        <w:rPr>
          <w:rFonts w:ascii="Palatino Linotype" w:hAnsi="Palatino Linotype"/>
          <w:sz w:val="24"/>
          <w:szCs w:val="24"/>
        </w:rPr>
        <w:t xml:space="preserve">at the </w:t>
      </w:r>
      <w:r w:rsidR="008A7788" w:rsidRPr="001571DD">
        <w:rPr>
          <w:rFonts w:ascii="Palatino Linotype" w:hAnsi="Palatino Linotype"/>
          <w:sz w:val="24"/>
          <w:szCs w:val="24"/>
        </w:rPr>
        <w:t>legal</w:t>
      </w:r>
      <w:r w:rsidR="009D3E3D" w:rsidRPr="001571DD">
        <w:rPr>
          <w:rFonts w:ascii="Palatino Linotype" w:hAnsi="Palatino Linotype"/>
          <w:sz w:val="24"/>
          <w:szCs w:val="24"/>
        </w:rPr>
        <w:t xml:space="preserve"> element of their job</w:t>
      </w:r>
      <w:r w:rsidR="00726AB5" w:rsidRPr="001571DD">
        <w:rPr>
          <w:rFonts w:ascii="Palatino Linotype" w:hAnsi="Palatino Linotype"/>
          <w:sz w:val="24"/>
          <w:szCs w:val="24"/>
        </w:rPr>
        <w:t xml:space="preserve"> but who are decent</w:t>
      </w:r>
      <w:r w:rsidR="009D3E3D" w:rsidRPr="001571DD">
        <w:rPr>
          <w:rFonts w:ascii="Palatino Linotype" w:hAnsi="Palatino Linotype"/>
          <w:sz w:val="24"/>
          <w:szCs w:val="24"/>
        </w:rPr>
        <w:t xml:space="preserve"> </w:t>
      </w:r>
      <w:r w:rsidR="00A823DD" w:rsidRPr="001571DD">
        <w:rPr>
          <w:rFonts w:ascii="Palatino Linotype" w:hAnsi="Palatino Linotype"/>
          <w:sz w:val="24"/>
          <w:szCs w:val="24"/>
        </w:rPr>
        <w:t>and personable</w:t>
      </w:r>
      <w:r w:rsidR="00726AB5" w:rsidRPr="001571DD">
        <w:rPr>
          <w:rFonts w:ascii="Palatino Linotype" w:hAnsi="Palatino Linotype"/>
          <w:sz w:val="24"/>
          <w:szCs w:val="24"/>
        </w:rPr>
        <w:t xml:space="preserve">.  </w:t>
      </w:r>
      <w:r w:rsidR="009D3E3D" w:rsidRPr="001571DD">
        <w:rPr>
          <w:rFonts w:ascii="Palatino Linotype" w:hAnsi="Palatino Linotype"/>
          <w:sz w:val="24"/>
          <w:szCs w:val="24"/>
        </w:rPr>
        <w:t>Particularly in an uncertain market in which law firms are increasingly competitiv</w:t>
      </w:r>
      <w:r w:rsidR="00AA5D6B" w:rsidRPr="001571DD">
        <w:rPr>
          <w:rFonts w:ascii="Palatino Linotype" w:hAnsi="Palatino Linotype"/>
          <w:sz w:val="24"/>
          <w:szCs w:val="24"/>
        </w:rPr>
        <w:t>e on price, it is strong lawyer-</w:t>
      </w:r>
      <w:r w:rsidR="009D3E3D" w:rsidRPr="001571DD">
        <w:rPr>
          <w:rFonts w:ascii="Palatino Linotype" w:hAnsi="Palatino Linotype"/>
          <w:sz w:val="24"/>
          <w:szCs w:val="24"/>
        </w:rPr>
        <w:t>client relationships that can make or break a pitch or fee negotiation, and can encourage a client to stay or to take their business to a different firm.  The ability to f</w:t>
      </w:r>
      <w:r w:rsidR="00726AB5" w:rsidRPr="001571DD">
        <w:rPr>
          <w:rFonts w:ascii="Palatino Linotype" w:hAnsi="Palatino Linotype"/>
          <w:sz w:val="24"/>
          <w:szCs w:val="24"/>
        </w:rPr>
        <w:t xml:space="preserve">orming </w:t>
      </w:r>
      <w:r w:rsidR="009D3E3D" w:rsidRPr="001571DD">
        <w:rPr>
          <w:rFonts w:ascii="Palatino Linotype" w:hAnsi="Palatino Linotype"/>
          <w:sz w:val="24"/>
          <w:szCs w:val="24"/>
        </w:rPr>
        <w:t xml:space="preserve">solid </w:t>
      </w:r>
      <w:r w:rsidR="00726AB5" w:rsidRPr="001571DD">
        <w:rPr>
          <w:rFonts w:ascii="Palatino Linotype" w:hAnsi="Palatino Linotype"/>
          <w:sz w:val="24"/>
          <w:szCs w:val="24"/>
        </w:rPr>
        <w:t>relationship</w:t>
      </w:r>
      <w:r w:rsidR="009D3E3D" w:rsidRPr="001571DD">
        <w:rPr>
          <w:rFonts w:ascii="Palatino Linotype" w:hAnsi="Palatino Linotype"/>
          <w:sz w:val="24"/>
          <w:szCs w:val="24"/>
        </w:rPr>
        <w:t>s</w:t>
      </w:r>
      <w:r w:rsidR="00726AB5" w:rsidRPr="001571DD">
        <w:rPr>
          <w:rFonts w:ascii="Palatino Linotype" w:hAnsi="Palatino Linotype"/>
          <w:sz w:val="24"/>
          <w:szCs w:val="24"/>
        </w:rPr>
        <w:t xml:space="preserve"> with clients as early </w:t>
      </w:r>
      <w:r w:rsidR="009D3E3D" w:rsidRPr="001571DD">
        <w:rPr>
          <w:rFonts w:ascii="Palatino Linotype" w:hAnsi="Palatino Linotype"/>
          <w:sz w:val="24"/>
          <w:szCs w:val="24"/>
        </w:rPr>
        <w:t xml:space="preserve">and as effortlessly </w:t>
      </w:r>
      <w:r w:rsidR="00726AB5" w:rsidRPr="001571DD">
        <w:rPr>
          <w:rFonts w:ascii="Palatino Linotype" w:hAnsi="Palatino Linotype"/>
          <w:sz w:val="24"/>
          <w:szCs w:val="24"/>
        </w:rPr>
        <w:t>as possible</w:t>
      </w:r>
      <w:r w:rsidR="009D3E3D" w:rsidRPr="001571DD">
        <w:rPr>
          <w:rFonts w:ascii="Palatino Linotype" w:hAnsi="Palatino Linotype"/>
          <w:sz w:val="24"/>
          <w:szCs w:val="24"/>
        </w:rPr>
        <w:t xml:space="preserve"> therefore</w:t>
      </w:r>
      <w:r w:rsidR="00726AB5" w:rsidRPr="001571DD">
        <w:rPr>
          <w:rFonts w:ascii="Palatino Linotype" w:hAnsi="Palatino Linotype"/>
          <w:sz w:val="24"/>
          <w:szCs w:val="24"/>
        </w:rPr>
        <w:t xml:space="preserve"> sets trainees apart from their peers and pegs them as “ones to watch”.  </w:t>
      </w:r>
    </w:p>
    <w:p w:rsidR="002C163A" w:rsidRPr="001571DD" w:rsidRDefault="00546F05"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In addition, </w:t>
      </w:r>
      <w:r w:rsidR="00AA5D6B" w:rsidRPr="001571DD">
        <w:rPr>
          <w:rFonts w:ascii="Palatino Linotype" w:hAnsi="Palatino Linotype"/>
          <w:sz w:val="24"/>
          <w:szCs w:val="24"/>
        </w:rPr>
        <w:t>there’s</w:t>
      </w:r>
      <w:r w:rsidRPr="001571DD">
        <w:rPr>
          <w:rFonts w:ascii="Palatino Linotype" w:hAnsi="Palatino Linotype"/>
          <w:sz w:val="24"/>
          <w:szCs w:val="24"/>
        </w:rPr>
        <w:t xml:space="preserve"> never a guarantee that a trainee will be kept on by their training firm</w:t>
      </w:r>
      <w:r w:rsidR="00A823DD" w:rsidRPr="001571DD">
        <w:rPr>
          <w:rFonts w:ascii="Palatino Linotype" w:hAnsi="Palatino Linotype"/>
          <w:sz w:val="24"/>
          <w:szCs w:val="24"/>
        </w:rPr>
        <w:t xml:space="preserve"> or organisation</w:t>
      </w:r>
      <w:r w:rsidRPr="001571DD">
        <w:rPr>
          <w:rFonts w:ascii="Palatino Linotype" w:hAnsi="Palatino Linotype"/>
          <w:sz w:val="24"/>
          <w:szCs w:val="24"/>
        </w:rPr>
        <w:t>, a particular issue in Scotland where there are more qualified solicitors th</w:t>
      </w:r>
      <w:r w:rsidR="009D3E3D" w:rsidRPr="001571DD">
        <w:rPr>
          <w:rFonts w:ascii="Palatino Linotype" w:hAnsi="Palatino Linotype"/>
          <w:sz w:val="24"/>
          <w:szCs w:val="24"/>
        </w:rPr>
        <w:t>an there are jobs.  S</w:t>
      </w:r>
      <w:r w:rsidRPr="001571DD">
        <w:rPr>
          <w:rFonts w:ascii="Palatino Linotype" w:hAnsi="Palatino Linotype"/>
          <w:sz w:val="24"/>
          <w:szCs w:val="24"/>
        </w:rPr>
        <w:t xml:space="preserve">kill </w:t>
      </w:r>
      <w:r w:rsidR="009D3E3D" w:rsidRPr="001571DD">
        <w:rPr>
          <w:rFonts w:ascii="Palatino Linotype" w:hAnsi="Palatino Linotype"/>
          <w:sz w:val="24"/>
          <w:szCs w:val="24"/>
        </w:rPr>
        <w:t xml:space="preserve">in networking </w:t>
      </w:r>
      <w:r w:rsidRPr="001571DD">
        <w:rPr>
          <w:rFonts w:ascii="Palatino Linotype" w:hAnsi="Palatino Linotype"/>
          <w:sz w:val="24"/>
          <w:szCs w:val="24"/>
        </w:rPr>
        <w:t>directly leads to client popularity, and by honing this skill early on, students are making themselves that bit more ind</w:t>
      </w:r>
      <w:r w:rsidR="009D3E3D" w:rsidRPr="001571DD">
        <w:rPr>
          <w:rFonts w:ascii="Palatino Linotype" w:hAnsi="Palatino Linotype"/>
          <w:sz w:val="24"/>
          <w:szCs w:val="24"/>
        </w:rPr>
        <w:t>ispensable to their employers through</w:t>
      </w:r>
      <w:r w:rsidRPr="001571DD">
        <w:rPr>
          <w:rFonts w:ascii="Palatino Linotype" w:hAnsi="Palatino Linotype"/>
          <w:sz w:val="24"/>
          <w:szCs w:val="24"/>
        </w:rPr>
        <w:t xml:space="preserve"> helping them </w:t>
      </w:r>
      <w:r w:rsidR="009D3E3D" w:rsidRPr="001571DD">
        <w:rPr>
          <w:rFonts w:ascii="Palatino Linotype" w:hAnsi="Palatino Linotype"/>
          <w:sz w:val="24"/>
          <w:szCs w:val="24"/>
        </w:rPr>
        <w:t xml:space="preserve">maintain </w:t>
      </w:r>
      <w:r w:rsidR="005B5D48" w:rsidRPr="001571DD">
        <w:rPr>
          <w:rFonts w:ascii="Palatino Linotype" w:hAnsi="Palatino Linotype"/>
          <w:sz w:val="24"/>
          <w:szCs w:val="24"/>
        </w:rPr>
        <w:t xml:space="preserve">and </w:t>
      </w:r>
      <w:r w:rsidRPr="001571DD">
        <w:rPr>
          <w:rFonts w:ascii="Palatino Linotype" w:hAnsi="Palatino Linotype"/>
          <w:sz w:val="24"/>
          <w:szCs w:val="24"/>
        </w:rPr>
        <w:t xml:space="preserve">grow their </w:t>
      </w:r>
      <w:r w:rsidR="00AA5D6B" w:rsidRPr="001571DD">
        <w:rPr>
          <w:rFonts w:ascii="Palatino Linotype" w:hAnsi="Palatino Linotype"/>
          <w:sz w:val="24"/>
          <w:szCs w:val="24"/>
        </w:rPr>
        <w:t>client base</w:t>
      </w:r>
      <w:r w:rsidRPr="001571DD">
        <w:rPr>
          <w:rFonts w:ascii="Palatino Linotype" w:hAnsi="Palatino Linotype"/>
          <w:sz w:val="24"/>
          <w:szCs w:val="24"/>
        </w:rPr>
        <w:t xml:space="preserve">. </w:t>
      </w:r>
    </w:p>
    <w:p w:rsidR="00D55340" w:rsidRDefault="00ED2C3B" w:rsidP="00486246">
      <w:pPr>
        <w:spacing w:line="480" w:lineRule="auto"/>
        <w:jc w:val="both"/>
        <w:rPr>
          <w:rFonts w:ascii="Palatino Linotype" w:hAnsi="Palatino Linotype"/>
          <w:sz w:val="24"/>
          <w:szCs w:val="24"/>
        </w:rPr>
      </w:pPr>
      <w:r w:rsidRPr="001571DD">
        <w:rPr>
          <w:rFonts w:ascii="Palatino Linotype" w:hAnsi="Palatino Linotype"/>
          <w:sz w:val="24"/>
          <w:szCs w:val="24"/>
        </w:rPr>
        <w:t>The aforementioned</w:t>
      </w:r>
      <w:r w:rsidR="00546F05" w:rsidRPr="001571DD">
        <w:rPr>
          <w:rFonts w:ascii="Palatino Linotype" w:hAnsi="Palatino Linotype"/>
          <w:sz w:val="24"/>
          <w:szCs w:val="24"/>
        </w:rPr>
        <w:t xml:space="preserve"> uncertain</w:t>
      </w:r>
      <w:r w:rsidR="009D3E3D" w:rsidRPr="001571DD">
        <w:rPr>
          <w:rFonts w:ascii="Palatino Linotype" w:hAnsi="Palatino Linotype"/>
          <w:sz w:val="24"/>
          <w:szCs w:val="24"/>
        </w:rPr>
        <w:t xml:space="preserve"> Scottish</w:t>
      </w:r>
      <w:r w:rsidR="00546F05" w:rsidRPr="001571DD">
        <w:rPr>
          <w:rFonts w:ascii="Palatino Linotype" w:hAnsi="Palatino Linotype"/>
          <w:sz w:val="24"/>
          <w:szCs w:val="24"/>
        </w:rPr>
        <w:t xml:space="preserve"> legal market</w:t>
      </w:r>
      <w:r w:rsidRPr="001571DD">
        <w:rPr>
          <w:rFonts w:ascii="Palatino Linotype" w:hAnsi="Palatino Linotype"/>
          <w:sz w:val="24"/>
          <w:szCs w:val="24"/>
        </w:rPr>
        <w:t xml:space="preserve">, driven by </w:t>
      </w:r>
      <w:r w:rsidR="009D3E3D" w:rsidRPr="001571DD">
        <w:rPr>
          <w:rFonts w:ascii="Palatino Linotype" w:hAnsi="Palatino Linotype"/>
          <w:sz w:val="24"/>
          <w:szCs w:val="24"/>
        </w:rPr>
        <w:t xml:space="preserve">our </w:t>
      </w:r>
      <w:r w:rsidRPr="001571DD">
        <w:rPr>
          <w:rFonts w:ascii="Palatino Linotype" w:hAnsi="Palatino Linotype"/>
          <w:sz w:val="24"/>
          <w:szCs w:val="24"/>
        </w:rPr>
        <w:t xml:space="preserve">current </w:t>
      </w:r>
      <w:r w:rsidR="009D3E3D" w:rsidRPr="001571DD">
        <w:rPr>
          <w:rFonts w:ascii="Palatino Linotype" w:hAnsi="Palatino Linotype"/>
          <w:sz w:val="24"/>
          <w:szCs w:val="24"/>
        </w:rPr>
        <w:t xml:space="preserve">political and financial climate, </w:t>
      </w:r>
      <w:r w:rsidRPr="001571DD">
        <w:rPr>
          <w:rFonts w:ascii="Palatino Linotype" w:hAnsi="Palatino Linotype"/>
          <w:sz w:val="24"/>
          <w:szCs w:val="24"/>
        </w:rPr>
        <w:t>provides additional context for student networking</w:t>
      </w:r>
      <w:r w:rsidR="0078090B" w:rsidRPr="001571DD">
        <w:rPr>
          <w:rFonts w:ascii="Palatino Linotype" w:hAnsi="Palatino Linotype"/>
          <w:sz w:val="24"/>
          <w:szCs w:val="24"/>
        </w:rPr>
        <w:t>:</w:t>
      </w:r>
    </w:p>
    <w:p w:rsidR="009E6E45" w:rsidRDefault="009E6E45" w:rsidP="00486246">
      <w:pPr>
        <w:spacing w:line="480" w:lineRule="auto"/>
        <w:jc w:val="both"/>
        <w:rPr>
          <w:rFonts w:ascii="Palatino Linotype" w:hAnsi="Palatino Linotype"/>
          <w:sz w:val="24"/>
          <w:szCs w:val="24"/>
        </w:rPr>
      </w:pPr>
    </w:p>
    <w:p w:rsidR="009E6E45" w:rsidRPr="001571DD" w:rsidRDefault="009E6E45" w:rsidP="00486246">
      <w:pPr>
        <w:spacing w:line="480" w:lineRule="auto"/>
        <w:jc w:val="both"/>
        <w:rPr>
          <w:rFonts w:ascii="Palatino Linotype" w:hAnsi="Palatino Linotype"/>
          <w:sz w:val="24"/>
          <w:szCs w:val="24"/>
        </w:rPr>
      </w:pPr>
      <w:bookmarkStart w:id="0" w:name="_GoBack"/>
      <w:bookmarkEnd w:id="0"/>
    </w:p>
    <w:p w:rsidR="0078090B" w:rsidRPr="001571DD" w:rsidRDefault="0078090B" w:rsidP="00486246">
      <w:pPr>
        <w:spacing w:line="480" w:lineRule="auto"/>
        <w:jc w:val="both"/>
        <w:rPr>
          <w:rFonts w:ascii="Palatino Linotype" w:hAnsi="Palatino Linotype"/>
          <w:b/>
          <w:i/>
          <w:sz w:val="24"/>
          <w:szCs w:val="24"/>
        </w:rPr>
      </w:pPr>
      <w:proofErr w:type="spellStart"/>
      <w:r w:rsidRPr="001571DD">
        <w:rPr>
          <w:rFonts w:ascii="Palatino Linotype" w:hAnsi="Palatino Linotype"/>
          <w:b/>
          <w:i/>
          <w:sz w:val="24"/>
          <w:szCs w:val="24"/>
        </w:rPr>
        <w:lastRenderedPageBreak/>
        <w:t>Brexit</w:t>
      </w:r>
      <w:proofErr w:type="spellEnd"/>
      <w:r w:rsidR="00855A47" w:rsidRPr="001571DD">
        <w:rPr>
          <w:rFonts w:ascii="Palatino Linotype" w:hAnsi="Palatino Linotype"/>
          <w:b/>
          <w:i/>
          <w:sz w:val="24"/>
          <w:szCs w:val="24"/>
        </w:rPr>
        <w:t xml:space="preserve"> v globalisation</w:t>
      </w:r>
    </w:p>
    <w:p w:rsidR="00855A47" w:rsidRPr="001571DD" w:rsidRDefault="00CE7CF2" w:rsidP="00486246">
      <w:pPr>
        <w:spacing w:line="480" w:lineRule="auto"/>
        <w:jc w:val="both"/>
        <w:rPr>
          <w:rFonts w:ascii="Palatino Linotype" w:hAnsi="Palatino Linotype"/>
          <w:sz w:val="24"/>
          <w:szCs w:val="24"/>
        </w:rPr>
      </w:pPr>
      <w:r w:rsidRPr="001571DD">
        <w:rPr>
          <w:rFonts w:ascii="Palatino Linotype" w:hAnsi="Palatino Linotype"/>
          <w:sz w:val="24"/>
          <w:szCs w:val="24"/>
        </w:rPr>
        <w:t>At the time of writing, it is an</w:t>
      </w:r>
      <w:r w:rsidR="00756014" w:rsidRPr="001571DD">
        <w:rPr>
          <w:rFonts w:ascii="Palatino Linotype" w:hAnsi="Palatino Linotype"/>
          <w:sz w:val="24"/>
          <w:szCs w:val="24"/>
        </w:rPr>
        <w:t>ybody’s guess</w:t>
      </w:r>
      <w:r w:rsidR="004306BA" w:rsidRPr="001571DD">
        <w:rPr>
          <w:rFonts w:ascii="Palatino Linotype" w:hAnsi="Palatino Linotype"/>
          <w:sz w:val="24"/>
          <w:szCs w:val="24"/>
        </w:rPr>
        <w:t xml:space="preserve"> </w:t>
      </w:r>
      <w:r w:rsidRPr="001571DD">
        <w:rPr>
          <w:rFonts w:ascii="Palatino Linotype" w:hAnsi="Palatino Linotype"/>
          <w:sz w:val="24"/>
          <w:szCs w:val="24"/>
        </w:rPr>
        <w:t xml:space="preserve">how </w:t>
      </w:r>
      <w:proofErr w:type="spellStart"/>
      <w:r w:rsidRPr="001571DD">
        <w:rPr>
          <w:rFonts w:ascii="Palatino Linotype" w:hAnsi="Palatino Linotype"/>
          <w:sz w:val="24"/>
          <w:szCs w:val="24"/>
        </w:rPr>
        <w:t>Brexit</w:t>
      </w:r>
      <w:proofErr w:type="spellEnd"/>
      <w:r w:rsidRPr="001571DD">
        <w:rPr>
          <w:rFonts w:ascii="Palatino Linotype" w:hAnsi="Palatino Linotype"/>
          <w:sz w:val="24"/>
          <w:szCs w:val="24"/>
        </w:rPr>
        <w:t xml:space="preserve"> is going to impact on the legal market long-term – but </w:t>
      </w:r>
      <w:r w:rsidR="00855A47" w:rsidRPr="001571DD">
        <w:rPr>
          <w:rFonts w:ascii="Palatino Linotype" w:hAnsi="Palatino Linotype"/>
          <w:sz w:val="24"/>
          <w:szCs w:val="24"/>
        </w:rPr>
        <w:t>what is certain</w:t>
      </w:r>
      <w:r w:rsidRPr="001571DD">
        <w:rPr>
          <w:rFonts w:ascii="Palatino Linotype" w:hAnsi="Palatino Linotype"/>
          <w:sz w:val="24"/>
          <w:szCs w:val="24"/>
        </w:rPr>
        <w:t xml:space="preserve"> is that the short-term uncertainty is unsettling</w:t>
      </w:r>
      <w:r w:rsidR="00855A47" w:rsidRPr="001571DD">
        <w:rPr>
          <w:rFonts w:ascii="Palatino Linotype" w:hAnsi="Palatino Linotype"/>
          <w:sz w:val="24"/>
          <w:szCs w:val="24"/>
        </w:rPr>
        <w:t xml:space="preserve">, for law firms and their clients.  </w:t>
      </w:r>
    </w:p>
    <w:p w:rsidR="00C30829" w:rsidRPr="001571DD" w:rsidRDefault="00855A47"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In contrast to the UK’s exit from the EU, we are seeing increasing globalisation, as one by one </w:t>
      </w:r>
      <w:r w:rsidR="00C30829" w:rsidRPr="001571DD">
        <w:rPr>
          <w:rFonts w:ascii="Palatino Linotype" w:hAnsi="Palatino Linotype"/>
          <w:sz w:val="24"/>
          <w:szCs w:val="24"/>
        </w:rPr>
        <w:t>Scotland’s oldest law</w:t>
      </w:r>
      <w:r w:rsidRPr="001571DD">
        <w:rPr>
          <w:rFonts w:ascii="Palatino Linotype" w:hAnsi="Palatino Linotype"/>
          <w:sz w:val="24"/>
          <w:szCs w:val="24"/>
        </w:rPr>
        <w:t xml:space="preserve"> firms are absorbed by larger international firms.  In 2014, only 5 years after celebrating 250 years in business, </w:t>
      </w:r>
      <w:r w:rsidR="00A823DD" w:rsidRPr="001571DD">
        <w:rPr>
          <w:rFonts w:ascii="Palatino Linotype" w:hAnsi="Palatino Linotype"/>
          <w:sz w:val="24"/>
          <w:szCs w:val="24"/>
        </w:rPr>
        <w:t xml:space="preserve">renowned Scottish law firm </w:t>
      </w:r>
      <w:r w:rsidRPr="001571DD">
        <w:rPr>
          <w:rFonts w:ascii="Palatino Linotype" w:hAnsi="Palatino Linotype"/>
          <w:sz w:val="24"/>
          <w:szCs w:val="24"/>
        </w:rPr>
        <w:t>Dundas &amp; Wilson merged with</w:t>
      </w:r>
      <w:r w:rsidR="00A823DD" w:rsidRPr="001571DD">
        <w:rPr>
          <w:rFonts w:ascii="Palatino Linotype" w:hAnsi="Palatino Linotype"/>
          <w:sz w:val="24"/>
          <w:szCs w:val="24"/>
        </w:rPr>
        <w:t xml:space="preserve"> international firm</w:t>
      </w:r>
      <w:r w:rsidRPr="001571DD">
        <w:rPr>
          <w:rFonts w:ascii="Palatino Linotype" w:hAnsi="Palatino Linotype"/>
          <w:sz w:val="24"/>
          <w:szCs w:val="24"/>
        </w:rPr>
        <w:t xml:space="preserve"> CMS Cameron McKenna.  </w:t>
      </w:r>
      <w:r w:rsidR="00A823DD" w:rsidRPr="001571DD">
        <w:rPr>
          <w:rFonts w:ascii="Palatino Linotype" w:hAnsi="Palatino Linotype"/>
          <w:sz w:val="24"/>
          <w:szCs w:val="24"/>
        </w:rPr>
        <w:t xml:space="preserve">Similarly, </w:t>
      </w:r>
      <w:proofErr w:type="spellStart"/>
      <w:r w:rsidRPr="001571DD">
        <w:rPr>
          <w:rFonts w:ascii="Palatino Linotype" w:hAnsi="Palatino Linotype"/>
          <w:sz w:val="24"/>
          <w:szCs w:val="24"/>
        </w:rPr>
        <w:t>McGrigor</w:t>
      </w:r>
      <w:proofErr w:type="spellEnd"/>
      <w:r w:rsidRPr="001571DD">
        <w:rPr>
          <w:rFonts w:ascii="Palatino Linotype" w:hAnsi="Palatino Linotype"/>
          <w:sz w:val="24"/>
          <w:szCs w:val="24"/>
        </w:rPr>
        <w:t xml:space="preserve"> Donald became</w:t>
      </w:r>
      <w:r w:rsidR="00D950B9" w:rsidRPr="001571DD">
        <w:rPr>
          <w:rFonts w:ascii="Palatino Linotype" w:hAnsi="Palatino Linotype"/>
          <w:sz w:val="24"/>
          <w:szCs w:val="24"/>
        </w:rPr>
        <w:t xml:space="preserve"> part of Pinsent Masons in 2012,</w:t>
      </w:r>
      <w:r w:rsidRPr="001571DD">
        <w:rPr>
          <w:rFonts w:ascii="Palatino Linotype" w:hAnsi="Palatino Linotype"/>
          <w:sz w:val="24"/>
          <w:szCs w:val="24"/>
        </w:rPr>
        <w:t xml:space="preserve"> and </w:t>
      </w:r>
      <w:r w:rsidR="00D950B9" w:rsidRPr="001571DD">
        <w:rPr>
          <w:rFonts w:ascii="Palatino Linotype" w:hAnsi="Palatino Linotype"/>
          <w:sz w:val="24"/>
          <w:szCs w:val="24"/>
        </w:rPr>
        <w:t xml:space="preserve">most recently, </w:t>
      </w:r>
      <w:proofErr w:type="spellStart"/>
      <w:r w:rsidR="00D950B9" w:rsidRPr="001571DD">
        <w:rPr>
          <w:rFonts w:ascii="Palatino Linotype" w:hAnsi="Palatino Linotype"/>
          <w:sz w:val="24"/>
          <w:szCs w:val="24"/>
        </w:rPr>
        <w:t>Maclay</w:t>
      </w:r>
      <w:proofErr w:type="spellEnd"/>
      <w:r w:rsidR="00D950B9" w:rsidRPr="001571DD">
        <w:rPr>
          <w:rFonts w:ascii="Palatino Linotype" w:hAnsi="Palatino Linotype"/>
          <w:sz w:val="24"/>
          <w:szCs w:val="24"/>
        </w:rPr>
        <w:t xml:space="preserve"> Murray &amp; </w:t>
      </w:r>
      <w:proofErr w:type="spellStart"/>
      <w:r w:rsidR="00D950B9" w:rsidRPr="001571DD">
        <w:rPr>
          <w:rFonts w:ascii="Palatino Linotype" w:hAnsi="Palatino Linotype"/>
          <w:sz w:val="24"/>
          <w:szCs w:val="24"/>
        </w:rPr>
        <w:t>Spens</w:t>
      </w:r>
      <w:proofErr w:type="spellEnd"/>
      <w:r w:rsidR="00D950B9" w:rsidRPr="001571DD">
        <w:rPr>
          <w:rFonts w:ascii="Palatino Linotype" w:hAnsi="Palatino Linotype"/>
          <w:sz w:val="24"/>
          <w:szCs w:val="24"/>
        </w:rPr>
        <w:t xml:space="preserve"> merged with </w:t>
      </w:r>
      <w:proofErr w:type="spellStart"/>
      <w:r w:rsidR="00D950B9" w:rsidRPr="001571DD">
        <w:rPr>
          <w:rFonts w:ascii="Palatino Linotype" w:hAnsi="Palatino Linotype"/>
          <w:sz w:val="24"/>
          <w:szCs w:val="24"/>
        </w:rPr>
        <w:t>Dentons</w:t>
      </w:r>
      <w:proofErr w:type="spellEnd"/>
      <w:r w:rsidR="00D950B9" w:rsidRPr="001571DD">
        <w:rPr>
          <w:rFonts w:ascii="Palatino Linotype" w:hAnsi="Palatino Linotype"/>
          <w:sz w:val="24"/>
          <w:szCs w:val="24"/>
        </w:rPr>
        <w:t xml:space="preserve"> in 2017.</w:t>
      </w:r>
      <w:r w:rsidR="00C30829" w:rsidRPr="001571DD">
        <w:rPr>
          <w:rFonts w:ascii="Palatino Linotype" w:hAnsi="Palatino Linotype"/>
          <w:sz w:val="24"/>
          <w:szCs w:val="24"/>
        </w:rPr>
        <w:t xml:space="preserve">  </w:t>
      </w:r>
      <w:r w:rsidR="00A823DD" w:rsidRPr="001571DD">
        <w:rPr>
          <w:rFonts w:ascii="Palatino Linotype" w:hAnsi="Palatino Linotype"/>
          <w:sz w:val="24"/>
          <w:szCs w:val="24"/>
        </w:rPr>
        <w:t>Further, the recent recession has resulted in fewer job opportunities in-house, whether in government departments, large businesses or financial institutions.</w:t>
      </w:r>
    </w:p>
    <w:p w:rsidR="0078090B" w:rsidRPr="001571DD" w:rsidRDefault="00C30829"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Whilst the future of </w:t>
      </w:r>
      <w:r w:rsidR="00AA5D6B" w:rsidRPr="001571DD">
        <w:rPr>
          <w:rFonts w:ascii="Palatino Linotype" w:hAnsi="Palatino Linotype"/>
          <w:sz w:val="24"/>
          <w:szCs w:val="24"/>
        </w:rPr>
        <w:t>what is left of Scotland’s</w:t>
      </w:r>
      <w:r w:rsidRPr="001571DD">
        <w:rPr>
          <w:rFonts w:ascii="Palatino Linotype" w:hAnsi="Palatino Linotype"/>
          <w:sz w:val="24"/>
          <w:szCs w:val="24"/>
        </w:rPr>
        <w:t xml:space="preserve"> </w:t>
      </w:r>
      <w:r w:rsidR="00A823DD" w:rsidRPr="001571DD">
        <w:rPr>
          <w:rFonts w:ascii="Palatino Linotype" w:hAnsi="Palatino Linotype"/>
          <w:sz w:val="24"/>
          <w:szCs w:val="24"/>
        </w:rPr>
        <w:t>independent law firms</w:t>
      </w:r>
      <w:r w:rsidRPr="001571DD">
        <w:rPr>
          <w:rFonts w:ascii="Palatino Linotype" w:hAnsi="Palatino Linotype"/>
          <w:sz w:val="24"/>
          <w:szCs w:val="24"/>
        </w:rPr>
        <w:t xml:space="preserve"> will be interesting to watch in light of this trend, what is certain is that tomorrow’s lawyers will need to be adaptable, </w:t>
      </w:r>
      <w:r w:rsidR="00AA5D6B" w:rsidRPr="001571DD">
        <w:rPr>
          <w:rFonts w:ascii="Palatino Linotype" w:hAnsi="Palatino Linotype"/>
          <w:sz w:val="24"/>
          <w:szCs w:val="24"/>
        </w:rPr>
        <w:t>flexible and</w:t>
      </w:r>
      <w:r w:rsidRPr="001571DD">
        <w:rPr>
          <w:rFonts w:ascii="Palatino Linotype" w:hAnsi="Palatino Linotype"/>
          <w:sz w:val="24"/>
          <w:szCs w:val="24"/>
        </w:rPr>
        <w:t xml:space="preserve"> resilient – and will need to be able to build strong relationships quickly with people (peers, clients, potential employers) the world over.  What is that, if not networking?</w:t>
      </w:r>
    </w:p>
    <w:p w:rsidR="000F7A35" w:rsidRPr="001571DD" w:rsidRDefault="000F7A35">
      <w:pPr>
        <w:rPr>
          <w:rFonts w:ascii="Palatino Linotype" w:hAnsi="Palatino Linotype"/>
          <w:b/>
          <w:i/>
          <w:sz w:val="24"/>
          <w:szCs w:val="24"/>
        </w:rPr>
      </w:pPr>
      <w:r w:rsidRPr="001571DD">
        <w:rPr>
          <w:rFonts w:ascii="Palatino Linotype" w:hAnsi="Palatino Linotype"/>
          <w:b/>
          <w:i/>
          <w:sz w:val="24"/>
          <w:szCs w:val="24"/>
        </w:rPr>
        <w:br w:type="page"/>
      </w:r>
    </w:p>
    <w:p w:rsidR="00756014" w:rsidRPr="001571DD" w:rsidRDefault="00756014" w:rsidP="00486246">
      <w:pPr>
        <w:spacing w:line="480" w:lineRule="auto"/>
        <w:jc w:val="both"/>
        <w:rPr>
          <w:rFonts w:ascii="Palatino Linotype" w:hAnsi="Palatino Linotype"/>
          <w:b/>
          <w:i/>
          <w:sz w:val="24"/>
          <w:szCs w:val="24"/>
        </w:rPr>
      </w:pPr>
      <w:r w:rsidRPr="001571DD">
        <w:rPr>
          <w:rFonts w:ascii="Palatino Linotype" w:hAnsi="Palatino Linotype"/>
          <w:b/>
          <w:i/>
          <w:sz w:val="24"/>
          <w:szCs w:val="24"/>
        </w:rPr>
        <w:lastRenderedPageBreak/>
        <w:t>Scott</w:t>
      </w:r>
      <w:r w:rsidR="0078090B" w:rsidRPr="001571DD">
        <w:rPr>
          <w:rFonts w:ascii="Palatino Linotype" w:hAnsi="Palatino Linotype"/>
          <w:b/>
          <w:i/>
          <w:sz w:val="24"/>
          <w:szCs w:val="24"/>
        </w:rPr>
        <w:t>ish independence</w:t>
      </w:r>
    </w:p>
    <w:p w:rsidR="0078090B" w:rsidRPr="001571DD" w:rsidRDefault="003C384F"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Scotland voted to remain in the UK in </w:t>
      </w:r>
      <w:r w:rsidR="00712E89" w:rsidRPr="001571DD">
        <w:rPr>
          <w:rFonts w:ascii="Palatino Linotype" w:hAnsi="Palatino Linotype"/>
          <w:sz w:val="24"/>
          <w:szCs w:val="24"/>
        </w:rPr>
        <w:t xml:space="preserve">its </w:t>
      </w:r>
      <w:r w:rsidRPr="001571DD">
        <w:rPr>
          <w:rFonts w:ascii="Palatino Linotype" w:hAnsi="Palatino Linotype"/>
          <w:sz w:val="24"/>
          <w:szCs w:val="24"/>
        </w:rPr>
        <w:t xml:space="preserve">2014 referendum.  Despite this, and largely due to how Scotland voted in the </w:t>
      </w:r>
      <w:proofErr w:type="spellStart"/>
      <w:r w:rsidRPr="001571DD">
        <w:rPr>
          <w:rFonts w:ascii="Palatino Linotype" w:hAnsi="Palatino Linotype"/>
          <w:sz w:val="24"/>
          <w:szCs w:val="24"/>
        </w:rPr>
        <w:t>Brexit</w:t>
      </w:r>
      <w:proofErr w:type="spellEnd"/>
      <w:r w:rsidRPr="001571DD">
        <w:rPr>
          <w:rFonts w:ascii="Palatino Linotype" w:hAnsi="Palatino Linotype"/>
          <w:sz w:val="24"/>
          <w:szCs w:val="24"/>
        </w:rPr>
        <w:t xml:space="preserve"> referendum when the results are considered from a geographical perspective, a second independence referendum cannot be ruled out at some point in the </w:t>
      </w:r>
      <w:r w:rsidR="00D90792" w:rsidRPr="001571DD">
        <w:rPr>
          <w:rFonts w:ascii="Palatino Linotype" w:hAnsi="Palatino Linotype"/>
          <w:sz w:val="24"/>
          <w:szCs w:val="24"/>
        </w:rPr>
        <w:t xml:space="preserve">(near) </w:t>
      </w:r>
      <w:r w:rsidRPr="001571DD">
        <w:rPr>
          <w:rFonts w:ascii="Palatino Linotype" w:hAnsi="Palatino Linotype"/>
          <w:sz w:val="24"/>
          <w:szCs w:val="24"/>
        </w:rPr>
        <w:t xml:space="preserve">future.  Whatever the views of Scottish lawyers on Scottish independence, there can be little doubt that a further referendum would </w:t>
      </w:r>
      <w:r w:rsidR="00165298" w:rsidRPr="001571DD">
        <w:rPr>
          <w:rFonts w:ascii="Palatino Linotype" w:hAnsi="Palatino Linotype"/>
          <w:sz w:val="24"/>
          <w:szCs w:val="24"/>
        </w:rPr>
        <w:t xml:space="preserve">result in further </w:t>
      </w:r>
      <w:r w:rsidRPr="001571DD">
        <w:rPr>
          <w:rFonts w:ascii="Palatino Linotype" w:hAnsi="Palatino Linotype"/>
          <w:sz w:val="24"/>
          <w:szCs w:val="24"/>
        </w:rPr>
        <w:t>uncertainty.</w:t>
      </w:r>
      <w:r w:rsidR="00165298" w:rsidRPr="001571DD">
        <w:rPr>
          <w:rFonts w:ascii="Palatino Linotype" w:hAnsi="Palatino Linotype"/>
          <w:sz w:val="24"/>
          <w:szCs w:val="24"/>
        </w:rPr>
        <w:t xml:space="preserve">  Again, though, it is the lawyers who can build and maintain strong client relationships that will be better able to withstand whatever the result may be.</w:t>
      </w:r>
      <w:r w:rsidRPr="001571DD">
        <w:rPr>
          <w:rFonts w:ascii="Palatino Linotype" w:hAnsi="Palatino Linotype"/>
          <w:sz w:val="24"/>
          <w:szCs w:val="24"/>
        </w:rPr>
        <w:t xml:space="preserve">    </w:t>
      </w:r>
    </w:p>
    <w:p w:rsidR="00756014" w:rsidRPr="001571DD" w:rsidRDefault="00ED2078" w:rsidP="00486246">
      <w:pPr>
        <w:spacing w:line="480" w:lineRule="auto"/>
        <w:jc w:val="both"/>
        <w:rPr>
          <w:rFonts w:ascii="Palatino Linotype" w:hAnsi="Palatino Linotype"/>
          <w:b/>
          <w:i/>
          <w:sz w:val="24"/>
          <w:szCs w:val="24"/>
        </w:rPr>
      </w:pPr>
      <w:r w:rsidRPr="001571DD">
        <w:rPr>
          <w:rFonts w:ascii="Palatino Linotype" w:hAnsi="Palatino Linotype"/>
          <w:b/>
          <w:i/>
          <w:sz w:val="24"/>
          <w:szCs w:val="24"/>
        </w:rPr>
        <w:t>C</w:t>
      </w:r>
      <w:r w:rsidR="00756014" w:rsidRPr="001571DD">
        <w:rPr>
          <w:rFonts w:ascii="Palatino Linotype" w:hAnsi="Palatino Linotype"/>
          <w:b/>
          <w:i/>
          <w:sz w:val="24"/>
          <w:szCs w:val="24"/>
        </w:rPr>
        <w:t>hanges to qualification route in England</w:t>
      </w:r>
    </w:p>
    <w:p w:rsidR="00ED2078" w:rsidRPr="001571DD" w:rsidRDefault="006D77A8"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A major CLE issue south of the border is the forthcoming change to the route to legal qualification in England and Wales.  </w:t>
      </w:r>
      <w:r w:rsidR="00712E89" w:rsidRPr="001571DD">
        <w:rPr>
          <w:rFonts w:ascii="Palatino Linotype" w:hAnsi="Palatino Linotype"/>
          <w:sz w:val="24"/>
          <w:szCs w:val="24"/>
        </w:rPr>
        <w:t>The Solicitors Regulation Authority (SRA) is introducing a new, centralised assessment for all prospective solicitors.</w:t>
      </w:r>
      <w:r w:rsidR="00ED2078" w:rsidRPr="001571DD">
        <w:rPr>
          <w:rFonts w:ascii="Palatino Linotype" w:hAnsi="Palatino Linotype"/>
          <w:sz w:val="24"/>
          <w:szCs w:val="24"/>
        </w:rPr>
        <w:t xml:space="preserve">  </w:t>
      </w:r>
      <w:r w:rsidR="00712E89" w:rsidRPr="001571DD">
        <w:rPr>
          <w:rFonts w:ascii="Palatino Linotype" w:hAnsi="Palatino Linotype"/>
          <w:sz w:val="24"/>
          <w:szCs w:val="24"/>
        </w:rPr>
        <w:t xml:space="preserve">This new approach involves an overhaul of the current system, which more closely mirrors the Scottish system (law degree, Diploma, two year traineeship).  Prospective solicitors in England and Wales will no longer be obliged to study particular courses or subjects and, instead, will simply have to pass what the SRA suggests will be a rigorous assessment.   </w:t>
      </w:r>
      <w:r w:rsidR="00E655CE" w:rsidRPr="001571DD">
        <w:rPr>
          <w:rFonts w:ascii="Palatino Linotype" w:hAnsi="Palatino Linotype"/>
          <w:sz w:val="24"/>
          <w:szCs w:val="24"/>
        </w:rPr>
        <w:t xml:space="preserve">The </w:t>
      </w:r>
      <w:r w:rsidR="00ED2078" w:rsidRPr="001571DD">
        <w:rPr>
          <w:rFonts w:ascii="Palatino Linotype" w:hAnsi="Palatino Linotype"/>
          <w:sz w:val="24"/>
          <w:szCs w:val="24"/>
        </w:rPr>
        <w:t>L</w:t>
      </w:r>
      <w:r w:rsidR="00E655CE" w:rsidRPr="001571DD">
        <w:rPr>
          <w:rFonts w:ascii="Palatino Linotype" w:hAnsi="Palatino Linotype"/>
          <w:sz w:val="24"/>
          <w:szCs w:val="24"/>
        </w:rPr>
        <w:t xml:space="preserve">aw </w:t>
      </w:r>
      <w:r w:rsidR="00ED2078" w:rsidRPr="001571DD">
        <w:rPr>
          <w:rFonts w:ascii="Palatino Linotype" w:hAnsi="Palatino Linotype"/>
          <w:sz w:val="24"/>
          <w:szCs w:val="24"/>
        </w:rPr>
        <w:t>S</w:t>
      </w:r>
      <w:r w:rsidR="00E655CE" w:rsidRPr="001571DD">
        <w:rPr>
          <w:rFonts w:ascii="Palatino Linotype" w:hAnsi="Palatino Linotype"/>
          <w:sz w:val="24"/>
          <w:szCs w:val="24"/>
        </w:rPr>
        <w:t xml:space="preserve">ociety of </w:t>
      </w:r>
      <w:r w:rsidR="00ED2078" w:rsidRPr="001571DD">
        <w:rPr>
          <w:rFonts w:ascii="Palatino Linotype" w:hAnsi="Palatino Linotype"/>
          <w:sz w:val="24"/>
          <w:szCs w:val="24"/>
        </w:rPr>
        <w:t>S</w:t>
      </w:r>
      <w:r w:rsidR="00E655CE" w:rsidRPr="001571DD">
        <w:rPr>
          <w:rFonts w:ascii="Palatino Linotype" w:hAnsi="Palatino Linotype"/>
          <w:sz w:val="24"/>
          <w:szCs w:val="24"/>
        </w:rPr>
        <w:t>cotland, our SRA equivalent,</w:t>
      </w:r>
      <w:r w:rsidR="00ED2078" w:rsidRPr="001571DD">
        <w:rPr>
          <w:rFonts w:ascii="Palatino Linotype" w:hAnsi="Palatino Linotype"/>
          <w:sz w:val="24"/>
          <w:szCs w:val="24"/>
        </w:rPr>
        <w:t xml:space="preserve"> has</w:t>
      </w:r>
      <w:r w:rsidR="00E655CE" w:rsidRPr="001571DD">
        <w:rPr>
          <w:rFonts w:ascii="Palatino Linotype" w:hAnsi="Palatino Linotype"/>
          <w:sz w:val="24"/>
          <w:szCs w:val="24"/>
        </w:rPr>
        <w:t xml:space="preserve"> said that is has no current plans to follow the SRA’s</w:t>
      </w:r>
      <w:r w:rsidR="00ED2078" w:rsidRPr="001571DD">
        <w:rPr>
          <w:rFonts w:ascii="Palatino Linotype" w:hAnsi="Palatino Linotype"/>
          <w:sz w:val="24"/>
          <w:szCs w:val="24"/>
        </w:rPr>
        <w:t xml:space="preserve"> approach, but </w:t>
      </w:r>
      <w:r w:rsidR="00E655CE" w:rsidRPr="001571DD">
        <w:rPr>
          <w:rFonts w:ascii="Palatino Linotype" w:hAnsi="Palatino Linotype"/>
          <w:sz w:val="24"/>
          <w:szCs w:val="24"/>
        </w:rPr>
        <w:t xml:space="preserve">is nevertheless </w:t>
      </w:r>
      <w:r w:rsidR="00ED2078" w:rsidRPr="001571DD">
        <w:rPr>
          <w:rFonts w:ascii="Palatino Linotype" w:hAnsi="Palatino Linotype"/>
          <w:sz w:val="24"/>
          <w:szCs w:val="24"/>
        </w:rPr>
        <w:t>watching with interest</w:t>
      </w:r>
      <w:r w:rsidR="004F4B13" w:rsidRPr="001571DD">
        <w:rPr>
          <w:rFonts w:ascii="Palatino Linotype" w:hAnsi="Palatino Linotype"/>
          <w:sz w:val="24"/>
          <w:szCs w:val="24"/>
        </w:rPr>
        <w:t xml:space="preserve"> – </w:t>
      </w:r>
      <w:r w:rsidR="00E655CE" w:rsidRPr="001571DD">
        <w:rPr>
          <w:rFonts w:ascii="Palatino Linotype" w:hAnsi="Palatino Linotype"/>
          <w:sz w:val="24"/>
          <w:szCs w:val="24"/>
        </w:rPr>
        <w:t xml:space="preserve">as are Scottish legal educators and practitioners.  And </w:t>
      </w:r>
      <w:r w:rsidR="004F4B13" w:rsidRPr="001571DD">
        <w:rPr>
          <w:rFonts w:ascii="Palatino Linotype" w:hAnsi="Palatino Linotype"/>
          <w:sz w:val="24"/>
          <w:szCs w:val="24"/>
        </w:rPr>
        <w:t>where our English counterparts go, we sometimes follow</w:t>
      </w:r>
      <w:r w:rsidR="00ED2078" w:rsidRPr="001571DD">
        <w:rPr>
          <w:rFonts w:ascii="Palatino Linotype" w:hAnsi="Palatino Linotype"/>
          <w:sz w:val="24"/>
          <w:szCs w:val="24"/>
        </w:rPr>
        <w:t xml:space="preserve">.  </w:t>
      </w:r>
    </w:p>
    <w:p w:rsidR="007076DB" w:rsidRPr="001571DD" w:rsidRDefault="007076DB" w:rsidP="00486246">
      <w:pPr>
        <w:spacing w:line="480" w:lineRule="auto"/>
        <w:jc w:val="both"/>
        <w:rPr>
          <w:rFonts w:ascii="Palatino Linotype" w:hAnsi="Palatino Linotype"/>
          <w:b/>
          <w:sz w:val="24"/>
          <w:szCs w:val="24"/>
        </w:rPr>
      </w:pPr>
      <w:r w:rsidRPr="001571DD">
        <w:rPr>
          <w:rFonts w:ascii="Palatino Linotype" w:hAnsi="Palatino Linotype"/>
          <w:b/>
          <w:sz w:val="24"/>
          <w:szCs w:val="24"/>
        </w:rPr>
        <w:lastRenderedPageBreak/>
        <w:t xml:space="preserve">Networking: </w:t>
      </w:r>
      <w:r w:rsidR="0034563B" w:rsidRPr="001571DD">
        <w:rPr>
          <w:rFonts w:ascii="Palatino Linotype" w:hAnsi="Palatino Linotype"/>
          <w:b/>
          <w:sz w:val="24"/>
          <w:szCs w:val="24"/>
        </w:rPr>
        <w:t>our</w:t>
      </w:r>
      <w:r w:rsidRPr="001571DD">
        <w:rPr>
          <w:rFonts w:ascii="Palatino Linotype" w:hAnsi="Palatino Linotype"/>
          <w:b/>
          <w:sz w:val="24"/>
          <w:szCs w:val="24"/>
        </w:rPr>
        <w:t xml:space="preserve"> approach</w:t>
      </w:r>
      <w:r w:rsidR="0034563B" w:rsidRPr="001571DD">
        <w:rPr>
          <w:rFonts w:ascii="Palatino Linotype" w:hAnsi="Palatino Linotype"/>
          <w:b/>
          <w:sz w:val="24"/>
          <w:szCs w:val="24"/>
        </w:rPr>
        <w:t xml:space="preserve"> on the DPLP</w:t>
      </w:r>
    </w:p>
    <w:p w:rsidR="001166BD" w:rsidRPr="001571DD" w:rsidRDefault="001166BD"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Networking has always played a large part in the </w:t>
      </w:r>
      <w:r w:rsidR="00DC6907" w:rsidRPr="001571DD">
        <w:rPr>
          <w:rFonts w:ascii="Palatino Linotype" w:hAnsi="Palatino Linotype"/>
          <w:sz w:val="24"/>
          <w:szCs w:val="24"/>
        </w:rPr>
        <w:t>DPLP</w:t>
      </w:r>
      <w:r w:rsidRPr="001571DD">
        <w:rPr>
          <w:rFonts w:ascii="Palatino Linotype" w:hAnsi="Palatino Linotype"/>
          <w:sz w:val="24"/>
          <w:szCs w:val="24"/>
        </w:rPr>
        <w:t xml:space="preserve"> at the University of Glasgow.</w:t>
      </w:r>
      <w:r w:rsidR="004C61DF" w:rsidRPr="001571DD">
        <w:rPr>
          <w:rFonts w:ascii="Palatino Linotype" w:hAnsi="Palatino Linotype"/>
          <w:sz w:val="24"/>
          <w:szCs w:val="24"/>
        </w:rPr>
        <w:t xml:space="preserve">  Since we joined as Directors</w:t>
      </w:r>
      <w:r w:rsidR="00712E89" w:rsidRPr="001571DD">
        <w:rPr>
          <w:rFonts w:ascii="Palatino Linotype" w:hAnsi="Palatino Linotype"/>
          <w:sz w:val="24"/>
          <w:szCs w:val="24"/>
        </w:rPr>
        <w:t xml:space="preserve"> relatively recently (2016/</w:t>
      </w:r>
      <w:r w:rsidR="00D90792" w:rsidRPr="001571DD">
        <w:rPr>
          <w:rFonts w:ascii="Palatino Linotype" w:hAnsi="Palatino Linotype"/>
          <w:sz w:val="24"/>
          <w:szCs w:val="24"/>
        </w:rPr>
        <w:t>1</w:t>
      </w:r>
      <w:r w:rsidR="00712E89" w:rsidRPr="001571DD">
        <w:rPr>
          <w:rFonts w:ascii="Palatino Linotype" w:hAnsi="Palatino Linotype"/>
          <w:sz w:val="24"/>
          <w:szCs w:val="24"/>
        </w:rPr>
        <w:t>7)</w:t>
      </w:r>
      <w:r w:rsidR="004C61DF" w:rsidRPr="001571DD">
        <w:rPr>
          <w:rFonts w:ascii="Palatino Linotype" w:hAnsi="Palatino Linotype"/>
          <w:sz w:val="24"/>
          <w:szCs w:val="24"/>
        </w:rPr>
        <w:t xml:space="preserve">, we have </w:t>
      </w:r>
      <w:r w:rsidR="00FE4170" w:rsidRPr="001571DD">
        <w:rPr>
          <w:rFonts w:ascii="Palatino Linotype" w:hAnsi="Palatino Linotype"/>
          <w:sz w:val="24"/>
          <w:szCs w:val="24"/>
        </w:rPr>
        <w:t>retained a</w:t>
      </w:r>
      <w:r w:rsidR="004C61DF" w:rsidRPr="001571DD">
        <w:rPr>
          <w:rFonts w:ascii="Palatino Linotype" w:hAnsi="Palatino Linotype"/>
          <w:sz w:val="24"/>
          <w:szCs w:val="24"/>
        </w:rPr>
        <w:t xml:space="preserve"> focus on networking, but approached it from a more informal perspective</w:t>
      </w:r>
      <w:r w:rsidR="0034563B" w:rsidRPr="001571DD">
        <w:rPr>
          <w:rFonts w:ascii="Palatino Linotype" w:hAnsi="Palatino Linotype"/>
          <w:sz w:val="24"/>
          <w:szCs w:val="24"/>
        </w:rPr>
        <w:t xml:space="preserve"> in an attempt to make it slightly less intimidating for students and to encourage participation</w:t>
      </w:r>
      <w:r w:rsidR="004C61DF" w:rsidRPr="001571DD">
        <w:rPr>
          <w:rFonts w:ascii="Palatino Linotype" w:hAnsi="Palatino Linotype"/>
          <w:sz w:val="24"/>
          <w:szCs w:val="24"/>
        </w:rPr>
        <w:t>.</w:t>
      </w:r>
      <w:r w:rsidR="00E25F7E" w:rsidRPr="001571DD">
        <w:rPr>
          <w:rFonts w:ascii="Palatino Linotype" w:hAnsi="Palatino Linotype"/>
          <w:sz w:val="24"/>
          <w:szCs w:val="24"/>
        </w:rPr>
        <w:t xml:space="preserve">  Below are examples of this change of approach, as well as statistics on its success, gleaned directly from student feedback.</w:t>
      </w:r>
    </w:p>
    <w:p w:rsidR="007076DB" w:rsidRPr="001571DD" w:rsidRDefault="007076DB" w:rsidP="00486246">
      <w:pPr>
        <w:spacing w:line="480" w:lineRule="auto"/>
        <w:jc w:val="both"/>
        <w:rPr>
          <w:rFonts w:ascii="Palatino Linotype" w:hAnsi="Palatino Linotype"/>
          <w:b/>
          <w:i/>
          <w:sz w:val="24"/>
          <w:szCs w:val="24"/>
        </w:rPr>
      </w:pPr>
      <w:r w:rsidRPr="001571DD">
        <w:rPr>
          <w:rFonts w:ascii="Palatino Linotype" w:hAnsi="Palatino Linotype"/>
          <w:b/>
          <w:i/>
          <w:sz w:val="24"/>
          <w:szCs w:val="24"/>
        </w:rPr>
        <w:t>Introductory Week</w:t>
      </w:r>
    </w:p>
    <w:p w:rsidR="00505E20" w:rsidRPr="001571DD" w:rsidRDefault="004C61DF"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At the beginning of the </w:t>
      </w:r>
      <w:r w:rsidR="001818E6" w:rsidRPr="001571DD">
        <w:rPr>
          <w:rFonts w:ascii="Palatino Linotype" w:hAnsi="Palatino Linotype"/>
          <w:sz w:val="24"/>
          <w:szCs w:val="24"/>
        </w:rPr>
        <w:t>academic year</w:t>
      </w:r>
      <w:r w:rsidRPr="001571DD">
        <w:rPr>
          <w:rFonts w:ascii="Palatino Linotype" w:hAnsi="Palatino Linotype"/>
          <w:sz w:val="24"/>
          <w:szCs w:val="24"/>
        </w:rPr>
        <w:t xml:space="preserve">, our students </w:t>
      </w:r>
      <w:r w:rsidR="00D3531E" w:rsidRPr="001571DD">
        <w:rPr>
          <w:rFonts w:ascii="Palatino Linotype" w:hAnsi="Palatino Linotype"/>
          <w:sz w:val="24"/>
          <w:szCs w:val="24"/>
        </w:rPr>
        <w:t>join us for</w:t>
      </w:r>
      <w:r w:rsidR="001818E6" w:rsidRPr="001571DD">
        <w:rPr>
          <w:rFonts w:ascii="Palatino Linotype" w:hAnsi="Palatino Linotype"/>
          <w:sz w:val="24"/>
          <w:szCs w:val="24"/>
        </w:rPr>
        <w:t xml:space="preserve"> an intensive week of workshops aimed at </w:t>
      </w:r>
      <w:r w:rsidR="00505E20" w:rsidRPr="001571DD">
        <w:rPr>
          <w:rFonts w:ascii="Palatino Linotype" w:hAnsi="Palatino Linotype"/>
          <w:sz w:val="24"/>
          <w:szCs w:val="24"/>
        </w:rPr>
        <w:t>helping them transition</w:t>
      </w:r>
      <w:r w:rsidR="001818E6" w:rsidRPr="001571DD">
        <w:rPr>
          <w:rFonts w:ascii="Palatino Linotype" w:hAnsi="Palatino Linotype"/>
          <w:sz w:val="24"/>
          <w:szCs w:val="24"/>
        </w:rPr>
        <w:t xml:space="preserve"> </w:t>
      </w:r>
      <w:r w:rsidR="00505E20" w:rsidRPr="001571DD">
        <w:rPr>
          <w:rFonts w:ascii="Palatino Linotype" w:hAnsi="Palatino Linotype"/>
          <w:sz w:val="24"/>
          <w:szCs w:val="24"/>
        </w:rPr>
        <w:t>from the</w:t>
      </w:r>
      <w:r w:rsidR="001818E6" w:rsidRPr="001571DD">
        <w:rPr>
          <w:rFonts w:ascii="Palatino Linotype" w:hAnsi="Palatino Linotype"/>
          <w:sz w:val="24"/>
          <w:szCs w:val="24"/>
        </w:rPr>
        <w:t xml:space="preserve"> academic</w:t>
      </w:r>
      <w:r w:rsidR="00505E20" w:rsidRPr="001571DD">
        <w:rPr>
          <w:rFonts w:ascii="Palatino Linotype" w:hAnsi="Palatino Linotype"/>
          <w:sz w:val="24"/>
          <w:szCs w:val="24"/>
        </w:rPr>
        <w:t xml:space="preserve"> undergraduate law degree to</w:t>
      </w:r>
      <w:r w:rsidR="001818E6" w:rsidRPr="001571DD">
        <w:rPr>
          <w:rFonts w:ascii="Palatino Linotype" w:hAnsi="Palatino Linotype"/>
          <w:sz w:val="24"/>
          <w:szCs w:val="24"/>
        </w:rPr>
        <w:t xml:space="preserve"> the vocational, practical </w:t>
      </w:r>
      <w:r w:rsidR="001372F4" w:rsidRPr="001571DD">
        <w:rPr>
          <w:rFonts w:ascii="Palatino Linotype" w:hAnsi="Palatino Linotype"/>
          <w:sz w:val="24"/>
          <w:szCs w:val="24"/>
        </w:rPr>
        <w:t>DPLP</w:t>
      </w:r>
      <w:r w:rsidR="00505E20" w:rsidRPr="001571DD">
        <w:rPr>
          <w:rFonts w:ascii="Palatino Linotype" w:hAnsi="Palatino Linotype"/>
          <w:sz w:val="24"/>
          <w:szCs w:val="24"/>
        </w:rPr>
        <w:t xml:space="preserve"> – a transition that can, understandably, be slightly intimidating for some</w:t>
      </w:r>
      <w:r w:rsidR="001818E6" w:rsidRPr="001571DD">
        <w:rPr>
          <w:rFonts w:ascii="Palatino Linotype" w:hAnsi="Palatino Linotype"/>
          <w:sz w:val="24"/>
          <w:szCs w:val="24"/>
        </w:rPr>
        <w:t>.</w:t>
      </w:r>
      <w:r w:rsidR="00505E20" w:rsidRPr="001571DD">
        <w:rPr>
          <w:rFonts w:ascii="Palatino Linotype" w:hAnsi="Palatino Linotype"/>
          <w:sz w:val="24"/>
          <w:szCs w:val="24"/>
        </w:rPr>
        <w:t xml:space="preserve">  In addition, our students come from Universities across Scotland, therefore many of them have not only moved to a new city but have left their existing friendship groups behind.  To help our students </w:t>
      </w:r>
      <w:r w:rsidR="008856EF" w:rsidRPr="001571DD">
        <w:rPr>
          <w:rFonts w:ascii="Palatino Linotype" w:hAnsi="Palatino Linotype"/>
          <w:sz w:val="24"/>
          <w:szCs w:val="24"/>
        </w:rPr>
        <w:t>not only feel at home at the University of Glasgow (and in Glasgow more widely)</w:t>
      </w:r>
      <w:r w:rsidR="00505E20" w:rsidRPr="001571DD">
        <w:rPr>
          <w:rFonts w:ascii="Palatino Linotype" w:hAnsi="Palatino Linotype"/>
          <w:sz w:val="24"/>
          <w:szCs w:val="24"/>
        </w:rPr>
        <w:t xml:space="preserve"> but to begin to make new friendships – and therefore </w:t>
      </w:r>
      <w:r w:rsidR="008856EF" w:rsidRPr="001571DD">
        <w:rPr>
          <w:rFonts w:ascii="Palatino Linotype" w:hAnsi="Palatino Linotype"/>
          <w:sz w:val="24"/>
          <w:szCs w:val="24"/>
        </w:rPr>
        <w:t xml:space="preserve">to </w:t>
      </w:r>
      <w:r w:rsidR="00505E20" w:rsidRPr="001571DD">
        <w:rPr>
          <w:rFonts w:ascii="Palatino Linotype" w:hAnsi="Palatino Linotype"/>
          <w:sz w:val="24"/>
          <w:szCs w:val="24"/>
        </w:rPr>
        <w:t>begin to build their network</w:t>
      </w:r>
      <w:r w:rsidR="0034563B" w:rsidRPr="001571DD">
        <w:rPr>
          <w:rFonts w:ascii="Palatino Linotype" w:hAnsi="Palatino Linotype"/>
          <w:sz w:val="24"/>
          <w:szCs w:val="24"/>
        </w:rPr>
        <w:t xml:space="preserve"> </w:t>
      </w:r>
      <w:r w:rsidR="00505E20" w:rsidRPr="001571DD">
        <w:rPr>
          <w:rFonts w:ascii="Palatino Linotype" w:hAnsi="Palatino Linotype"/>
          <w:sz w:val="24"/>
          <w:szCs w:val="24"/>
        </w:rPr>
        <w:t xml:space="preserve">– from day one, </w:t>
      </w:r>
      <w:r w:rsidR="00AF1F2E" w:rsidRPr="001571DD">
        <w:rPr>
          <w:rFonts w:ascii="Palatino Linotype" w:hAnsi="Palatino Linotype"/>
          <w:sz w:val="24"/>
          <w:szCs w:val="24"/>
        </w:rPr>
        <w:t>we have incorporated the following</w:t>
      </w:r>
      <w:r w:rsidR="00505E20" w:rsidRPr="001571DD">
        <w:rPr>
          <w:rFonts w:ascii="Palatino Linotype" w:hAnsi="Palatino Linotype"/>
          <w:sz w:val="24"/>
          <w:szCs w:val="24"/>
        </w:rPr>
        <w:t xml:space="preserve"> changes</w:t>
      </w:r>
      <w:r w:rsidR="00AF1F2E" w:rsidRPr="001571DD">
        <w:rPr>
          <w:rFonts w:ascii="Palatino Linotype" w:hAnsi="Palatino Linotype"/>
          <w:sz w:val="24"/>
          <w:szCs w:val="24"/>
        </w:rPr>
        <w:t xml:space="preserve"> </w:t>
      </w:r>
      <w:r w:rsidR="00DC6907" w:rsidRPr="001571DD">
        <w:rPr>
          <w:rFonts w:ascii="Palatino Linotype" w:hAnsi="Palatino Linotype"/>
          <w:sz w:val="24"/>
          <w:szCs w:val="24"/>
        </w:rPr>
        <w:t>in</w:t>
      </w:r>
      <w:r w:rsidR="00AF1F2E" w:rsidRPr="001571DD">
        <w:rPr>
          <w:rFonts w:ascii="Palatino Linotype" w:hAnsi="Palatino Linotype"/>
          <w:sz w:val="24"/>
          <w:szCs w:val="24"/>
        </w:rPr>
        <w:t>to Introductory Week</w:t>
      </w:r>
      <w:r w:rsidR="00505E20" w:rsidRPr="001571DD">
        <w:rPr>
          <w:rFonts w:ascii="Palatino Linotype" w:hAnsi="Palatino Linotype"/>
          <w:sz w:val="24"/>
          <w:szCs w:val="24"/>
        </w:rPr>
        <w:t xml:space="preserve">: </w:t>
      </w:r>
    </w:p>
    <w:p w:rsidR="008A197F" w:rsidRPr="001571DD" w:rsidRDefault="00505E20" w:rsidP="00486246">
      <w:pPr>
        <w:pStyle w:val="ListParagraph"/>
        <w:numPr>
          <w:ilvl w:val="0"/>
          <w:numId w:val="10"/>
        </w:numPr>
        <w:spacing w:line="480" w:lineRule="auto"/>
        <w:jc w:val="both"/>
        <w:rPr>
          <w:rFonts w:ascii="Palatino Linotype" w:hAnsi="Palatino Linotype"/>
          <w:sz w:val="24"/>
          <w:szCs w:val="24"/>
        </w:rPr>
      </w:pPr>
      <w:r w:rsidRPr="001571DD">
        <w:rPr>
          <w:rFonts w:ascii="Palatino Linotype" w:hAnsi="Palatino Linotype"/>
          <w:sz w:val="24"/>
          <w:szCs w:val="24"/>
        </w:rPr>
        <w:t>in 2017/18</w:t>
      </w:r>
      <w:r w:rsidR="008856EF" w:rsidRPr="001571DD">
        <w:rPr>
          <w:rFonts w:ascii="Palatino Linotype" w:hAnsi="Palatino Linotype"/>
          <w:sz w:val="24"/>
          <w:szCs w:val="24"/>
        </w:rPr>
        <w:t>,</w:t>
      </w:r>
      <w:r w:rsidRPr="001571DD">
        <w:rPr>
          <w:rFonts w:ascii="Palatino Linotype" w:hAnsi="Palatino Linotype"/>
          <w:sz w:val="24"/>
          <w:szCs w:val="24"/>
        </w:rPr>
        <w:t xml:space="preserve"> we</w:t>
      </w:r>
      <w:r w:rsidR="008A197F" w:rsidRPr="001571DD">
        <w:rPr>
          <w:rFonts w:ascii="Palatino Linotype" w:hAnsi="Palatino Linotype"/>
          <w:sz w:val="24"/>
          <w:szCs w:val="24"/>
        </w:rPr>
        <w:t xml:space="preserve"> introduced a drinks event at the end of Introductory</w:t>
      </w:r>
      <w:r w:rsidRPr="001571DD">
        <w:rPr>
          <w:rFonts w:ascii="Palatino Linotype" w:hAnsi="Palatino Linotype"/>
          <w:sz w:val="24"/>
          <w:szCs w:val="24"/>
        </w:rPr>
        <w:t xml:space="preserve"> </w:t>
      </w:r>
      <w:r w:rsidR="008A197F" w:rsidRPr="001571DD">
        <w:rPr>
          <w:rFonts w:ascii="Palatino Linotype" w:hAnsi="Palatino Linotype"/>
          <w:sz w:val="24"/>
          <w:szCs w:val="24"/>
        </w:rPr>
        <w:t>Week</w:t>
      </w:r>
      <w:r w:rsidR="00DC6907" w:rsidRPr="001571DD">
        <w:rPr>
          <w:rFonts w:ascii="Palatino Linotype" w:hAnsi="Palatino Linotype"/>
          <w:sz w:val="24"/>
          <w:szCs w:val="24"/>
        </w:rPr>
        <w:t>, giving students a chance to get to know each other and the DPLP team</w:t>
      </w:r>
      <w:r w:rsidR="008A197F" w:rsidRPr="001571DD">
        <w:rPr>
          <w:rFonts w:ascii="Palatino Linotype" w:hAnsi="Palatino Linotype"/>
          <w:sz w:val="24"/>
          <w:szCs w:val="24"/>
        </w:rPr>
        <w:t>;</w:t>
      </w:r>
    </w:p>
    <w:p w:rsidR="004C61DF" w:rsidRPr="001571DD" w:rsidRDefault="00DC6907" w:rsidP="00486246">
      <w:pPr>
        <w:pStyle w:val="ListParagraph"/>
        <w:numPr>
          <w:ilvl w:val="0"/>
          <w:numId w:val="10"/>
        </w:numPr>
        <w:spacing w:line="480" w:lineRule="auto"/>
        <w:jc w:val="both"/>
        <w:rPr>
          <w:rFonts w:ascii="Palatino Linotype" w:hAnsi="Palatino Linotype"/>
          <w:sz w:val="24"/>
          <w:szCs w:val="24"/>
        </w:rPr>
      </w:pPr>
      <w:r w:rsidRPr="001571DD">
        <w:rPr>
          <w:rFonts w:ascii="Palatino Linotype" w:hAnsi="Palatino Linotype"/>
          <w:sz w:val="24"/>
          <w:szCs w:val="24"/>
        </w:rPr>
        <w:t xml:space="preserve">also in 2017/18, </w:t>
      </w:r>
      <w:r w:rsidR="008A197F" w:rsidRPr="001571DD">
        <w:rPr>
          <w:rFonts w:ascii="Palatino Linotype" w:hAnsi="Palatino Linotype"/>
          <w:sz w:val="24"/>
          <w:szCs w:val="24"/>
        </w:rPr>
        <w:t xml:space="preserve">we </w:t>
      </w:r>
      <w:r w:rsidR="008856EF" w:rsidRPr="001571DD">
        <w:rPr>
          <w:rFonts w:ascii="Palatino Linotype" w:hAnsi="Palatino Linotype"/>
          <w:sz w:val="24"/>
          <w:szCs w:val="24"/>
        </w:rPr>
        <w:t xml:space="preserve">created </w:t>
      </w:r>
      <w:r w:rsidR="00505E20" w:rsidRPr="001571DD">
        <w:rPr>
          <w:rFonts w:ascii="Palatino Linotype" w:hAnsi="Palatino Linotype"/>
          <w:sz w:val="24"/>
          <w:szCs w:val="24"/>
        </w:rPr>
        <w:t>a “treasure hunt</w:t>
      </w:r>
      <w:r w:rsidR="008A197F" w:rsidRPr="001571DD">
        <w:rPr>
          <w:rFonts w:ascii="Palatino Linotype" w:hAnsi="Palatino Linotype"/>
          <w:sz w:val="24"/>
          <w:szCs w:val="24"/>
        </w:rPr>
        <w:t xml:space="preserve">”, </w:t>
      </w:r>
      <w:r w:rsidR="008856EF" w:rsidRPr="001571DD">
        <w:rPr>
          <w:rFonts w:ascii="Palatino Linotype" w:hAnsi="Palatino Linotype"/>
          <w:sz w:val="24"/>
          <w:szCs w:val="24"/>
        </w:rPr>
        <w:t>put</w:t>
      </w:r>
      <w:r w:rsidR="008A197F" w:rsidRPr="001571DD">
        <w:rPr>
          <w:rFonts w:ascii="Palatino Linotype" w:hAnsi="Palatino Linotype"/>
          <w:sz w:val="24"/>
          <w:szCs w:val="24"/>
        </w:rPr>
        <w:t>ting</w:t>
      </w:r>
      <w:r w:rsidR="008856EF" w:rsidRPr="001571DD">
        <w:rPr>
          <w:rFonts w:ascii="Palatino Linotype" w:hAnsi="Palatino Linotype"/>
          <w:sz w:val="24"/>
          <w:szCs w:val="24"/>
        </w:rPr>
        <w:t xml:space="preserve"> </w:t>
      </w:r>
      <w:r w:rsidR="008A197F" w:rsidRPr="001571DD">
        <w:rPr>
          <w:rFonts w:ascii="Palatino Linotype" w:hAnsi="Palatino Linotype"/>
          <w:sz w:val="24"/>
          <w:szCs w:val="24"/>
        </w:rPr>
        <w:t xml:space="preserve">students into teams of 12, with </w:t>
      </w:r>
      <w:r w:rsidR="00712E89" w:rsidRPr="001571DD">
        <w:rPr>
          <w:rFonts w:ascii="Palatino Linotype" w:hAnsi="Palatino Linotype"/>
          <w:sz w:val="24"/>
          <w:szCs w:val="24"/>
        </w:rPr>
        <w:t xml:space="preserve">each </w:t>
      </w:r>
      <w:r w:rsidR="008A197F" w:rsidRPr="001571DD">
        <w:rPr>
          <w:rFonts w:ascii="Palatino Linotype" w:hAnsi="Palatino Linotype"/>
          <w:sz w:val="24"/>
          <w:szCs w:val="24"/>
        </w:rPr>
        <w:t xml:space="preserve">team containing students from all home institutions.  Teams had </w:t>
      </w:r>
      <w:r w:rsidR="008A197F" w:rsidRPr="001571DD">
        <w:rPr>
          <w:rFonts w:ascii="Palatino Linotype" w:hAnsi="Palatino Linotype"/>
          <w:sz w:val="24"/>
          <w:szCs w:val="24"/>
        </w:rPr>
        <w:lastRenderedPageBreak/>
        <w:t xml:space="preserve">until the end of Introductory Week to follow clues and complete challenges around the University and local area, </w:t>
      </w:r>
      <w:r w:rsidRPr="001571DD">
        <w:rPr>
          <w:rFonts w:ascii="Palatino Linotype" w:hAnsi="Palatino Linotype"/>
          <w:sz w:val="24"/>
          <w:szCs w:val="24"/>
        </w:rPr>
        <w:t xml:space="preserve">with </w:t>
      </w:r>
      <w:r w:rsidR="008A197F" w:rsidRPr="001571DD">
        <w:rPr>
          <w:rFonts w:ascii="Palatino Linotype" w:hAnsi="Palatino Linotype"/>
          <w:sz w:val="24"/>
          <w:szCs w:val="24"/>
        </w:rPr>
        <w:t>a mock “awards ceremony” held at the closing drinks event;</w:t>
      </w:r>
      <w:r w:rsidR="00E25F7E" w:rsidRPr="001571DD">
        <w:rPr>
          <w:rFonts w:ascii="Palatino Linotype" w:hAnsi="Palatino Linotype"/>
          <w:sz w:val="24"/>
          <w:szCs w:val="24"/>
        </w:rPr>
        <w:t xml:space="preserve"> and</w:t>
      </w:r>
    </w:p>
    <w:p w:rsidR="00E25F7E" w:rsidRPr="001571DD" w:rsidRDefault="008A197F" w:rsidP="00486246">
      <w:pPr>
        <w:pStyle w:val="ListParagraph"/>
        <w:numPr>
          <w:ilvl w:val="0"/>
          <w:numId w:val="10"/>
        </w:numPr>
        <w:spacing w:line="480" w:lineRule="auto"/>
        <w:jc w:val="both"/>
        <w:rPr>
          <w:rFonts w:ascii="Palatino Linotype" w:hAnsi="Palatino Linotype"/>
          <w:sz w:val="24"/>
          <w:szCs w:val="24"/>
        </w:rPr>
      </w:pPr>
      <w:r w:rsidRPr="001571DD">
        <w:rPr>
          <w:rFonts w:ascii="Palatino Linotype" w:hAnsi="Palatino Linotype"/>
          <w:sz w:val="24"/>
          <w:szCs w:val="24"/>
        </w:rPr>
        <w:t xml:space="preserve">in 2018/19, we adopted a conference-style approach and held the morning of Introductory Week, when all our students are together for the first time, in a local hotel.  This allowed us to seat students in their treasure hunt teams, facilitating introductions and encouraging networking at the earliest stage possible – which we had </w:t>
      </w:r>
      <w:r w:rsidR="00DC6907" w:rsidRPr="001571DD">
        <w:rPr>
          <w:rFonts w:ascii="Palatino Linotype" w:hAnsi="Palatino Linotype"/>
          <w:sz w:val="24"/>
          <w:szCs w:val="24"/>
        </w:rPr>
        <w:t xml:space="preserve">found was more </w:t>
      </w:r>
      <w:r w:rsidRPr="001571DD">
        <w:rPr>
          <w:rFonts w:ascii="Palatino Linotype" w:hAnsi="Palatino Linotype"/>
          <w:sz w:val="24"/>
          <w:szCs w:val="24"/>
        </w:rPr>
        <w:t xml:space="preserve">difficult to achieve in </w:t>
      </w:r>
      <w:r w:rsidR="00DC6907" w:rsidRPr="001571DD">
        <w:rPr>
          <w:rFonts w:ascii="Palatino Linotype" w:hAnsi="Palatino Linotype"/>
          <w:sz w:val="24"/>
          <w:szCs w:val="24"/>
        </w:rPr>
        <w:t>the usual classroom / lecture theatre setting</w:t>
      </w:r>
      <w:r w:rsidRPr="001571DD">
        <w:rPr>
          <w:rFonts w:ascii="Palatino Linotype" w:hAnsi="Palatino Linotype"/>
          <w:sz w:val="24"/>
          <w:szCs w:val="24"/>
        </w:rPr>
        <w:t xml:space="preserve"> in 2017/18. </w:t>
      </w:r>
    </w:p>
    <w:p w:rsidR="00777F49" w:rsidRPr="001571DD" w:rsidRDefault="00777F49"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We surveyed our students at the end of the academic year in 2017/18, and found that 65% felt the networking during Introductory Week was useful.  We still have some way to go, but hope that the additional changes made in September 2018 for the 2018/19 cohort will lead to even more positive feedback.  </w:t>
      </w:r>
    </w:p>
    <w:p w:rsidR="007076DB" w:rsidRPr="001571DD" w:rsidRDefault="007076DB" w:rsidP="00486246">
      <w:pPr>
        <w:spacing w:line="480" w:lineRule="auto"/>
        <w:jc w:val="both"/>
        <w:rPr>
          <w:rFonts w:ascii="Palatino Linotype" w:hAnsi="Palatino Linotype"/>
          <w:b/>
          <w:i/>
          <w:sz w:val="24"/>
          <w:szCs w:val="24"/>
        </w:rPr>
      </w:pPr>
      <w:r w:rsidRPr="001571DD">
        <w:rPr>
          <w:rFonts w:ascii="Palatino Linotype" w:hAnsi="Palatino Linotype"/>
          <w:b/>
          <w:i/>
          <w:sz w:val="24"/>
          <w:szCs w:val="24"/>
        </w:rPr>
        <w:t>Glasgow Legal Network</w:t>
      </w:r>
    </w:p>
    <w:p w:rsidR="00962C8F" w:rsidRPr="001571DD" w:rsidRDefault="00962C8F"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The Glasgow Legal Network (GLN) is a network of Scottish legal professionals from all areas of practice and at all levels of qualification, from trainee to </w:t>
      </w:r>
      <w:r w:rsidR="00712E89" w:rsidRPr="001571DD">
        <w:rPr>
          <w:rFonts w:ascii="Palatino Linotype" w:hAnsi="Palatino Linotype"/>
          <w:sz w:val="24"/>
          <w:szCs w:val="24"/>
        </w:rPr>
        <w:t>p</w:t>
      </w:r>
      <w:r w:rsidRPr="001571DD">
        <w:rPr>
          <w:rFonts w:ascii="Palatino Linotype" w:hAnsi="Palatino Linotype"/>
          <w:sz w:val="24"/>
          <w:szCs w:val="24"/>
        </w:rPr>
        <w:t xml:space="preserve">artner, in-house lawyer to </w:t>
      </w:r>
      <w:r w:rsidR="00712E89" w:rsidRPr="001571DD">
        <w:rPr>
          <w:rFonts w:ascii="Palatino Linotype" w:hAnsi="Palatino Linotype"/>
          <w:sz w:val="24"/>
          <w:szCs w:val="24"/>
        </w:rPr>
        <w:t>judge</w:t>
      </w:r>
      <w:r w:rsidRPr="001571DD">
        <w:rPr>
          <w:rFonts w:ascii="Palatino Linotype" w:hAnsi="Palatino Linotype"/>
          <w:sz w:val="24"/>
          <w:szCs w:val="24"/>
        </w:rPr>
        <w:t>.  The practitioners involved not only have an interest in CLE, but are passionate about student development and fully support students being given the opportunity to practi</w:t>
      </w:r>
      <w:r w:rsidR="00712E89" w:rsidRPr="001571DD">
        <w:rPr>
          <w:rFonts w:ascii="Palatino Linotype" w:hAnsi="Palatino Linotype"/>
          <w:sz w:val="24"/>
          <w:szCs w:val="24"/>
        </w:rPr>
        <w:t>s</w:t>
      </w:r>
      <w:r w:rsidRPr="001571DD">
        <w:rPr>
          <w:rFonts w:ascii="Palatino Linotype" w:hAnsi="Palatino Linotype"/>
          <w:sz w:val="24"/>
          <w:szCs w:val="24"/>
        </w:rPr>
        <w:t>e their networking skills with them.  As such, we invite all members of the GLN to come and meet our students over drinks and canap</w:t>
      </w:r>
      <w:r w:rsidRPr="001571DD">
        <w:rPr>
          <w:rFonts w:ascii="Palatino Linotype" w:hAnsi="Palatino Linotype" w:cstheme="minorHAnsi"/>
          <w:sz w:val="24"/>
          <w:szCs w:val="24"/>
        </w:rPr>
        <w:t>é</w:t>
      </w:r>
      <w:r w:rsidRPr="001571DD">
        <w:rPr>
          <w:rFonts w:ascii="Palatino Linotype" w:hAnsi="Palatino Linotype"/>
          <w:sz w:val="24"/>
          <w:szCs w:val="24"/>
        </w:rPr>
        <w:t xml:space="preserve">s once per semester.  Although </w:t>
      </w:r>
      <w:r w:rsidR="004D0FF9" w:rsidRPr="001571DD">
        <w:rPr>
          <w:rFonts w:ascii="Palatino Linotype" w:hAnsi="Palatino Linotype"/>
          <w:sz w:val="24"/>
          <w:szCs w:val="24"/>
        </w:rPr>
        <w:t xml:space="preserve">always </w:t>
      </w:r>
      <w:r w:rsidRPr="001571DD">
        <w:rPr>
          <w:rFonts w:ascii="Palatino Linotype" w:hAnsi="Palatino Linotype"/>
          <w:sz w:val="24"/>
          <w:szCs w:val="24"/>
        </w:rPr>
        <w:t xml:space="preserve">an excellent initiative, we have recently relaxed the </w:t>
      </w:r>
      <w:r w:rsidRPr="001571DD">
        <w:rPr>
          <w:rFonts w:ascii="Palatino Linotype" w:hAnsi="Palatino Linotype"/>
          <w:sz w:val="24"/>
          <w:szCs w:val="24"/>
        </w:rPr>
        <w:lastRenderedPageBreak/>
        <w:t>DPLP’s approach to the GLN as follows</w:t>
      </w:r>
      <w:r w:rsidR="004D0FF9" w:rsidRPr="001571DD">
        <w:rPr>
          <w:rFonts w:ascii="Palatino Linotype" w:hAnsi="Palatino Linotype"/>
          <w:sz w:val="24"/>
          <w:szCs w:val="24"/>
        </w:rPr>
        <w:t>, with the aim of making it more appealing to students</w:t>
      </w:r>
      <w:r w:rsidRPr="001571DD">
        <w:rPr>
          <w:rFonts w:ascii="Palatino Linotype" w:hAnsi="Palatino Linotype"/>
          <w:sz w:val="24"/>
          <w:szCs w:val="24"/>
        </w:rPr>
        <w:t>:</w:t>
      </w:r>
    </w:p>
    <w:p w:rsidR="00962C8F" w:rsidRPr="001571DD" w:rsidRDefault="00962C8F" w:rsidP="00486246">
      <w:pPr>
        <w:pStyle w:val="ListParagraph"/>
        <w:numPr>
          <w:ilvl w:val="0"/>
          <w:numId w:val="11"/>
        </w:numPr>
        <w:spacing w:line="480" w:lineRule="auto"/>
        <w:jc w:val="both"/>
        <w:rPr>
          <w:rFonts w:ascii="Palatino Linotype" w:hAnsi="Palatino Linotype"/>
          <w:sz w:val="24"/>
          <w:szCs w:val="24"/>
        </w:rPr>
      </w:pPr>
      <w:r w:rsidRPr="001571DD">
        <w:rPr>
          <w:rFonts w:ascii="Palatino Linotype" w:hAnsi="Palatino Linotype"/>
          <w:sz w:val="24"/>
          <w:szCs w:val="24"/>
        </w:rPr>
        <w:t xml:space="preserve">attendance is no longer compulsory; </w:t>
      </w:r>
    </w:p>
    <w:p w:rsidR="00962C8F" w:rsidRPr="001571DD" w:rsidRDefault="00962C8F" w:rsidP="00486246">
      <w:pPr>
        <w:pStyle w:val="ListParagraph"/>
        <w:numPr>
          <w:ilvl w:val="0"/>
          <w:numId w:val="11"/>
        </w:numPr>
        <w:spacing w:line="480" w:lineRule="auto"/>
        <w:jc w:val="both"/>
        <w:rPr>
          <w:rFonts w:ascii="Palatino Linotype" w:hAnsi="Palatino Linotype"/>
          <w:sz w:val="24"/>
          <w:szCs w:val="24"/>
        </w:rPr>
      </w:pPr>
      <w:r w:rsidRPr="001571DD">
        <w:rPr>
          <w:rFonts w:ascii="Palatino Linotype" w:hAnsi="Palatino Linotype"/>
          <w:sz w:val="24"/>
          <w:szCs w:val="24"/>
        </w:rPr>
        <w:t xml:space="preserve">we </w:t>
      </w:r>
      <w:r w:rsidR="004D0FF9" w:rsidRPr="001571DD">
        <w:rPr>
          <w:rFonts w:ascii="Palatino Linotype" w:hAnsi="Palatino Linotype"/>
          <w:sz w:val="24"/>
          <w:szCs w:val="24"/>
        </w:rPr>
        <w:t>no longer</w:t>
      </w:r>
      <w:r w:rsidRPr="001571DD">
        <w:rPr>
          <w:rFonts w:ascii="Palatino Linotype" w:hAnsi="Palatino Linotype"/>
          <w:sz w:val="24"/>
          <w:szCs w:val="24"/>
        </w:rPr>
        <w:t xml:space="preserve"> enforce a dress code or require our students to wear name badges; </w:t>
      </w:r>
      <w:r w:rsidR="004D0FF9" w:rsidRPr="001571DD">
        <w:rPr>
          <w:rFonts w:ascii="Palatino Linotype" w:hAnsi="Palatino Linotype"/>
          <w:sz w:val="24"/>
          <w:szCs w:val="24"/>
        </w:rPr>
        <w:t>and</w:t>
      </w:r>
    </w:p>
    <w:p w:rsidR="00712E89" w:rsidRPr="001571DD" w:rsidRDefault="004D0FF9" w:rsidP="00486246">
      <w:pPr>
        <w:pStyle w:val="ListParagraph"/>
        <w:numPr>
          <w:ilvl w:val="0"/>
          <w:numId w:val="11"/>
        </w:numPr>
        <w:spacing w:line="480" w:lineRule="auto"/>
        <w:jc w:val="both"/>
        <w:rPr>
          <w:rFonts w:ascii="Palatino Linotype" w:hAnsi="Palatino Linotype"/>
          <w:sz w:val="24"/>
          <w:szCs w:val="24"/>
        </w:rPr>
      </w:pPr>
      <w:r w:rsidRPr="001571DD">
        <w:rPr>
          <w:rFonts w:ascii="Palatino Linotype" w:hAnsi="Palatino Linotype"/>
          <w:sz w:val="24"/>
          <w:szCs w:val="24"/>
        </w:rPr>
        <w:t>we schedule GLN events</w:t>
      </w:r>
      <w:r w:rsidR="00962C8F" w:rsidRPr="001571DD">
        <w:rPr>
          <w:rFonts w:ascii="Palatino Linotype" w:hAnsi="Palatino Linotype"/>
          <w:sz w:val="24"/>
          <w:szCs w:val="24"/>
        </w:rPr>
        <w:t xml:space="preserve"> on days when the majority of the cohort </w:t>
      </w:r>
      <w:r w:rsidRPr="001571DD">
        <w:rPr>
          <w:rFonts w:ascii="Palatino Linotype" w:hAnsi="Palatino Linotype"/>
          <w:sz w:val="24"/>
          <w:szCs w:val="24"/>
        </w:rPr>
        <w:t>are on campus for</w:t>
      </w:r>
      <w:r w:rsidR="00962C8F" w:rsidRPr="001571DD">
        <w:rPr>
          <w:rFonts w:ascii="Palatino Linotype" w:hAnsi="Palatino Linotype"/>
          <w:sz w:val="24"/>
          <w:szCs w:val="24"/>
        </w:rPr>
        <w:t xml:space="preserve"> classes</w:t>
      </w:r>
      <w:r w:rsidRPr="001571DD">
        <w:rPr>
          <w:rFonts w:ascii="Palatino Linotype" w:hAnsi="Palatino Linotype"/>
          <w:sz w:val="24"/>
          <w:szCs w:val="24"/>
        </w:rPr>
        <w:t>, making attendance more convenient</w:t>
      </w:r>
      <w:r w:rsidR="00962C8F" w:rsidRPr="001571DD">
        <w:rPr>
          <w:rFonts w:ascii="Palatino Linotype" w:hAnsi="Palatino Linotype"/>
          <w:sz w:val="24"/>
          <w:szCs w:val="24"/>
        </w:rPr>
        <w:t xml:space="preserve">.  </w:t>
      </w:r>
    </w:p>
    <w:p w:rsidR="001166BD" w:rsidRPr="001571DD" w:rsidRDefault="00712E89" w:rsidP="00486246">
      <w:pPr>
        <w:spacing w:line="480" w:lineRule="auto"/>
        <w:jc w:val="both"/>
        <w:rPr>
          <w:rFonts w:ascii="Palatino Linotype" w:hAnsi="Palatino Linotype"/>
          <w:sz w:val="24"/>
          <w:szCs w:val="24"/>
        </w:rPr>
      </w:pPr>
      <w:r w:rsidRPr="001571DD">
        <w:rPr>
          <w:rFonts w:ascii="Palatino Linotype" w:hAnsi="Palatino Linotype"/>
          <w:sz w:val="24"/>
          <w:szCs w:val="24"/>
        </w:rPr>
        <w:t>These changes have had a positive effect.  In the past, when attendance, business dress and name badges</w:t>
      </w:r>
      <w:r w:rsidR="00A248F0" w:rsidRPr="001571DD">
        <w:rPr>
          <w:rFonts w:ascii="Palatino Linotype" w:hAnsi="Palatino Linotype"/>
          <w:sz w:val="24"/>
          <w:szCs w:val="24"/>
        </w:rPr>
        <w:t xml:space="preserve"> </w:t>
      </w:r>
      <w:r w:rsidRPr="001571DD">
        <w:rPr>
          <w:rFonts w:ascii="Palatino Linotype" w:hAnsi="Palatino Linotype"/>
          <w:sz w:val="24"/>
          <w:szCs w:val="24"/>
        </w:rPr>
        <w:t>w</w:t>
      </w:r>
      <w:r w:rsidR="00A248F0" w:rsidRPr="001571DD">
        <w:rPr>
          <w:rFonts w:ascii="Palatino Linotype" w:hAnsi="Palatino Linotype"/>
          <w:sz w:val="24"/>
          <w:szCs w:val="24"/>
        </w:rPr>
        <w:t xml:space="preserve">ere compulsory, some students would simply turn up for two minutes to sign in, look uncomfortable and leave!  </w:t>
      </w:r>
      <w:r w:rsidRPr="001571DD">
        <w:rPr>
          <w:rFonts w:ascii="Palatino Linotype" w:hAnsi="Palatino Linotype"/>
          <w:sz w:val="24"/>
          <w:szCs w:val="24"/>
        </w:rPr>
        <w:t xml:space="preserve"> </w:t>
      </w:r>
      <w:r w:rsidR="00A248F0" w:rsidRPr="001571DD">
        <w:rPr>
          <w:rFonts w:ascii="Palatino Linotype" w:hAnsi="Palatino Linotype"/>
          <w:sz w:val="24"/>
          <w:szCs w:val="24"/>
        </w:rPr>
        <w:t xml:space="preserve">Having relaxed the approach, feedback suggests that more students are willing to attend, given the more laid-back environment.  </w:t>
      </w:r>
      <w:r w:rsidR="00777F49" w:rsidRPr="001571DD">
        <w:rPr>
          <w:rFonts w:ascii="Palatino Linotype" w:hAnsi="Palatino Linotype"/>
          <w:sz w:val="24"/>
          <w:szCs w:val="24"/>
        </w:rPr>
        <w:t>Indeed, numbers increased (which is surprising, given it was supposed to be “compulsory” in previous years!).  One student said that they “attended the first event and thought it was fantastic - was able to mingle and meet great contacts”, while another suggested it was “good fun and a useful way to meet legal professionals”.</w:t>
      </w:r>
    </w:p>
    <w:p w:rsidR="007076DB" w:rsidRPr="001571DD" w:rsidRDefault="007076DB" w:rsidP="00486246">
      <w:pPr>
        <w:spacing w:line="480" w:lineRule="auto"/>
        <w:jc w:val="both"/>
        <w:rPr>
          <w:rFonts w:ascii="Palatino Linotype" w:hAnsi="Palatino Linotype"/>
          <w:b/>
          <w:i/>
          <w:sz w:val="24"/>
          <w:szCs w:val="24"/>
        </w:rPr>
      </w:pPr>
      <w:r w:rsidRPr="001571DD">
        <w:rPr>
          <w:rFonts w:ascii="Palatino Linotype" w:hAnsi="Palatino Linotype"/>
          <w:b/>
          <w:i/>
          <w:sz w:val="24"/>
          <w:szCs w:val="24"/>
        </w:rPr>
        <w:t>Mentoring</w:t>
      </w:r>
    </w:p>
    <w:p w:rsidR="00422798" w:rsidRPr="001571DD" w:rsidRDefault="001E6637"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We have introduced a mentoring scheme, whereby we connect students with legal professionals in their chosen field of interest.  Once we have facilitated these connections, </w:t>
      </w:r>
      <w:r w:rsidR="00AA5D6B" w:rsidRPr="001571DD">
        <w:rPr>
          <w:rFonts w:ascii="Palatino Linotype" w:hAnsi="Palatino Linotype"/>
          <w:sz w:val="24"/>
          <w:szCs w:val="24"/>
        </w:rPr>
        <w:t>it is over</w:t>
      </w:r>
      <w:r w:rsidRPr="001571DD">
        <w:rPr>
          <w:rFonts w:ascii="Palatino Linotype" w:hAnsi="Palatino Linotype"/>
          <w:sz w:val="24"/>
          <w:szCs w:val="24"/>
        </w:rPr>
        <w:t xml:space="preserve"> to the student and their mentor to arrange whatever suits them, ranging from phone conversations or meetings over coffee, to CV advice, to work shadowing.</w:t>
      </w:r>
      <w:r w:rsidR="00777F49" w:rsidRPr="001571DD">
        <w:rPr>
          <w:rFonts w:ascii="Palatino Linotype" w:hAnsi="Palatino Linotype"/>
          <w:sz w:val="24"/>
          <w:szCs w:val="24"/>
        </w:rPr>
        <w:t xml:space="preserve">  This works best when students (and the mentors) put in effort.  One </w:t>
      </w:r>
      <w:r w:rsidR="00777F49" w:rsidRPr="001571DD">
        <w:rPr>
          <w:rFonts w:ascii="Palatino Linotype" w:hAnsi="Palatino Linotype"/>
          <w:sz w:val="24"/>
          <w:szCs w:val="24"/>
        </w:rPr>
        <w:lastRenderedPageBreak/>
        <w:t>student said that the scheme was “insightful” and that they “gained a good contact for the future”.</w:t>
      </w:r>
    </w:p>
    <w:p w:rsidR="007076DB" w:rsidRPr="001571DD" w:rsidRDefault="007076DB" w:rsidP="00486246">
      <w:pPr>
        <w:spacing w:line="480" w:lineRule="auto"/>
        <w:jc w:val="both"/>
        <w:rPr>
          <w:rFonts w:ascii="Palatino Linotype" w:hAnsi="Palatino Linotype"/>
          <w:b/>
          <w:i/>
          <w:sz w:val="24"/>
          <w:szCs w:val="24"/>
        </w:rPr>
      </w:pPr>
      <w:r w:rsidRPr="001571DD">
        <w:rPr>
          <w:rFonts w:ascii="Palatino Linotype" w:hAnsi="Palatino Linotype"/>
          <w:b/>
          <w:i/>
          <w:sz w:val="24"/>
          <w:szCs w:val="24"/>
        </w:rPr>
        <w:t>Competitions</w:t>
      </w:r>
    </w:p>
    <w:p w:rsidR="00AB0430" w:rsidRPr="001571DD" w:rsidRDefault="001E6637"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We participate in </w:t>
      </w:r>
      <w:r w:rsidR="00AB0430" w:rsidRPr="001571DD">
        <w:rPr>
          <w:rFonts w:ascii="Palatino Linotype" w:hAnsi="Palatino Linotype"/>
          <w:sz w:val="24"/>
          <w:szCs w:val="24"/>
        </w:rPr>
        <w:t>the International Client Consultation Competition</w:t>
      </w:r>
      <w:r w:rsidR="00BB580F" w:rsidRPr="001571DD">
        <w:rPr>
          <w:rFonts w:ascii="Palatino Linotype" w:hAnsi="Palatino Linotype"/>
          <w:sz w:val="24"/>
          <w:szCs w:val="24"/>
        </w:rPr>
        <w:t xml:space="preserve"> (ICCC)</w:t>
      </w:r>
      <w:r w:rsidR="00AB0430" w:rsidRPr="001571DD">
        <w:rPr>
          <w:rFonts w:ascii="Palatino Linotype" w:hAnsi="Palatino Linotype"/>
          <w:sz w:val="24"/>
          <w:szCs w:val="24"/>
        </w:rPr>
        <w:t xml:space="preserve"> and the International Negotiation Competition, running heats for DPLP students and coaching our own finalists</w:t>
      </w:r>
      <w:r w:rsidR="00AA5D6B" w:rsidRPr="001571DD">
        <w:rPr>
          <w:rFonts w:ascii="Palatino Linotype" w:hAnsi="Palatino Linotype"/>
          <w:sz w:val="24"/>
          <w:szCs w:val="24"/>
        </w:rPr>
        <w:t xml:space="preserve"> for the Scottish and, when successful, </w:t>
      </w:r>
      <w:r w:rsidR="00AB0430" w:rsidRPr="001571DD">
        <w:rPr>
          <w:rFonts w:ascii="Palatino Linotype" w:hAnsi="Palatino Linotype"/>
          <w:sz w:val="24"/>
          <w:szCs w:val="24"/>
        </w:rPr>
        <w:t>international final</w:t>
      </w:r>
      <w:r w:rsidR="00AA5D6B" w:rsidRPr="001571DD">
        <w:rPr>
          <w:rFonts w:ascii="Palatino Linotype" w:hAnsi="Palatino Linotype"/>
          <w:sz w:val="24"/>
          <w:szCs w:val="24"/>
        </w:rPr>
        <w:t>s</w:t>
      </w:r>
      <w:r w:rsidR="00AB0430" w:rsidRPr="001571DD">
        <w:rPr>
          <w:rFonts w:ascii="Palatino Linotype" w:hAnsi="Palatino Linotype"/>
          <w:sz w:val="24"/>
          <w:szCs w:val="24"/>
        </w:rPr>
        <w:t>.  In April 2018, the University of Glasgow’s DPLP team came second in the international final</w:t>
      </w:r>
      <w:r w:rsidR="00BB580F" w:rsidRPr="001571DD">
        <w:rPr>
          <w:rFonts w:ascii="Palatino Linotype" w:hAnsi="Palatino Linotype"/>
          <w:sz w:val="24"/>
          <w:szCs w:val="24"/>
        </w:rPr>
        <w:t xml:space="preserve"> of the ICCC</w:t>
      </w:r>
      <w:r w:rsidR="00AB0430" w:rsidRPr="001571DD">
        <w:rPr>
          <w:rFonts w:ascii="Palatino Linotype" w:hAnsi="Palatino Linotype"/>
          <w:sz w:val="24"/>
          <w:szCs w:val="24"/>
        </w:rPr>
        <w:t xml:space="preserve"> –</w:t>
      </w:r>
      <w:r w:rsidR="00BB580F" w:rsidRPr="001571DD">
        <w:rPr>
          <w:rFonts w:ascii="Palatino Linotype" w:hAnsi="Palatino Linotype"/>
          <w:sz w:val="24"/>
          <w:szCs w:val="24"/>
        </w:rPr>
        <w:t xml:space="preserve"> </w:t>
      </w:r>
      <w:r w:rsidR="00AB0430" w:rsidRPr="001571DD">
        <w:rPr>
          <w:rFonts w:ascii="Palatino Linotype" w:hAnsi="Palatino Linotype"/>
          <w:sz w:val="24"/>
          <w:szCs w:val="24"/>
        </w:rPr>
        <w:t>a phenomenal opportunity for our finalists to meet and network with peers from all over the world, as well as the judges and organisers of the competition.</w:t>
      </w:r>
    </w:p>
    <w:p w:rsidR="00AB0430" w:rsidRPr="001571DD" w:rsidRDefault="00AB0430"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Building on this success and to further enhance student opportunities for skills development, including in relation to networking, we entered the </w:t>
      </w:r>
      <w:r w:rsidR="00A248F0" w:rsidRPr="001571DD">
        <w:rPr>
          <w:rFonts w:ascii="Palatino Linotype" w:hAnsi="Palatino Linotype"/>
          <w:sz w:val="24"/>
          <w:szCs w:val="24"/>
        </w:rPr>
        <w:t xml:space="preserve">UK </w:t>
      </w:r>
      <w:r w:rsidRPr="001571DD">
        <w:rPr>
          <w:rFonts w:ascii="Palatino Linotype" w:hAnsi="Palatino Linotype"/>
          <w:sz w:val="24"/>
          <w:szCs w:val="24"/>
        </w:rPr>
        <w:t>Mediation Competition</w:t>
      </w:r>
      <w:r w:rsidR="00765CA3" w:rsidRPr="001571DD">
        <w:rPr>
          <w:rFonts w:ascii="Palatino Linotype" w:hAnsi="Palatino Linotype"/>
          <w:sz w:val="24"/>
          <w:szCs w:val="24"/>
        </w:rPr>
        <w:t xml:space="preserve"> in 2018/19</w:t>
      </w:r>
      <w:r w:rsidRPr="001571DD">
        <w:rPr>
          <w:rFonts w:ascii="Palatino Linotype" w:hAnsi="Palatino Linotype"/>
          <w:sz w:val="24"/>
          <w:szCs w:val="24"/>
        </w:rPr>
        <w:t>.</w:t>
      </w:r>
      <w:r w:rsidR="001571DD" w:rsidRPr="001571DD">
        <w:rPr>
          <w:rFonts w:ascii="Palatino Linotype" w:hAnsi="Palatino Linotype"/>
          <w:sz w:val="24"/>
          <w:szCs w:val="24"/>
        </w:rPr>
        <w:t xml:space="preserve">  </w:t>
      </w:r>
      <w:r w:rsidRPr="001571DD">
        <w:rPr>
          <w:rFonts w:ascii="Palatino Linotype" w:hAnsi="Palatino Linotype"/>
          <w:sz w:val="24"/>
          <w:szCs w:val="24"/>
        </w:rPr>
        <w:t xml:space="preserve"> </w:t>
      </w:r>
      <w:r w:rsidR="001571DD" w:rsidRPr="001571DD">
        <w:rPr>
          <w:rFonts w:ascii="Palatino Linotype" w:hAnsi="Palatino Linotype"/>
          <w:sz w:val="24"/>
          <w:szCs w:val="24"/>
        </w:rPr>
        <w:t>We were delighted to take joint first place and will be hosting the 2019/20 event, another excellent chance for our students to put their networking skills to good use.</w:t>
      </w:r>
    </w:p>
    <w:p w:rsidR="00BB580F" w:rsidRPr="001571DD" w:rsidRDefault="00BB580F" w:rsidP="00486246">
      <w:pPr>
        <w:spacing w:line="480" w:lineRule="auto"/>
        <w:jc w:val="both"/>
        <w:rPr>
          <w:rFonts w:ascii="Palatino Linotype" w:hAnsi="Palatino Linotype"/>
          <w:b/>
          <w:i/>
          <w:sz w:val="24"/>
          <w:szCs w:val="24"/>
        </w:rPr>
      </w:pPr>
      <w:r w:rsidRPr="001571DD">
        <w:rPr>
          <w:rFonts w:ascii="Palatino Linotype" w:hAnsi="Palatino Linotype"/>
          <w:b/>
          <w:i/>
          <w:sz w:val="24"/>
          <w:szCs w:val="24"/>
        </w:rPr>
        <w:t xml:space="preserve">Pro bono </w:t>
      </w:r>
    </w:p>
    <w:p w:rsidR="00422798" w:rsidRPr="001571DD" w:rsidRDefault="00F872E7"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Pro bono work, such as legal clinics, obviously has innumerable benefits for students and for the community they serve.  </w:t>
      </w:r>
      <w:r w:rsidR="00765CA3" w:rsidRPr="001571DD">
        <w:rPr>
          <w:rFonts w:ascii="Palatino Linotype" w:hAnsi="Palatino Linotype"/>
          <w:sz w:val="24"/>
          <w:szCs w:val="24"/>
        </w:rPr>
        <w:t>Specifically c</w:t>
      </w:r>
      <w:r w:rsidRPr="001571DD">
        <w:rPr>
          <w:rFonts w:ascii="Palatino Linotype" w:hAnsi="Palatino Linotype"/>
          <w:sz w:val="24"/>
          <w:szCs w:val="24"/>
        </w:rPr>
        <w:t>onsidering the networking perspective, it is clear that working for “clients” under the supervisi</w:t>
      </w:r>
      <w:r w:rsidR="00A248F0" w:rsidRPr="001571DD">
        <w:rPr>
          <w:rFonts w:ascii="Palatino Linotype" w:hAnsi="Palatino Linotype"/>
          <w:sz w:val="24"/>
          <w:szCs w:val="24"/>
        </w:rPr>
        <w:t>on</w:t>
      </w:r>
      <w:r w:rsidRPr="001571DD">
        <w:rPr>
          <w:rFonts w:ascii="Palatino Linotype" w:hAnsi="Palatino Linotype"/>
          <w:sz w:val="24"/>
          <w:szCs w:val="24"/>
        </w:rPr>
        <w:t xml:space="preserve"> of qualified </w:t>
      </w:r>
      <w:r w:rsidRPr="001571DD">
        <w:rPr>
          <w:rFonts w:ascii="Palatino Linotype" w:hAnsi="Palatino Linotype"/>
          <w:sz w:val="24"/>
          <w:szCs w:val="24"/>
        </w:rPr>
        <w:lastRenderedPageBreak/>
        <w:t xml:space="preserve">legal practitioners is an invaluable opportunity for students to practice their networking skills. </w:t>
      </w:r>
      <w:r w:rsidR="00BB580F" w:rsidRPr="001571DD">
        <w:rPr>
          <w:rFonts w:ascii="Palatino Linotype" w:hAnsi="Palatino Linotype"/>
          <w:sz w:val="24"/>
          <w:szCs w:val="24"/>
        </w:rPr>
        <w:t xml:space="preserve"> </w:t>
      </w:r>
    </w:p>
    <w:p w:rsidR="00A248F0" w:rsidRPr="001571DD" w:rsidRDefault="00A248F0" w:rsidP="00486246">
      <w:pPr>
        <w:spacing w:line="480" w:lineRule="auto"/>
        <w:jc w:val="both"/>
        <w:rPr>
          <w:rFonts w:ascii="Palatino Linotype" w:hAnsi="Palatino Linotype"/>
          <w:sz w:val="24"/>
          <w:szCs w:val="24"/>
        </w:rPr>
      </w:pPr>
      <w:r w:rsidRPr="001571DD">
        <w:rPr>
          <w:rFonts w:ascii="Palatino Linotype" w:hAnsi="Palatino Linotype"/>
          <w:sz w:val="24"/>
          <w:szCs w:val="24"/>
        </w:rPr>
        <w:t>At the University of Glasgow, we do not run a “traditional” law clinic.  However, we have a number of initiatives under the umbrella of Glasgow Open Justice or “GO Justice”.  Opportunities include placements and work experience opportunities with charitable partners</w:t>
      </w:r>
      <w:r w:rsidR="00D90792" w:rsidRPr="001571DD">
        <w:rPr>
          <w:rFonts w:ascii="Palatino Linotype" w:hAnsi="Palatino Linotype"/>
          <w:sz w:val="24"/>
          <w:szCs w:val="24"/>
        </w:rPr>
        <w:t>,</w:t>
      </w:r>
      <w:r w:rsidRPr="001571DD">
        <w:rPr>
          <w:rFonts w:ascii="Palatino Linotype" w:hAnsi="Palatino Linotype"/>
          <w:sz w:val="24"/>
          <w:szCs w:val="24"/>
        </w:rPr>
        <w:t xml:space="preserve"> e</w:t>
      </w:r>
      <w:r w:rsidR="00D90792" w:rsidRPr="001571DD">
        <w:rPr>
          <w:rFonts w:ascii="Palatino Linotype" w:hAnsi="Palatino Linotype"/>
          <w:sz w:val="24"/>
          <w:szCs w:val="24"/>
        </w:rPr>
        <w:t>.</w:t>
      </w:r>
      <w:r w:rsidRPr="001571DD">
        <w:rPr>
          <w:rFonts w:ascii="Palatino Linotype" w:hAnsi="Palatino Linotype"/>
          <w:sz w:val="24"/>
          <w:szCs w:val="24"/>
        </w:rPr>
        <w:t>g</w:t>
      </w:r>
      <w:r w:rsidR="00D90792" w:rsidRPr="001571DD">
        <w:rPr>
          <w:rFonts w:ascii="Palatino Linotype" w:hAnsi="Palatino Linotype"/>
          <w:sz w:val="24"/>
          <w:szCs w:val="24"/>
        </w:rPr>
        <w:t>.</w:t>
      </w:r>
      <w:r w:rsidRPr="001571DD">
        <w:rPr>
          <w:rFonts w:ascii="Palatino Linotype" w:hAnsi="Palatino Linotype"/>
          <w:sz w:val="24"/>
          <w:szCs w:val="24"/>
        </w:rPr>
        <w:t xml:space="preserve"> Shelter Scotland or the Citizens Advice Bureau.  </w:t>
      </w:r>
      <w:r w:rsidR="00D90792" w:rsidRPr="001571DD">
        <w:rPr>
          <w:rFonts w:ascii="Palatino Linotype" w:hAnsi="Palatino Linotype"/>
          <w:sz w:val="24"/>
          <w:szCs w:val="24"/>
        </w:rPr>
        <w:t>DPLP</w:t>
      </w:r>
      <w:r w:rsidRPr="001571DD">
        <w:rPr>
          <w:rFonts w:ascii="Palatino Linotype" w:hAnsi="Palatino Linotype"/>
          <w:sz w:val="24"/>
          <w:szCs w:val="24"/>
        </w:rPr>
        <w:t xml:space="preserve"> students also have the option to take part in our Corporate Law Advisory Support Project (“CLASP”).  CLASP allows </w:t>
      </w:r>
      <w:r w:rsidR="00D90792" w:rsidRPr="001571DD">
        <w:rPr>
          <w:rFonts w:ascii="Palatino Linotype" w:hAnsi="Palatino Linotype"/>
          <w:sz w:val="24"/>
          <w:szCs w:val="24"/>
        </w:rPr>
        <w:t>DPLP</w:t>
      </w:r>
      <w:r w:rsidRPr="001571DD">
        <w:rPr>
          <w:rFonts w:ascii="Palatino Linotype" w:hAnsi="Palatino Linotype"/>
          <w:sz w:val="24"/>
          <w:szCs w:val="24"/>
        </w:rPr>
        <w:t xml:space="preserve"> students to provide advice to student start-up businesses.  The University of Glasgow has a flourishing Business School, where numerous students are entrepreneurs and keen to set us new businesses.  Our students, under the supervision of qualified solicitors, meet with these clients and offer support and advice, making them “lawyer-ready”.  General queries involve which business vehicle to use and clarification on the business’s intellectual property rights.  We have plans to expand CLASP to include advice on employment law, as many of the clients require support in that area.  </w:t>
      </w:r>
    </w:p>
    <w:p w:rsidR="00A248F0" w:rsidRPr="001571DD" w:rsidRDefault="00A248F0"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Feedback from students who have taken part in CLASP is positive.  From a networking perspective, our students gain huge benefits from their involvement.  </w:t>
      </w:r>
    </w:p>
    <w:p w:rsidR="001166BD" w:rsidRPr="001571DD" w:rsidRDefault="007076DB" w:rsidP="00486246">
      <w:pPr>
        <w:spacing w:line="480" w:lineRule="auto"/>
        <w:jc w:val="both"/>
        <w:rPr>
          <w:rFonts w:ascii="Palatino Linotype" w:hAnsi="Palatino Linotype"/>
          <w:b/>
          <w:i/>
          <w:sz w:val="24"/>
          <w:szCs w:val="24"/>
        </w:rPr>
      </w:pPr>
      <w:r w:rsidRPr="001571DD">
        <w:rPr>
          <w:rFonts w:ascii="Palatino Linotype" w:hAnsi="Palatino Linotype"/>
          <w:b/>
          <w:i/>
          <w:sz w:val="24"/>
          <w:szCs w:val="24"/>
        </w:rPr>
        <w:t>Tutors and peers</w:t>
      </w:r>
    </w:p>
    <w:p w:rsidR="00F749F1" w:rsidRPr="001571DD" w:rsidRDefault="00531EB2" w:rsidP="00486246">
      <w:pPr>
        <w:spacing w:line="480" w:lineRule="auto"/>
        <w:jc w:val="both"/>
        <w:rPr>
          <w:rFonts w:ascii="Palatino Linotype" w:hAnsi="Palatino Linotype"/>
          <w:sz w:val="24"/>
          <w:szCs w:val="24"/>
        </w:rPr>
      </w:pPr>
      <w:r w:rsidRPr="001571DD">
        <w:rPr>
          <w:rFonts w:ascii="Palatino Linotype" w:hAnsi="Palatino Linotype"/>
          <w:sz w:val="24"/>
          <w:szCs w:val="24"/>
        </w:rPr>
        <w:t>All DPLP teaching is carried out by qualified, practising Scottish solicitors</w:t>
      </w:r>
      <w:r w:rsidR="00BE13DA" w:rsidRPr="001571DD">
        <w:rPr>
          <w:rFonts w:ascii="Palatino Linotype" w:hAnsi="Palatino Linotype"/>
          <w:sz w:val="24"/>
          <w:szCs w:val="24"/>
        </w:rPr>
        <w:t>.  C</w:t>
      </w:r>
      <w:r w:rsidRPr="001571DD">
        <w:rPr>
          <w:rFonts w:ascii="Palatino Linotype" w:hAnsi="Palatino Linotype"/>
          <w:sz w:val="24"/>
          <w:szCs w:val="24"/>
        </w:rPr>
        <w:t xml:space="preserve">lass sizes are limited to 12 </w:t>
      </w:r>
      <w:r w:rsidR="00BB580F" w:rsidRPr="001571DD">
        <w:rPr>
          <w:rFonts w:ascii="Palatino Linotype" w:hAnsi="Palatino Linotype"/>
          <w:sz w:val="24"/>
          <w:szCs w:val="24"/>
        </w:rPr>
        <w:t xml:space="preserve">students </w:t>
      </w:r>
      <w:r w:rsidRPr="001571DD">
        <w:rPr>
          <w:rFonts w:ascii="Palatino Linotype" w:hAnsi="Palatino Linotype"/>
          <w:sz w:val="24"/>
          <w:szCs w:val="24"/>
        </w:rPr>
        <w:t>per tutor</w:t>
      </w:r>
      <w:r w:rsidR="00BE13DA" w:rsidRPr="001571DD">
        <w:rPr>
          <w:rFonts w:ascii="Palatino Linotype" w:hAnsi="Palatino Linotype"/>
          <w:sz w:val="24"/>
          <w:szCs w:val="24"/>
        </w:rPr>
        <w:t xml:space="preserve">, and the practical nature of DPLP teaching </w:t>
      </w:r>
      <w:r w:rsidRPr="001571DD">
        <w:rPr>
          <w:rFonts w:ascii="Palatino Linotype" w:hAnsi="Palatino Linotype"/>
          <w:sz w:val="24"/>
          <w:szCs w:val="24"/>
        </w:rPr>
        <w:t xml:space="preserve">means that each of our students has the chance to not only learn from, but to get to know, </w:t>
      </w:r>
      <w:r w:rsidRPr="001571DD">
        <w:rPr>
          <w:rFonts w:ascii="Palatino Linotype" w:hAnsi="Palatino Linotype"/>
          <w:sz w:val="24"/>
          <w:szCs w:val="24"/>
        </w:rPr>
        <w:lastRenderedPageBreak/>
        <w:t xml:space="preserve">experts in a variety of legal fields.  </w:t>
      </w:r>
      <w:r w:rsidR="00777F49" w:rsidRPr="001571DD">
        <w:rPr>
          <w:rFonts w:ascii="Palatino Linotype" w:hAnsi="Palatino Linotype"/>
          <w:sz w:val="24"/>
          <w:szCs w:val="24"/>
        </w:rPr>
        <w:t>Each year, at least one student is</w:t>
      </w:r>
      <w:r w:rsidRPr="001571DD">
        <w:rPr>
          <w:rFonts w:ascii="Palatino Linotype" w:hAnsi="Palatino Linotype"/>
          <w:sz w:val="24"/>
          <w:szCs w:val="24"/>
        </w:rPr>
        <w:t xml:space="preserve"> offered work experience by </w:t>
      </w:r>
      <w:r w:rsidR="00777F49" w:rsidRPr="001571DD">
        <w:rPr>
          <w:rFonts w:ascii="Palatino Linotype" w:hAnsi="Palatino Linotype"/>
          <w:sz w:val="24"/>
          <w:szCs w:val="24"/>
        </w:rPr>
        <w:t xml:space="preserve">a </w:t>
      </w:r>
      <w:r w:rsidRPr="001571DD">
        <w:rPr>
          <w:rFonts w:ascii="Palatino Linotype" w:hAnsi="Palatino Linotype"/>
          <w:sz w:val="24"/>
          <w:szCs w:val="24"/>
        </w:rPr>
        <w:t xml:space="preserve">tutor, and </w:t>
      </w:r>
      <w:r w:rsidR="00777F49" w:rsidRPr="001571DD">
        <w:rPr>
          <w:rFonts w:ascii="Palatino Linotype" w:hAnsi="Palatino Linotype"/>
          <w:sz w:val="24"/>
          <w:szCs w:val="24"/>
        </w:rPr>
        <w:t>often this converts into a two year traineeship</w:t>
      </w:r>
      <w:r w:rsidR="00D916DD" w:rsidRPr="001571DD">
        <w:rPr>
          <w:rFonts w:ascii="Palatino Linotype" w:hAnsi="Palatino Linotype"/>
          <w:sz w:val="24"/>
          <w:szCs w:val="24"/>
        </w:rPr>
        <w:t xml:space="preserve"> – opportunities that would not have arisen for these students if it weren’t for the strong relationship</w:t>
      </w:r>
      <w:r w:rsidR="00F749F1" w:rsidRPr="001571DD">
        <w:rPr>
          <w:rFonts w:ascii="Palatino Linotype" w:hAnsi="Palatino Linotype"/>
          <w:sz w:val="24"/>
          <w:szCs w:val="24"/>
        </w:rPr>
        <w:t>s</w:t>
      </w:r>
      <w:r w:rsidR="00D916DD" w:rsidRPr="001571DD">
        <w:rPr>
          <w:rFonts w:ascii="Palatino Linotype" w:hAnsi="Palatino Linotype"/>
          <w:sz w:val="24"/>
          <w:szCs w:val="24"/>
        </w:rPr>
        <w:t xml:space="preserve"> they had built with their tutors</w:t>
      </w:r>
      <w:r w:rsidRPr="001571DD">
        <w:rPr>
          <w:rFonts w:ascii="Palatino Linotype" w:hAnsi="Palatino Linotype"/>
          <w:sz w:val="24"/>
          <w:szCs w:val="24"/>
        </w:rPr>
        <w:t xml:space="preserve">.  </w:t>
      </w:r>
    </w:p>
    <w:p w:rsidR="00743F8E" w:rsidRPr="001571DD" w:rsidRDefault="0034563B" w:rsidP="00486246">
      <w:pPr>
        <w:spacing w:line="480" w:lineRule="auto"/>
        <w:jc w:val="both"/>
        <w:rPr>
          <w:rFonts w:ascii="Palatino Linotype" w:hAnsi="Palatino Linotype"/>
          <w:sz w:val="24"/>
          <w:szCs w:val="24"/>
        </w:rPr>
      </w:pPr>
      <w:r w:rsidRPr="001571DD">
        <w:rPr>
          <w:rFonts w:ascii="Palatino Linotype" w:hAnsi="Palatino Linotype"/>
          <w:sz w:val="24"/>
          <w:szCs w:val="24"/>
        </w:rPr>
        <w:t>Similarly, students network from day one on the DPLP, working with their peers on a daily basis and building strong relationships from the outset.</w:t>
      </w:r>
      <w:r w:rsidR="00F749F1" w:rsidRPr="001571DD">
        <w:rPr>
          <w:rFonts w:ascii="Palatino Linotype" w:hAnsi="Palatino Linotype"/>
          <w:sz w:val="24"/>
          <w:szCs w:val="24"/>
        </w:rPr>
        <w:t xml:space="preserve">  There are also a number of committees with which our students can get involved.  Some are student-only (e.g. our Social Committee and Social Media Committee) and some </w:t>
      </w:r>
      <w:r w:rsidR="00BB580F" w:rsidRPr="001571DD">
        <w:rPr>
          <w:rFonts w:ascii="Palatino Linotype" w:hAnsi="Palatino Linotype"/>
          <w:sz w:val="24"/>
          <w:szCs w:val="24"/>
        </w:rPr>
        <w:t>i</w:t>
      </w:r>
      <w:r w:rsidR="00F749F1" w:rsidRPr="001571DD">
        <w:rPr>
          <w:rFonts w:ascii="Palatino Linotype" w:hAnsi="Palatino Linotype"/>
          <w:sz w:val="24"/>
          <w:szCs w:val="24"/>
        </w:rPr>
        <w:t>nvolve staff (e.g. our DPLP Committee and Staff Student Liaison Committee), but all provide an opportunity for students to extend their networks</w:t>
      </w:r>
      <w:r w:rsidR="00743F8E" w:rsidRPr="001571DD">
        <w:rPr>
          <w:rFonts w:ascii="Palatino Linotype" w:hAnsi="Palatino Linotype"/>
          <w:sz w:val="24"/>
          <w:szCs w:val="24"/>
        </w:rPr>
        <w:t>.</w:t>
      </w:r>
    </w:p>
    <w:p w:rsidR="007076DB" w:rsidRPr="001571DD" w:rsidRDefault="00777F49"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Given the changes implemented, we are keen to obtain feedback from students </w:t>
      </w:r>
      <w:r w:rsidR="00743F8E" w:rsidRPr="001571DD">
        <w:rPr>
          <w:rFonts w:ascii="Palatino Linotype" w:hAnsi="Palatino Linotype"/>
          <w:sz w:val="24"/>
          <w:szCs w:val="24"/>
        </w:rPr>
        <w:t>on a regular basis</w:t>
      </w:r>
      <w:r w:rsidRPr="001571DD">
        <w:rPr>
          <w:rFonts w:ascii="Palatino Linotype" w:hAnsi="Palatino Linotype"/>
          <w:sz w:val="24"/>
          <w:szCs w:val="24"/>
        </w:rPr>
        <w:t xml:space="preserve">.  We were delighted to note that </w:t>
      </w:r>
      <w:r w:rsidR="007076DB" w:rsidRPr="001571DD">
        <w:rPr>
          <w:rFonts w:ascii="Palatino Linotype" w:hAnsi="Palatino Linotype"/>
          <w:sz w:val="24"/>
          <w:szCs w:val="24"/>
        </w:rPr>
        <w:t xml:space="preserve">86% found Diploma networking events useful </w:t>
      </w:r>
      <w:r w:rsidR="004D0FF9" w:rsidRPr="001571DD">
        <w:rPr>
          <w:rFonts w:ascii="Palatino Linotype" w:hAnsi="Palatino Linotype"/>
          <w:sz w:val="24"/>
          <w:szCs w:val="24"/>
        </w:rPr>
        <w:t>in general</w:t>
      </w:r>
      <w:r w:rsidRPr="001571DD">
        <w:rPr>
          <w:rFonts w:ascii="Palatino Linotype" w:hAnsi="Palatino Linotype"/>
          <w:sz w:val="24"/>
          <w:szCs w:val="24"/>
        </w:rPr>
        <w:t xml:space="preserve"> in 201</w:t>
      </w:r>
      <w:r w:rsidR="00743F8E" w:rsidRPr="001571DD">
        <w:rPr>
          <w:rFonts w:ascii="Palatino Linotype" w:hAnsi="Palatino Linotype"/>
          <w:sz w:val="24"/>
          <w:szCs w:val="24"/>
        </w:rPr>
        <w:t>7/18</w:t>
      </w:r>
      <w:r w:rsidR="004D0FF9" w:rsidRPr="001571DD">
        <w:rPr>
          <w:rFonts w:ascii="Palatino Linotype" w:hAnsi="Palatino Linotype"/>
          <w:sz w:val="24"/>
          <w:szCs w:val="24"/>
        </w:rPr>
        <w:t xml:space="preserve"> </w:t>
      </w:r>
      <w:r w:rsidR="007076DB" w:rsidRPr="001571DD">
        <w:rPr>
          <w:rFonts w:ascii="Palatino Linotype" w:hAnsi="Palatino Linotype"/>
          <w:sz w:val="24"/>
          <w:szCs w:val="24"/>
        </w:rPr>
        <w:t xml:space="preserve">– </w:t>
      </w:r>
      <w:r w:rsidR="004D0FF9" w:rsidRPr="001571DD">
        <w:rPr>
          <w:rFonts w:ascii="Palatino Linotype" w:hAnsi="Palatino Linotype"/>
          <w:sz w:val="24"/>
          <w:szCs w:val="24"/>
        </w:rPr>
        <w:t xml:space="preserve">an </w:t>
      </w:r>
      <w:r w:rsidR="007076DB" w:rsidRPr="001571DD">
        <w:rPr>
          <w:rFonts w:ascii="Palatino Linotype" w:hAnsi="Palatino Linotype"/>
          <w:sz w:val="24"/>
          <w:szCs w:val="24"/>
        </w:rPr>
        <w:t>increase of 45%</w:t>
      </w:r>
      <w:r w:rsidR="004D0FF9" w:rsidRPr="001571DD">
        <w:rPr>
          <w:rFonts w:ascii="Palatino Linotype" w:hAnsi="Palatino Linotype"/>
          <w:sz w:val="24"/>
          <w:szCs w:val="24"/>
        </w:rPr>
        <w:t xml:space="preserve"> on 2016/17.</w:t>
      </w:r>
    </w:p>
    <w:p w:rsidR="00DC6907" w:rsidRPr="001571DD" w:rsidRDefault="004D0FF9"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 Given the positive feedback</w:t>
      </w:r>
      <w:r w:rsidR="00C63750" w:rsidRPr="001571DD">
        <w:rPr>
          <w:rFonts w:ascii="Palatino Linotype" w:hAnsi="Palatino Linotype"/>
          <w:sz w:val="24"/>
          <w:szCs w:val="24"/>
        </w:rPr>
        <w:t xml:space="preserve"> our </w:t>
      </w:r>
      <w:r w:rsidR="00DC6907" w:rsidRPr="001571DD">
        <w:rPr>
          <w:rFonts w:ascii="Palatino Linotype" w:hAnsi="Palatino Linotype"/>
          <w:sz w:val="24"/>
          <w:szCs w:val="24"/>
        </w:rPr>
        <w:t xml:space="preserve">networking-focused </w:t>
      </w:r>
      <w:r w:rsidR="00C63750" w:rsidRPr="001571DD">
        <w:rPr>
          <w:rFonts w:ascii="Palatino Linotype" w:hAnsi="Palatino Linotype"/>
          <w:sz w:val="24"/>
          <w:szCs w:val="24"/>
        </w:rPr>
        <w:t xml:space="preserve">initiatives </w:t>
      </w:r>
      <w:r w:rsidR="00DC6907" w:rsidRPr="001571DD">
        <w:rPr>
          <w:rFonts w:ascii="Palatino Linotype" w:hAnsi="Palatino Linotype"/>
          <w:sz w:val="24"/>
          <w:szCs w:val="24"/>
        </w:rPr>
        <w:t>are receiving from students</w:t>
      </w:r>
      <w:r w:rsidRPr="001571DD">
        <w:rPr>
          <w:rFonts w:ascii="Palatino Linotype" w:hAnsi="Palatino Linotype"/>
          <w:sz w:val="24"/>
          <w:szCs w:val="24"/>
        </w:rPr>
        <w:t>, and the impact they are therefore having on the student experience</w:t>
      </w:r>
      <w:r w:rsidR="00DC6907" w:rsidRPr="001571DD">
        <w:rPr>
          <w:rFonts w:ascii="Palatino Linotype" w:hAnsi="Palatino Linotype"/>
          <w:sz w:val="24"/>
          <w:szCs w:val="24"/>
        </w:rPr>
        <w:t xml:space="preserve">, we will be </w:t>
      </w:r>
      <w:r w:rsidR="0034563B" w:rsidRPr="001571DD">
        <w:rPr>
          <w:rFonts w:ascii="Palatino Linotype" w:hAnsi="Palatino Linotype"/>
          <w:sz w:val="24"/>
          <w:szCs w:val="24"/>
        </w:rPr>
        <w:t xml:space="preserve">continuing to develop these initiatives as well as new ones, and continuing our informal approach, </w:t>
      </w:r>
      <w:r w:rsidR="00DC6907" w:rsidRPr="001571DD">
        <w:rPr>
          <w:rFonts w:ascii="Palatino Linotype" w:hAnsi="Palatino Linotype"/>
          <w:sz w:val="24"/>
          <w:szCs w:val="24"/>
        </w:rPr>
        <w:t xml:space="preserve">for future cohorts. </w:t>
      </w:r>
    </w:p>
    <w:p w:rsidR="007076DB" w:rsidRPr="001571DD" w:rsidRDefault="00BB580F" w:rsidP="00486246">
      <w:pPr>
        <w:spacing w:line="480" w:lineRule="auto"/>
        <w:jc w:val="both"/>
        <w:rPr>
          <w:rFonts w:ascii="Palatino Linotype" w:hAnsi="Palatino Linotype"/>
          <w:b/>
          <w:sz w:val="24"/>
          <w:szCs w:val="24"/>
        </w:rPr>
      </w:pPr>
      <w:r w:rsidRPr="001571DD">
        <w:rPr>
          <w:rFonts w:ascii="Palatino Linotype" w:hAnsi="Palatino Linotype"/>
          <w:b/>
          <w:sz w:val="24"/>
          <w:szCs w:val="24"/>
        </w:rPr>
        <w:t>Pedagogical</w:t>
      </w:r>
      <w:r w:rsidR="007076DB" w:rsidRPr="001571DD">
        <w:rPr>
          <w:rFonts w:ascii="Palatino Linotype" w:hAnsi="Palatino Linotype"/>
          <w:b/>
          <w:sz w:val="24"/>
          <w:szCs w:val="24"/>
        </w:rPr>
        <w:t xml:space="preserve"> perspective</w:t>
      </w:r>
    </w:p>
    <w:p w:rsidR="0005632B" w:rsidRPr="001571DD" w:rsidRDefault="0005632B" w:rsidP="00486246">
      <w:pPr>
        <w:spacing w:line="480" w:lineRule="auto"/>
        <w:jc w:val="both"/>
        <w:rPr>
          <w:rFonts w:ascii="Palatino Linotype" w:hAnsi="Palatino Linotype"/>
          <w:sz w:val="24"/>
          <w:szCs w:val="24"/>
        </w:rPr>
      </w:pPr>
      <w:r w:rsidRPr="001571DD">
        <w:rPr>
          <w:rFonts w:ascii="Palatino Linotype" w:hAnsi="Palatino Linotype"/>
          <w:sz w:val="24"/>
          <w:szCs w:val="24"/>
        </w:rPr>
        <w:t>As demonstrated above, networking is an integral part of the DPLP and, we would argue, CLE</w:t>
      </w:r>
      <w:r w:rsidR="00C93FF4" w:rsidRPr="001571DD">
        <w:rPr>
          <w:rFonts w:ascii="Palatino Linotype" w:hAnsi="Palatino Linotype"/>
          <w:sz w:val="24"/>
          <w:szCs w:val="24"/>
        </w:rPr>
        <w:t xml:space="preserve"> more broadly</w:t>
      </w:r>
      <w:r w:rsidRPr="001571DD">
        <w:rPr>
          <w:rFonts w:ascii="Palatino Linotype" w:hAnsi="Palatino Linotype"/>
          <w:sz w:val="24"/>
          <w:szCs w:val="24"/>
        </w:rPr>
        <w:t xml:space="preserve">.  But this begs the question: can networking be taught?  </w:t>
      </w:r>
      <w:r w:rsidRPr="001571DD">
        <w:rPr>
          <w:rFonts w:ascii="Palatino Linotype" w:hAnsi="Palatino Linotype"/>
          <w:sz w:val="24"/>
          <w:szCs w:val="24"/>
        </w:rPr>
        <w:lastRenderedPageBreak/>
        <w:t xml:space="preserve">Should it be?  If it should, then </w:t>
      </w:r>
      <w:r w:rsidRPr="001571DD">
        <w:rPr>
          <w:rFonts w:ascii="Palatino Linotype" w:hAnsi="Palatino Linotype"/>
          <w:i/>
          <w:sz w:val="24"/>
          <w:szCs w:val="24"/>
        </w:rPr>
        <w:t xml:space="preserve">how </w:t>
      </w:r>
      <w:r w:rsidRPr="001571DD">
        <w:rPr>
          <w:rFonts w:ascii="Palatino Linotype" w:hAnsi="Palatino Linotype"/>
          <w:sz w:val="24"/>
          <w:szCs w:val="24"/>
        </w:rPr>
        <w:t>should it be taught?  And taking this one step further: can, and should, networking be assessed as part of CLE?</w:t>
      </w:r>
    </w:p>
    <w:p w:rsidR="0005632B" w:rsidRPr="001571DD" w:rsidRDefault="0005632B" w:rsidP="00486246">
      <w:pPr>
        <w:spacing w:line="480" w:lineRule="auto"/>
        <w:jc w:val="both"/>
        <w:rPr>
          <w:rFonts w:ascii="Palatino Linotype" w:hAnsi="Palatino Linotype"/>
          <w:sz w:val="24"/>
          <w:szCs w:val="24"/>
        </w:rPr>
      </w:pPr>
      <w:r w:rsidRPr="001571DD">
        <w:rPr>
          <w:rFonts w:ascii="Palatino Linotype" w:hAnsi="Palatino Linotype"/>
          <w:sz w:val="24"/>
          <w:szCs w:val="24"/>
        </w:rPr>
        <w:t>We raised these questions at the 6</w:t>
      </w:r>
      <w:r w:rsidRPr="001571DD">
        <w:rPr>
          <w:rFonts w:ascii="Palatino Linotype" w:hAnsi="Palatino Linotype"/>
          <w:sz w:val="24"/>
          <w:szCs w:val="24"/>
          <w:vertAlign w:val="superscript"/>
        </w:rPr>
        <w:t>th</w:t>
      </w:r>
      <w:r w:rsidRPr="001571DD">
        <w:rPr>
          <w:rFonts w:ascii="Palatino Linotype" w:hAnsi="Palatino Linotype"/>
          <w:sz w:val="24"/>
          <w:szCs w:val="24"/>
        </w:rPr>
        <w:t xml:space="preserve"> ENCLE Conference, </w:t>
      </w:r>
      <w:r w:rsidRPr="001571DD">
        <w:rPr>
          <w:rFonts w:ascii="Palatino Linotype" w:hAnsi="Palatino Linotype"/>
          <w:i/>
          <w:sz w:val="24"/>
          <w:szCs w:val="24"/>
        </w:rPr>
        <w:t>Clinical Legal Education: Innovating Legal Education in Europe</w:t>
      </w:r>
      <w:r w:rsidRPr="001571DD">
        <w:rPr>
          <w:rFonts w:ascii="Palatino Linotype" w:hAnsi="Palatino Linotype"/>
          <w:sz w:val="24"/>
          <w:szCs w:val="24"/>
        </w:rPr>
        <w:t xml:space="preserve">.  They </w:t>
      </w:r>
      <w:r w:rsidR="00C93FF4" w:rsidRPr="001571DD">
        <w:rPr>
          <w:rFonts w:ascii="Palatino Linotype" w:hAnsi="Palatino Linotype"/>
          <w:sz w:val="24"/>
          <w:szCs w:val="24"/>
        </w:rPr>
        <w:t>inspired many of our peers at that conference to discuss their approaches to student networking with us, and engendered healthy debate on best practice.</w:t>
      </w:r>
    </w:p>
    <w:p w:rsidR="00C93FF4" w:rsidRPr="001571DD" w:rsidRDefault="00C93FF4" w:rsidP="00486246">
      <w:pPr>
        <w:spacing w:line="480" w:lineRule="auto"/>
        <w:jc w:val="both"/>
        <w:rPr>
          <w:rFonts w:ascii="Palatino Linotype" w:hAnsi="Palatino Linotype"/>
          <w:sz w:val="24"/>
          <w:szCs w:val="24"/>
        </w:rPr>
      </w:pPr>
      <w:r w:rsidRPr="001571DD">
        <w:rPr>
          <w:rFonts w:ascii="Palatino Linotype" w:hAnsi="Palatino Linotype"/>
          <w:sz w:val="24"/>
          <w:szCs w:val="24"/>
        </w:rPr>
        <w:t xml:space="preserve">The consensus seemed to be that whilst there is certainly a place for networking in CLE, whether it can actually be </w:t>
      </w:r>
      <w:r w:rsidRPr="001571DD">
        <w:rPr>
          <w:rFonts w:ascii="Palatino Linotype" w:hAnsi="Palatino Linotype"/>
          <w:i/>
          <w:sz w:val="24"/>
          <w:szCs w:val="24"/>
        </w:rPr>
        <w:t>taught</w:t>
      </w:r>
      <w:r w:rsidRPr="001571DD">
        <w:rPr>
          <w:rFonts w:ascii="Palatino Linotype" w:hAnsi="Palatino Linotype"/>
          <w:sz w:val="24"/>
          <w:szCs w:val="24"/>
        </w:rPr>
        <w:t xml:space="preserve"> is less clear.</w:t>
      </w:r>
    </w:p>
    <w:p w:rsidR="00975994" w:rsidRPr="001571DD" w:rsidRDefault="00975994" w:rsidP="00486246">
      <w:pPr>
        <w:spacing w:line="480" w:lineRule="auto"/>
        <w:jc w:val="both"/>
        <w:rPr>
          <w:rFonts w:ascii="Palatino Linotype" w:hAnsi="Palatino Linotype"/>
          <w:b/>
          <w:i/>
          <w:sz w:val="24"/>
          <w:szCs w:val="24"/>
        </w:rPr>
      </w:pPr>
      <w:r w:rsidRPr="001571DD">
        <w:rPr>
          <w:rFonts w:ascii="Palatino Linotype" w:hAnsi="Palatino Linotype"/>
          <w:b/>
          <w:i/>
          <w:sz w:val="24"/>
          <w:szCs w:val="24"/>
        </w:rPr>
        <w:t>Teaching networking?</w:t>
      </w:r>
    </w:p>
    <w:p w:rsidR="000F7A35" w:rsidRPr="001571DD" w:rsidRDefault="00C93FF4" w:rsidP="001571DD">
      <w:pPr>
        <w:spacing w:line="480" w:lineRule="auto"/>
        <w:jc w:val="both"/>
        <w:rPr>
          <w:rFonts w:ascii="Palatino Linotype" w:hAnsi="Palatino Linotype"/>
          <w:b/>
          <w:i/>
          <w:sz w:val="24"/>
          <w:szCs w:val="24"/>
        </w:rPr>
      </w:pPr>
      <w:r w:rsidRPr="001571DD">
        <w:rPr>
          <w:rFonts w:ascii="Palatino Linotype" w:hAnsi="Palatino Linotype"/>
          <w:sz w:val="24"/>
          <w:szCs w:val="24"/>
        </w:rPr>
        <w:t>From o</w:t>
      </w:r>
      <w:r w:rsidR="007076DB" w:rsidRPr="001571DD">
        <w:rPr>
          <w:rFonts w:ascii="Palatino Linotype" w:hAnsi="Palatino Linotype"/>
          <w:sz w:val="24"/>
          <w:szCs w:val="24"/>
        </w:rPr>
        <w:t>ur perspective</w:t>
      </w:r>
      <w:r w:rsidR="00E0383D" w:rsidRPr="001571DD">
        <w:rPr>
          <w:rFonts w:ascii="Palatino Linotype" w:hAnsi="Palatino Linotype"/>
          <w:sz w:val="24"/>
          <w:szCs w:val="24"/>
        </w:rPr>
        <w:t xml:space="preserve"> on</w:t>
      </w:r>
      <w:r w:rsidR="00D3531E" w:rsidRPr="001571DD">
        <w:rPr>
          <w:rFonts w:ascii="Palatino Linotype" w:hAnsi="Palatino Linotype"/>
          <w:sz w:val="24"/>
          <w:szCs w:val="24"/>
        </w:rPr>
        <w:t xml:space="preserve"> the</w:t>
      </w:r>
      <w:r w:rsidR="00E0383D" w:rsidRPr="001571DD">
        <w:rPr>
          <w:rFonts w:ascii="Palatino Linotype" w:hAnsi="Palatino Linotype"/>
          <w:sz w:val="24"/>
          <w:szCs w:val="24"/>
        </w:rPr>
        <w:t xml:space="preserve"> DPLP at </w:t>
      </w:r>
      <w:r w:rsidR="00D3531E" w:rsidRPr="001571DD">
        <w:rPr>
          <w:rFonts w:ascii="Palatino Linotype" w:hAnsi="Palatino Linotype"/>
          <w:sz w:val="24"/>
          <w:szCs w:val="24"/>
        </w:rPr>
        <w:t xml:space="preserve">the University of </w:t>
      </w:r>
      <w:r w:rsidR="00E0383D" w:rsidRPr="001571DD">
        <w:rPr>
          <w:rFonts w:ascii="Palatino Linotype" w:hAnsi="Palatino Linotype"/>
          <w:sz w:val="24"/>
          <w:szCs w:val="24"/>
        </w:rPr>
        <w:t>Glasgow</w:t>
      </w:r>
      <w:r w:rsidRPr="001571DD">
        <w:rPr>
          <w:rFonts w:ascii="Palatino Linotype" w:hAnsi="Palatino Linotype"/>
          <w:sz w:val="24"/>
          <w:szCs w:val="24"/>
        </w:rPr>
        <w:t>, w</w:t>
      </w:r>
      <w:r w:rsidR="007076DB" w:rsidRPr="001571DD">
        <w:rPr>
          <w:rFonts w:ascii="Palatino Linotype" w:hAnsi="Palatino Linotype"/>
          <w:sz w:val="24"/>
          <w:szCs w:val="24"/>
        </w:rPr>
        <w:t xml:space="preserve">e </w:t>
      </w:r>
      <w:r w:rsidR="007076DB" w:rsidRPr="001571DD">
        <w:rPr>
          <w:rFonts w:ascii="Palatino Linotype" w:hAnsi="Palatino Linotype"/>
          <w:i/>
          <w:sz w:val="24"/>
          <w:szCs w:val="24"/>
        </w:rPr>
        <w:t xml:space="preserve">are </w:t>
      </w:r>
      <w:r w:rsidRPr="001571DD">
        <w:rPr>
          <w:rFonts w:ascii="Palatino Linotype" w:hAnsi="Palatino Linotype"/>
          <w:sz w:val="24"/>
          <w:szCs w:val="24"/>
        </w:rPr>
        <w:t>teaching networking –</w:t>
      </w:r>
      <w:r w:rsidR="007076DB" w:rsidRPr="001571DD">
        <w:rPr>
          <w:rFonts w:ascii="Palatino Linotype" w:hAnsi="Palatino Linotype"/>
          <w:sz w:val="24"/>
          <w:szCs w:val="24"/>
        </w:rPr>
        <w:t xml:space="preserve"> but </w:t>
      </w:r>
      <w:r w:rsidR="00554C88" w:rsidRPr="001571DD">
        <w:rPr>
          <w:rFonts w:ascii="Palatino Linotype" w:hAnsi="Palatino Linotype"/>
          <w:sz w:val="24"/>
          <w:szCs w:val="24"/>
        </w:rPr>
        <w:t>our</w:t>
      </w:r>
      <w:r w:rsidR="007076DB" w:rsidRPr="001571DD">
        <w:rPr>
          <w:rFonts w:ascii="Palatino Linotype" w:hAnsi="Palatino Linotype"/>
          <w:sz w:val="24"/>
          <w:szCs w:val="24"/>
        </w:rPr>
        <w:t xml:space="preserve"> students don’t </w:t>
      </w:r>
      <w:r w:rsidR="00554C88" w:rsidRPr="001571DD">
        <w:rPr>
          <w:rFonts w:ascii="Palatino Linotype" w:hAnsi="Palatino Linotype"/>
          <w:sz w:val="24"/>
          <w:szCs w:val="24"/>
        </w:rPr>
        <w:t xml:space="preserve">necessarily </w:t>
      </w:r>
      <w:r w:rsidR="007076DB" w:rsidRPr="001571DD">
        <w:rPr>
          <w:rFonts w:ascii="Palatino Linotype" w:hAnsi="Palatino Linotype"/>
          <w:sz w:val="24"/>
          <w:szCs w:val="24"/>
        </w:rPr>
        <w:t xml:space="preserve">realise </w:t>
      </w:r>
      <w:r w:rsidR="00554C88" w:rsidRPr="001571DD">
        <w:rPr>
          <w:rFonts w:ascii="Palatino Linotype" w:hAnsi="Palatino Linotype"/>
          <w:sz w:val="24"/>
          <w:szCs w:val="24"/>
        </w:rPr>
        <w:t xml:space="preserve">that </w:t>
      </w:r>
      <w:r w:rsidR="007076DB" w:rsidRPr="001571DD">
        <w:rPr>
          <w:rFonts w:ascii="Palatino Linotype" w:hAnsi="Palatino Linotype"/>
          <w:sz w:val="24"/>
          <w:szCs w:val="24"/>
        </w:rPr>
        <w:t>this is the case.</w:t>
      </w:r>
      <w:r w:rsidR="00F02D9F" w:rsidRPr="001571DD">
        <w:rPr>
          <w:rFonts w:ascii="Palatino Linotype" w:hAnsi="Palatino Linotype"/>
          <w:sz w:val="24"/>
          <w:szCs w:val="24"/>
        </w:rPr>
        <w:t xml:space="preserve">  </w:t>
      </w:r>
      <w:r w:rsidR="007076DB" w:rsidRPr="001571DD">
        <w:rPr>
          <w:rFonts w:ascii="Palatino Linotype" w:hAnsi="Palatino Linotype"/>
          <w:sz w:val="24"/>
          <w:szCs w:val="24"/>
        </w:rPr>
        <w:t xml:space="preserve">Networking is embedded on the </w:t>
      </w:r>
      <w:r w:rsidRPr="001571DD">
        <w:rPr>
          <w:rFonts w:ascii="Palatino Linotype" w:hAnsi="Palatino Linotype"/>
          <w:sz w:val="24"/>
          <w:szCs w:val="24"/>
        </w:rPr>
        <w:t>DPLP</w:t>
      </w:r>
      <w:r w:rsidR="007076DB" w:rsidRPr="001571DD">
        <w:rPr>
          <w:rFonts w:ascii="Palatino Linotype" w:hAnsi="Palatino Linotype"/>
          <w:sz w:val="24"/>
          <w:szCs w:val="24"/>
        </w:rPr>
        <w:t xml:space="preserve">.  Our students </w:t>
      </w:r>
      <w:r w:rsidRPr="001571DD">
        <w:rPr>
          <w:rFonts w:ascii="Palatino Linotype" w:hAnsi="Palatino Linotype"/>
          <w:sz w:val="24"/>
          <w:szCs w:val="24"/>
        </w:rPr>
        <w:t>start to build</w:t>
      </w:r>
      <w:r w:rsidR="007076DB" w:rsidRPr="001571DD">
        <w:rPr>
          <w:rFonts w:ascii="Palatino Linotype" w:hAnsi="Palatino Linotype"/>
          <w:sz w:val="24"/>
          <w:szCs w:val="24"/>
        </w:rPr>
        <w:t xml:space="preserve"> their network </w:t>
      </w:r>
      <w:r w:rsidRPr="001571DD">
        <w:rPr>
          <w:rFonts w:ascii="Palatino Linotype" w:hAnsi="Palatino Linotype"/>
          <w:sz w:val="24"/>
          <w:szCs w:val="24"/>
        </w:rPr>
        <w:t xml:space="preserve">from their very first day with us, and </w:t>
      </w:r>
      <w:r w:rsidR="00826508" w:rsidRPr="001571DD">
        <w:rPr>
          <w:rFonts w:ascii="Palatino Linotype" w:hAnsi="Palatino Linotype"/>
          <w:sz w:val="24"/>
          <w:szCs w:val="24"/>
        </w:rPr>
        <w:t xml:space="preserve">develop </w:t>
      </w:r>
      <w:r w:rsidRPr="001571DD">
        <w:rPr>
          <w:rFonts w:ascii="Palatino Linotype" w:hAnsi="Palatino Linotype"/>
          <w:sz w:val="24"/>
          <w:szCs w:val="24"/>
        </w:rPr>
        <w:t xml:space="preserve">it </w:t>
      </w:r>
      <w:r w:rsidR="00F02D9F" w:rsidRPr="001571DD">
        <w:rPr>
          <w:rFonts w:ascii="Palatino Linotype" w:hAnsi="Palatino Linotype"/>
          <w:sz w:val="24"/>
          <w:szCs w:val="24"/>
        </w:rPr>
        <w:t>throughout</w:t>
      </w:r>
      <w:r w:rsidRPr="001571DD">
        <w:rPr>
          <w:rFonts w:ascii="Palatino Linotype" w:hAnsi="Palatino Linotype"/>
          <w:sz w:val="24"/>
          <w:szCs w:val="24"/>
        </w:rPr>
        <w:t xml:space="preserve"> the </w:t>
      </w:r>
      <w:r w:rsidR="00F02D9F" w:rsidRPr="001571DD">
        <w:rPr>
          <w:rFonts w:ascii="Palatino Linotype" w:hAnsi="Palatino Linotype"/>
          <w:sz w:val="24"/>
          <w:szCs w:val="24"/>
        </w:rPr>
        <w:t xml:space="preserve">course </w:t>
      </w:r>
      <w:r w:rsidRPr="001571DD">
        <w:rPr>
          <w:rFonts w:ascii="Palatino Linotype" w:hAnsi="Palatino Linotype"/>
          <w:sz w:val="24"/>
          <w:szCs w:val="24"/>
        </w:rPr>
        <w:t xml:space="preserve">through group </w:t>
      </w:r>
      <w:r w:rsidR="00BB580F" w:rsidRPr="001571DD">
        <w:rPr>
          <w:rFonts w:ascii="Palatino Linotype" w:hAnsi="Palatino Linotype"/>
          <w:sz w:val="24"/>
          <w:szCs w:val="24"/>
        </w:rPr>
        <w:t xml:space="preserve">and class </w:t>
      </w:r>
      <w:r w:rsidRPr="001571DD">
        <w:rPr>
          <w:rFonts w:ascii="Palatino Linotype" w:hAnsi="Palatino Linotype"/>
          <w:sz w:val="24"/>
          <w:szCs w:val="24"/>
        </w:rPr>
        <w:t xml:space="preserve">work, involvement in competitions and committees, and attendance at our </w:t>
      </w:r>
      <w:r w:rsidR="007076DB" w:rsidRPr="001571DD">
        <w:rPr>
          <w:rFonts w:ascii="Palatino Linotype" w:hAnsi="Palatino Linotype"/>
          <w:sz w:val="24"/>
          <w:szCs w:val="24"/>
        </w:rPr>
        <w:t xml:space="preserve">networking events.  </w:t>
      </w:r>
      <w:r w:rsidR="00BB580F" w:rsidRPr="001571DD">
        <w:rPr>
          <w:rFonts w:ascii="Palatino Linotype" w:hAnsi="Palatino Linotype"/>
          <w:sz w:val="24"/>
          <w:szCs w:val="24"/>
        </w:rPr>
        <w:t>However, we do not provide</w:t>
      </w:r>
      <w:r w:rsidR="00F02D9F" w:rsidRPr="001571DD">
        <w:rPr>
          <w:rFonts w:ascii="Palatino Linotype" w:hAnsi="Palatino Linotype"/>
          <w:sz w:val="24"/>
          <w:szCs w:val="24"/>
        </w:rPr>
        <w:t xml:space="preserve"> any</w:t>
      </w:r>
      <w:r w:rsidR="0019280D" w:rsidRPr="001571DD">
        <w:rPr>
          <w:rFonts w:ascii="Palatino Linotype" w:hAnsi="Palatino Linotype"/>
          <w:sz w:val="24"/>
          <w:szCs w:val="24"/>
        </w:rPr>
        <w:t xml:space="preserve"> </w:t>
      </w:r>
      <w:r w:rsidR="00826508" w:rsidRPr="001571DD">
        <w:rPr>
          <w:rFonts w:ascii="Palatino Linotype" w:hAnsi="Palatino Linotype"/>
          <w:sz w:val="24"/>
          <w:szCs w:val="24"/>
        </w:rPr>
        <w:t>lectures or workshops on “How to Network”</w:t>
      </w:r>
      <w:r w:rsidR="007076DB" w:rsidRPr="001571DD">
        <w:rPr>
          <w:rFonts w:ascii="Palatino Linotype" w:hAnsi="Palatino Linotype"/>
          <w:sz w:val="24"/>
          <w:szCs w:val="24"/>
        </w:rPr>
        <w:t xml:space="preserve">.  </w:t>
      </w:r>
      <w:r w:rsidR="00CF12C3" w:rsidRPr="001571DD">
        <w:rPr>
          <w:rFonts w:ascii="Palatino Linotype" w:hAnsi="Palatino Linotype"/>
          <w:sz w:val="24"/>
          <w:szCs w:val="24"/>
        </w:rPr>
        <w:t>Nor is there any coercion</w:t>
      </w:r>
      <w:r w:rsidR="00BB580F" w:rsidRPr="001571DD">
        <w:rPr>
          <w:rFonts w:ascii="Palatino Linotype" w:hAnsi="Palatino Linotype"/>
          <w:sz w:val="24"/>
          <w:szCs w:val="24"/>
        </w:rPr>
        <w:t xml:space="preserve"> to attend networking events</w:t>
      </w:r>
      <w:r w:rsidR="00CF12C3" w:rsidRPr="001571DD">
        <w:rPr>
          <w:rFonts w:ascii="Palatino Linotype" w:hAnsi="Palatino Linotype"/>
          <w:sz w:val="24"/>
          <w:szCs w:val="24"/>
        </w:rPr>
        <w:t xml:space="preserve">, meaning there is little resentment from students.  </w:t>
      </w:r>
      <w:r w:rsidR="007076DB" w:rsidRPr="001571DD">
        <w:rPr>
          <w:rFonts w:ascii="Palatino Linotype" w:hAnsi="Palatino Linotype"/>
          <w:sz w:val="24"/>
          <w:szCs w:val="24"/>
        </w:rPr>
        <w:t xml:space="preserve">Instead, we </w:t>
      </w:r>
      <w:r w:rsidR="00826508" w:rsidRPr="001571DD">
        <w:rPr>
          <w:rFonts w:ascii="Palatino Linotype" w:hAnsi="Palatino Linotype"/>
          <w:sz w:val="24"/>
          <w:szCs w:val="24"/>
        </w:rPr>
        <w:t>foster</w:t>
      </w:r>
      <w:r w:rsidR="007076DB" w:rsidRPr="001571DD">
        <w:rPr>
          <w:rFonts w:ascii="Palatino Linotype" w:hAnsi="Palatino Linotype"/>
          <w:sz w:val="24"/>
          <w:szCs w:val="24"/>
        </w:rPr>
        <w:t xml:space="preserve"> a safe, non-judgmental environment</w:t>
      </w:r>
      <w:r w:rsidR="00826508" w:rsidRPr="001571DD">
        <w:rPr>
          <w:rFonts w:ascii="Palatino Linotype" w:hAnsi="Palatino Linotype"/>
          <w:sz w:val="24"/>
          <w:szCs w:val="24"/>
        </w:rPr>
        <w:t xml:space="preserve"> </w:t>
      </w:r>
      <w:r w:rsidR="004F5ADA" w:rsidRPr="001571DD">
        <w:rPr>
          <w:rFonts w:ascii="Palatino Linotype" w:hAnsi="Palatino Linotype"/>
          <w:sz w:val="24"/>
          <w:szCs w:val="24"/>
        </w:rPr>
        <w:t xml:space="preserve">and, from there, encourage </w:t>
      </w:r>
      <w:r w:rsidR="007076DB" w:rsidRPr="001571DD">
        <w:rPr>
          <w:rFonts w:ascii="Palatino Linotype" w:hAnsi="Palatino Linotype"/>
          <w:sz w:val="24"/>
          <w:szCs w:val="24"/>
        </w:rPr>
        <w:t>networking ski</w:t>
      </w:r>
      <w:r w:rsidR="004F5ADA" w:rsidRPr="001571DD">
        <w:rPr>
          <w:rFonts w:ascii="Palatino Linotype" w:hAnsi="Palatino Linotype"/>
          <w:sz w:val="24"/>
          <w:szCs w:val="24"/>
        </w:rPr>
        <w:t>l</w:t>
      </w:r>
      <w:r w:rsidR="007076DB" w:rsidRPr="001571DD">
        <w:rPr>
          <w:rFonts w:ascii="Palatino Linotype" w:hAnsi="Palatino Linotype"/>
          <w:sz w:val="24"/>
          <w:szCs w:val="24"/>
        </w:rPr>
        <w:t>ls</w:t>
      </w:r>
      <w:r w:rsidR="004F5ADA" w:rsidRPr="001571DD">
        <w:rPr>
          <w:rFonts w:ascii="Palatino Linotype" w:hAnsi="Palatino Linotype"/>
          <w:sz w:val="24"/>
          <w:szCs w:val="24"/>
        </w:rPr>
        <w:t xml:space="preserve"> to develop naturally through the various opportunities </w:t>
      </w:r>
      <w:r w:rsidR="00BB580F" w:rsidRPr="001571DD">
        <w:rPr>
          <w:rFonts w:ascii="Palatino Linotype" w:hAnsi="Palatino Linotype"/>
          <w:sz w:val="24"/>
          <w:szCs w:val="24"/>
        </w:rPr>
        <w:t xml:space="preserve">we present daily to </w:t>
      </w:r>
      <w:r w:rsidR="004F5ADA" w:rsidRPr="001571DD">
        <w:rPr>
          <w:rFonts w:ascii="Palatino Linotype" w:hAnsi="Palatino Linotype"/>
          <w:sz w:val="24"/>
          <w:szCs w:val="24"/>
        </w:rPr>
        <w:t xml:space="preserve">students </w:t>
      </w:r>
      <w:r w:rsidR="00BB580F" w:rsidRPr="001571DD">
        <w:rPr>
          <w:rFonts w:ascii="Palatino Linotype" w:hAnsi="Palatino Linotype"/>
          <w:sz w:val="24"/>
          <w:szCs w:val="24"/>
        </w:rPr>
        <w:t>for practising</w:t>
      </w:r>
      <w:r w:rsidR="004F5ADA" w:rsidRPr="001571DD">
        <w:rPr>
          <w:rFonts w:ascii="Palatino Linotype" w:hAnsi="Palatino Linotype"/>
          <w:sz w:val="24"/>
          <w:szCs w:val="24"/>
        </w:rPr>
        <w:t xml:space="preserve"> them</w:t>
      </w:r>
      <w:r w:rsidR="007076DB" w:rsidRPr="001571DD">
        <w:rPr>
          <w:rFonts w:ascii="Palatino Linotype" w:hAnsi="Palatino Linotype"/>
          <w:sz w:val="24"/>
          <w:szCs w:val="24"/>
        </w:rPr>
        <w:t>.</w:t>
      </w:r>
      <w:r w:rsidR="00F02D9F" w:rsidRPr="001571DD">
        <w:rPr>
          <w:rFonts w:ascii="Palatino Linotype" w:hAnsi="Palatino Linotype"/>
          <w:sz w:val="24"/>
          <w:szCs w:val="24"/>
        </w:rPr>
        <w:t xml:space="preserve">  This is because we believe that</w:t>
      </w:r>
      <w:r w:rsidR="002D20E2" w:rsidRPr="001571DD">
        <w:rPr>
          <w:rFonts w:ascii="Palatino Linotype" w:hAnsi="Palatino Linotype"/>
          <w:sz w:val="24"/>
          <w:szCs w:val="24"/>
        </w:rPr>
        <w:t xml:space="preserve"> best practice on a vocational, professional course </w:t>
      </w:r>
      <w:r w:rsidR="00F02D9F" w:rsidRPr="001571DD">
        <w:rPr>
          <w:rFonts w:ascii="Palatino Linotype" w:hAnsi="Palatino Linotype"/>
          <w:sz w:val="24"/>
          <w:szCs w:val="24"/>
        </w:rPr>
        <w:t>such as</w:t>
      </w:r>
      <w:r w:rsidR="002D20E2" w:rsidRPr="001571DD">
        <w:rPr>
          <w:rFonts w:ascii="Palatino Linotype" w:hAnsi="Palatino Linotype"/>
          <w:sz w:val="24"/>
          <w:szCs w:val="24"/>
        </w:rPr>
        <w:t xml:space="preserve"> the DPLP must always be that the best way to learn is by doing – and it is no </w:t>
      </w:r>
      <w:r w:rsidR="002D20E2" w:rsidRPr="001571DD">
        <w:rPr>
          <w:rFonts w:ascii="Palatino Linotype" w:hAnsi="Palatino Linotype"/>
          <w:sz w:val="24"/>
          <w:szCs w:val="24"/>
        </w:rPr>
        <w:lastRenderedPageBreak/>
        <w:t>different with networking.</w:t>
      </w:r>
      <w:r w:rsidR="00174A04" w:rsidRPr="001571DD">
        <w:rPr>
          <w:rFonts w:ascii="Palatino Linotype" w:hAnsi="Palatino Linotype"/>
          <w:sz w:val="24"/>
          <w:szCs w:val="24"/>
        </w:rPr>
        <w:t xml:space="preserve">  We further believe that our informal approach, and the environment we create, enables even our more introverted students to begin to embrace networking. </w:t>
      </w:r>
    </w:p>
    <w:p w:rsidR="00A14FE8" w:rsidRPr="001571DD" w:rsidRDefault="00A14FE8" w:rsidP="00486246">
      <w:pPr>
        <w:spacing w:line="480" w:lineRule="auto"/>
        <w:jc w:val="both"/>
        <w:rPr>
          <w:rFonts w:ascii="Palatino Linotype" w:hAnsi="Palatino Linotype"/>
          <w:b/>
          <w:i/>
          <w:sz w:val="24"/>
          <w:szCs w:val="24"/>
        </w:rPr>
      </w:pPr>
      <w:r w:rsidRPr="001571DD">
        <w:rPr>
          <w:rFonts w:ascii="Palatino Linotype" w:hAnsi="Palatino Linotype"/>
          <w:b/>
          <w:i/>
          <w:sz w:val="24"/>
          <w:szCs w:val="24"/>
        </w:rPr>
        <w:t>Assessing networking?</w:t>
      </w:r>
    </w:p>
    <w:p w:rsidR="007076DB" w:rsidRPr="001571DD" w:rsidRDefault="003E52AB" w:rsidP="00486246">
      <w:pPr>
        <w:spacing w:line="480" w:lineRule="auto"/>
        <w:jc w:val="both"/>
        <w:rPr>
          <w:rFonts w:ascii="Palatino Linotype" w:hAnsi="Palatino Linotype"/>
          <w:sz w:val="24"/>
          <w:szCs w:val="24"/>
        </w:rPr>
      </w:pPr>
      <w:r w:rsidRPr="001571DD">
        <w:rPr>
          <w:rFonts w:ascii="Palatino Linotype" w:hAnsi="Palatino Linotype"/>
          <w:sz w:val="24"/>
          <w:szCs w:val="24"/>
        </w:rPr>
        <w:t>The DPLP requires all students to be assessed on their in-class participation, as well as their professionalism in their relationships with peers and tutors.  Does this mean that we are assessing networking</w:t>
      </w:r>
      <w:r w:rsidR="001571DD" w:rsidRPr="001571DD">
        <w:rPr>
          <w:rFonts w:ascii="Palatino Linotype" w:hAnsi="Palatino Linotype"/>
          <w:sz w:val="24"/>
          <w:szCs w:val="24"/>
        </w:rPr>
        <w:t>?</w:t>
      </w:r>
      <w:r w:rsidR="00743F8E" w:rsidRPr="001571DD">
        <w:rPr>
          <w:rFonts w:ascii="Palatino Linotype" w:hAnsi="Palatino Linotype"/>
          <w:sz w:val="24"/>
          <w:szCs w:val="24"/>
        </w:rPr>
        <w:t xml:space="preserve">  In some respects</w:t>
      </w:r>
      <w:r w:rsidRPr="001571DD">
        <w:rPr>
          <w:rFonts w:ascii="Palatino Linotype" w:hAnsi="Palatino Linotype"/>
          <w:sz w:val="24"/>
          <w:szCs w:val="24"/>
        </w:rPr>
        <w:t>, we are assessing it</w:t>
      </w:r>
      <w:r w:rsidR="00743F8E" w:rsidRPr="001571DD">
        <w:rPr>
          <w:rFonts w:ascii="Palatino Linotype" w:hAnsi="Palatino Linotype"/>
          <w:sz w:val="24"/>
          <w:szCs w:val="24"/>
        </w:rPr>
        <w:t xml:space="preserve"> indirectly</w:t>
      </w:r>
      <w:r w:rsidRPr="001571DD">
        <w:rPr>
          <w:rFonts w:ascii="Palatino Linotype" w:hAnsi="Palatino Linotype"/>
          <w:sz w:val="24"/>
          <w:szCs w:val="24"/>
        </w:rPr>
        <w:t xml:space="preserve">.  However, we do not necessarily believe that networking should be directly, formally assessed as part of any CLE programme.  It is difficult to imagine introducing an assessment whereby we create a mock networking event, hire actors to play “clients” and then grade our students on how well they get on with them.  Our view – based on what has been a success for us on the DPLP – is that it is better to wrap any assessment of networking into a broader </w:t>
      </w:r>
      <w:r w:rsidR="00BB580F" w:rsidRPr="001571DD">
        <w:rPr>
          <w:rFonts w:ascii="Palatino Linotype" w:hAnsi="Palatino Linotype"/>
          <w:sz w:val="24"/>
          <w:szCs w:val="24"/>
        </w:rPr>
        <w:t xml:space="preserve">assessment </w:t>
      </w:r>
      <w:r w:rsidRPr="001571DD">
        <w:rPr>
          <w:rFonts w:ascii="Palatino Linotype" w:hAnsi="Palatino Linotype"/>
          <w:sz w:val="24"/>
          <w:szCs w:val="24"/>
        </w:rPr>
        <w:t>of student participation in the subject matter and professionalism towards</w:t>
      </w:r>
      <w:r w:rsidR="00CF12C3" w:rsidRPr="001571DD">
        <w:rPr>
          <w:rFonts w:ascii="Palatino Linotype" w:hAnsi="Palatino Linotype"/>
          <w:sz w:val="24"/>
          <w:szCs w:val="24"/>
        </w:rPr>
        <w:t xml:space="preserve"> others</w:t>
      </w:r>
      <w:r w:rsidR="007076DB" w:rsidRPr="001571DD">
        <w:rPr>
          <w:rFonts w:ascii="Palatino Linotype" w:hAnsi="Palatino Linotype"/>
          <w:sz w:val="24"/>
          <w:szCs w:val="24"/>
        </w:rPr>
        <w:t xml:space="preserve">.  </w:t>
      </w:r>
    </w:p>
    <w:p w:rsidR="007076DB" w:rsidRPr="001571DD" w:rsidRDefault="007076DB" w:rsidP="00486246">
      <w:pPr>
        <w:spacing w:line="480" w:lineRule="auto"/>
        <w:jc w:val="both"/>
        <w:rPr>
          <w:rFonts w:ascii="Palatino Linotype" w:hAnsi="Palatino Linotype"/>
          <w:b/>
          <w:sz w:val="24"/>
          <w:szCs w:val="24"/>
        </w:rPr>
      </w:pPr>
      <w:r w:rsidRPr="001571DD">
        <w:rPr>
          <w:rFonts w:ascii="Palatino Linotype" w:hAnsi="Palatino Linotype"/>
          <w:b/>
          <w:sz w:val="24"/>
          <w:szCs w:val="24"/>
        </w:rPr>
        <w:t>Conclusion</w:t>
      </w:r>
    </w:p>
    <w:p w:rsidR="00073C54" w:rsidRPr="001571DD" w:rsidRDefault="00BB580F" w:rsidP="00486246">
      <w:pPr>
        <w:spacing w:line="480" w:lineRule="auto"/>
        <w:jc w:val="both"/>
        <w:rPr>
          <w:rFonts w:ascii="Palatino Linotype" w:hAnsi="Palatino Linotype"/>
          <w:sz w:val="24"/>
          <w:szCs w:val="24"/>
        </w:rPr>
      </w:pPr>
      <w:r w:rsidRPr="001571DD">
        <w:rPr>
          <w:rFonts w:ascii="Palatino Linotype" w:hAnsi="Palatino Linotype"/>
          <w:sz w:val="24"/>
          <w:szCs w:val="24"/>
        </w:rPr>
        <w:t>Our experience, and our discussions with our peers at the 6</w:t>
      </w:r>
      <w:r w:rsidRPr="001571DD">
        <w:rPr>
          <w:rFonts w:ascii="Palatino Linotype" w:hAnsi="Palatino Linotype"/>
          <w:sz w:val="24"/>
          <w:szCs w:val="24"/>
          <w:vertAlign w:val="superscript"/>
        </w:rPr>
        <w:t>th</w:t>
      </w:r>
      <w:r w:rsidRPr="001571DD">
        <w:rPr>
          <w:rFonts w:ascii="Palatino Linotype" w:hAnsi="Palatino Linotype"/>
          <w:sz w:val="24"/>
          <w:szCs w:val="24"/>
        </w:rPr>
        <w:t xml:space="preserve"> ENCLE Conference, leads us to the view that n</w:t>
      </w:r>
      <w:r w:rsidR="007076DB" w:rsidRPr="001571DD">
        <w:rPr>
          <w:rFonts w:ascii="Palatino Linotype" w:hAnsi="Palatino Linotype"/>
          <w:sz w:val="24"/>
          <w:szCs w:val="24"/>
        </w:rPr>
        <w:t xml:space="preserve">etworking </w:t>
      </w:r>
      <w:r w:rsidR="007076DB" w:rsidRPr="001571DD">
        <w:rPr>
          <w:rFonts w:ascii="Palatino Linotype" w:hAnsi="Palatino Linotype"/>
          <w:i/>
          <w:sz w:val="24"/>
          <w:szCs w:val="24"/>
        </w:rPr>
        <w:t>is</w:t>
      </w:r>
      <w:r w:rsidR="007076DB" w:rsidRPr="001571DD">
        <w:rPr>
          <w:rFonts w:ascii="Palatino Linotype" w:hAnsi="Palatino Linotype"/>
          <w:sz w:val="24"/>
          <w:szCs w:val="24"/>
        </w:rPr>
        <w:t xml:space="preserve"> a necessary evil from a CLE perspective</w:t>
      </w:r>
      <w:r w:rsidR="00CF12C3" w:rsidRPr="001571DD">
        <w:rPr>
          <w:rFonts w:ascii="Palatino Linotype" w:hAnsi="Palatino Linotype"/>
          <w:sz w:val="24"/>
          <w:szCs w:val="24"/>
        </w:rPr>
        <w:t xml:space="preserve">.  However, that does not mean it has to be an intimidating chore for students – and we believe we can avoid it being so by </w:t>
      </w:r>
      <w:r w:rsidRPr="001571DD">
        <w:rPr>
          <w:rFonts w:ascii="Palatino Linotype" w:hAnsi="Palatino Linotype"/>
          <w:sz w:val="24"/>
          <w:szCs w:val="24"/>
        </w:rPr>
        <w:t>adopting the DPLP’s</w:t>
      </w:r>
      <w:r w:rsidR="00CF12C3" w:rsidRPr="001571DD">
        <w:rPr>
          <w:rFonts w:ascii="Palatino Linotype" w:hAnsi="Palatino Linotype"/>
          <w:sz w:val="24"/>
          <w:szCs w:val="24"/>
        </w:rPr>
        <w:t xml:space="preserve"> model </w:t>
      </w:r>
      <w:r w:rsidRPr="001571DD">
        <w:rPr>
          <w:rFonts w:ascii="Palatino Linotype" w:hAnsi="Palatino Linotype"/>
          <w:sz w:val="24"/>
          <w:szCs w:val="24"/>
        </w:rPr>
        <w:t>of</w:t>
      </w:r>
      <w:r w:rsidR="00CF12C3" w:rsidRPr="001571DD">
        <w:rPr>
          <w:rFonts w:ascii="Palatino Linotype" w:hAnsi="Palatino Linotype"/>
          <w:sz w:val="24"/>
          <w:szCs w:val="24"/>
        </w:rPr>
        <w:t xml:space="preserve"> </w:t>
      </w:r>
      <w:r w:rsidRPr="001571DD">
        <w:rPr>
          <w:rFonts w:ascii="Palatino Linotype" w:hAnsi="Palatino Linotype"/>
          <w:sz w:val="24"/>
          <w:szCs w:val="24"/>
        </w:rPr>
        <w:t>encouraging</w:t>
      </w:r>
      <w:r w:rsidR="007076DB" w:rsidRPr="001571DD">
        <w:rPr>
          <w:rFonts w:ascii="Palatino Linotype" w:hAnsi="Palatino Linotype"/>
          <w:sz w:val="24"/>
          <w:szCs w:val="24"/>
        </w:rPr>
        <w:t xml:space="preserve"> students </w:t>
      </w:r>
      <w:r w:rsidR="00CF12C3" w:rsidRPr="001571DD">
        <w:rPr>
          <w:rFonts w:ascii="Palatino Linotype" w:hAnsi="Palatino Linotype"/>
          <w:sz w:val="24"/>
          <w:szCs w:val="24"/>
        </w:rPr>
        <w:t xml:space="preserve">to practise networking skills </w:t>
      </w:r>
      <w:r w:rsidRPr="001571DD">
        <w:rPr>
          <w:rFonts w:ascii="Palatino Linotype" w:hAnsi="Palatino Linotype"/>
          <w:sz w:val="24"/>
          <w:szCs w:val="24"/>
        </w:rPr>
        <w:t>in a relaxed, non-judg</w:t>
      </w:r>
      <w:r w:rsidR="00CF12C3" w:rsidRPr="001571DD">
        <w:rPr>
          <w:rFonts w:ascii="Palatino Linotype" w:hAnsi="Palatino Linotype"/>
          <w:sz w:val="24"/>
          <w:szCs w:val="24"/>
        </w:rPr>
        <w:t>mental environment</w:t>
      </w:r>
      <w:r w:rsidR="007076DB" w:rsidRPr="001571DD">
        <w:rPr>
          <w:rFonts w:ascii="Palatino Linotype" w:hAnsi="Palatino Linotype"/>
          <w:sz w:val="24"/>
          <w:szCs w:val="24"/>
        </w:rPr>
        <w:t>.</w:t>
      </w:r>
      <w:r w:rsidR="00D90792" w:rsidRPr="001571DD">
        <w:rPr>
          <w:rFonts w:ascii="Palatino Linotype" w:hAnsi="Palatino Linotype"/>
          <w:sz w:val="24"/>
          <w:szCs w:val="24"/>
        </w:rPr>
        <w:t xml:space="preserve">   </w:t>
      </w:r>
    </w:p>
    <w:sectPr w:rsidR="00073C54" w:rsidRPr="001571DD" w:rsidSect="00024817">
      <w:headerReference w:type="default" r:id="rId8"/>
      <w:footerReference w:type="default" r:id="rId9"/>
      <w:pgSz w:w="11906" w:h="16838"/>
      <w:pgMar w:top="1440" w:right="1440" w:bottom="1440" w:left="1440" w:header="708" w:footer="708" w:gutter="0"/>
      <w:pgNumType w:start="2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86" w:rsidRDefault="00EE4E86" w:rsidP="00EE4E86">
      <w:pPr>
        <w:spacing w:after="0" w:line="240" w:lineRule="auto"/>
      </w:pPr>
      <w:r>
        <w:separator/>
      </w:r>
    </w:p>
  </w:endnote>
  <w:endnote w:type="continuationSeparator" w:id="0">
    <w:p w:rsidR="00EE4E86" w:rsidRDefault="00EE4E86" w:rsidP="00EE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409417"/>
      <w:docPartObj>
        <w:docPartGallery w:val="Page Numbers (Bottom of Page)"/>
        <w:docPartUnique/>
      </w:docPartObj>
    </w:sdtPr>
    <w:sdtEndPr>
      <w:rPr>
        <w:noProof/>
      </w:rPr>
    </w:sdtEndPr>
    <w:sdtContent>
      <w:p w:rsidR="00024817" w:rsidRDefault="00024817">
        <w:pPr>
          <w:pStyle w:val="Footer"/>
          <w:jc w:val="center"/>
        </w:pPr>
        <w:r>
          <w:fldChar w:fldCharType="begin"/>
        </w:r>
        <w:r>
          <w:instrText xml:space="preserve"> PAGE   \* MERGEFORMAT </w:instrText>
        </w:r>
        <w:r>
          <w:fldChar w:fldCharType="separate"/>
        </w:r>
        <w:r w:rsidR="009E6E45">
          <w:rPr>
            <w:noProof/>
          </w:rPr>
          <w:t>222</w:t>
        </w:r>
        <w:r>
          <w:rPr>
            <w:noProof/>
          </w:rPr>
          <w:fldChar w:fldCharType="end"/>
        </w:r>
      </w:p>
    </w:sdtContent>
  </w:sdt>
  <w:p w:rsidR="00024817" w:rsidRDefault="00024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86" w:rsidRDefault="00EE4E86" w:rsidP="00EE4E86">
      <w:pPr>
        <w:spacing w:after="0" w:line="240" w:lineRule="auto"/>
      </w:pPr>
      <w:r>
        <w:separator/>
      </w:r>
    </w:p>
  </w:footnote>
  <w:footnote w:type="continuationSeparator" w:id="0">
    <w:p w:rsidR="00EE4E86" w:rsidRDefault="00EE4E86" w:rsidP="00EE4E86">
      <w:pPr>
        <w:spacing w:after="0" w:line="240" w:lineRule="auto"/>
      </w:pPr>
      <w:r>
        <w:continuationSeparator/>
      </w:r>
    </w:p>
  </w:footnote>
  <w:footnote w:id="1">
    <w:p w:rsidR="00CA4E0A" w:rsidRDefault="00CA4E0A">
      <w:pPr>
        <w:pStyle w:val="FootnoteText"/>
      </w:pPr>
      <w:r>
        <w:rPr>
          <w:rStyle w:val="FootnoteReference"/>
        </w:rPr>
        <w:footnoteRef/>
      </w:r>
      <w:r>
        <w:t xml:space="preserve"> </w:t>
      </w:r>
      <w:r w:rsidRPr="00CA4E0A">
        <w:t xml:space="preserve">Kerry </w:t>
      </w:r>
      <w:proofErr w:type="spellStart"/>
      <w:r w:rsidRPr="00CA4E0A">
        <w:t>Trewern</w:t>
      </w:r>
      <w:proofErr w:type="spellEnd"/>
      <w:r w:rsidRPr="00CA4E0A">
        <w:t xml:space="preserve"> and </w:t>
      </w:r>
      <w:proofErr w:type="spellStart"/>
      <w:r w:rsidRPr="00CA4E0A">
        <w:t>Rhona</w:t>
      </w:r>
      <w:proofErr w:type="spellEnd"/>
      <w:r w:rsidRPr="00CA4E0A">
        <w:t xml:space="preserve"> McNair are Director and Deputy Director respectively of the Diploma in Professional Legal Practice at the University of Glasgow, Scotland.  Both spent a number of years in private practice with large national and international legal firms, before becoming involved in legal education.</w:t>
      </w:r>
    </w:p>
  </w:footnote>
  <w:footnote w:id="2">
    <w:p w:rsidR="00EE4E86" w:rsidRDefault="00EE4E86" w:rsidP="00EE4E86">
      <w:pPr>
        <w:pStyle w:val="FootnoteText"/>
      </w:pPr>
      <w:r>
        <w:rPr>
          <w:rStyle w:val="FootnoteReference"/>
        </w:rPr>
        <w:footnoteRef/>
      </w:r>
      <w:r>
        <w:t xml:space="preserve"> </w:t>
      </w:r>
      <w:hyperlink r:id="rId1" w:history="1">
        <w:r w:rsidRPr="001E5E15">
          <w:rPr>
            <w:rStyle w:val="Hyperlink"/>
          </w:rPr>
          <w:t>http://changingminds.org/disciplines/networking/networking_history.htm</w:t>
        </w:r>
      </w:hyperlink>
    </w:p>
    <w:p w:rsidR="00EE4E86" w:rsidRDefault="00EE4E86" w:rsidP="00EE4E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80" w:rsidRPr="00937580" w:rsidRDefault="00937580" w:rsidP="00937580">
    <w:pPr>
      <w:spacing w:line="480" w:lineRule="auto"/>
      <w:rPr>
        <w:rFonts w:ascii="Palatino Linotype" w:hAnsi="Palatino Linotype"/>
        <w:i/>
      </w:rPr>
    </w:pPr>
    <w:r>
      <w:rPr>
        <w:rFonts w:ascii="Palatino Linotype" w:hAnsi="Palatino Linotype"/>
        <w:i/>
      </w:rPr>
      <w:t>Special Issue: European Network for Clinical Legal Education 6</w:t>
    </w:r>
    <w:r>
      <w:rPr>
        <w:rFonts w:ascii="Palatino Linotype" w:hAnsi="Palatino Linotype"/>
        <w:i/>
        <w:vertAlign w:val="superscript"/>
      </w:rPr>
      <w:t>th</w:t>
    </w:r>
    <w:r>
      <w:rPr>
        <w:rFonts w:ascii="Palatino Linotype" w:hAnsi="Palatino Linotype"/>
        <w:i/>
      </w:rPr>
      <w:t xml:space="preserve"> Conference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2C2"/>
    <w:multiLevelType w:val="hybridMultilevel"/>
    <w:tmpl w:val="0E7891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77555EE"/>
    <w:multiLevelType w:val="hybridMultilevel"/>
    <w:tmpl w:val="BB763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127684"/>
    <w:multiLevelType w:val="hybridMultilevel"/>
    <w:tmpl w:val="D7B00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9033D2"/>
    <w:multiLevelType w:val="hybridMultilevel"/>
    <w:tmpl w:val="8B360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6D461D"/>
    <w:multiLevelType w:val="hybridMultilevel"/>
    <w:tmpl w:val="2C6450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8053F18"/>
    <w:multiLevelType w:val="hybridMultilevel"/>
    <w:tmpl w:val="68D4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25F7B"/>
    <w:multiLevelType w:val="hybridMultilevel"/>
    <w:tmpl w:val="8EF01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A329C6"/>
    <w:multiLevelType w:val="hybridMultilevel"/>
    <w:tmpl w:val="AFCE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75B03"/>
    <w:multiLevelType w:val="hybridMultilevel"/>
    <w:tmpl w:val="ADC4EC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44343"/>
    <w:multiLevelType w:val="hybridMultilevel"/>
    <w:tmpl w:val="4162C8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072F1"/>
    <w:multiLevelType w:val="hybridMultilevel"/>
    <w:tmpl w:val="CF22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D3508"/>
    <w:multiLevelType w:val="hybridMultilevel"/>
    <w:tmpl w:val="6236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2"/>
  </w:num>
  <w:num w:numId="5">
    <w:abstractNumId w:val="3"/>
  </w:num>
  <w:num w:numId="6">
    <w:abstractNumId w:val="9"/>
  </w:num>
  <w:num w:numId="7">
    <w:abstractNumId w:val="8"/>
  </w:num>
  <w:num w:numId="8">
    <w:abstractNumId w:val="1"/>
  </w:num>
  <w:num w:numId="9">
    <w:abstractNumId w:val="6"/>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86"/>
    <w:rsid w:val="000165F3"/>
    <w:rsid w:val="00023808"/>
    <w:rsid w:val="00024817"/>
    <w:rsid w:val="00037711"/>
    <w:rsid w:val="0005632B"/>
    <w:rsid w:val="000705A7"/>
    <w:rsid w:val="00073C54"/>
    <w:rsid w:val="000873BB"/>
    <w:rsid w:val="000B0B79"/>
    <w:rsid w:val="000B42A5"/>
    <w:rsid w:val="000D2831"/>
    <w:rsid w:val="000F7A35"/>
    <w:rsid w:val="001166BD"/>
    <w:rsid w:val="00130390"/>
    <w:rsid w:val="001372F4"/>
    <w:rsid w:val="001571DD"/>
    <w:rsid w:val="00165298"/>
    <w:rsid w:val="00174A04"/>
    <w:rsid w:val="00180D7F"/>
    <w:rsid w:val="001818E6"/>
    <w:rsid w:val="0019280D"/>
    <w:rsid w:val="001A052A"/>
    <w:rsid w:val="001E6637"/>
    <w:rsid w:val="00266F3A"/>
    <w:rsid w:val="002977D1"/>
    <w:rsid w:val="002C163A"/>
    <w:rsid w:val="002D20E2"/>
    <w:rsid w:val="0034563B"/>
    <w:rsid w:val="00356FF4"/>
    <w:rsid w:val="003679E0"/>
    <w:rsid w:val="003A120F"/>
    <w:rsid w:val="003B4528"/>
    <w:rsid w:val="003C384F"/>
    <w:rsid w:val="003E52AB"/>
    <w:rsid w:val="00422798"/>
    <w:rsid w:val="004306BA"/>
    <w:rsid w:val="004777DC"/>
    <w:rsid w:val="00486246"/>
    <w:rsid w:val="00492FF3"/>
    <w:rsid w:val="004A2624"/>
    <w:rsid w:val="004C61DF"/>
    <w:rsid w:val="004D0FF9"/>
    <w:rsid w:val="004F4B13"/>
    <w:rsid w:val="004F5ADA"/>
    <w:rsid w:val="00505E20"/>
    <w:rsid w:val="005069E4"/>
    <w:rsid w:val="00531EB2"/>
    <w:rsid w:val="00535076"/>
    <w:rsid w:val="00546F05"/>
    <w:rsid w:val="00554C88"/>
    <w:rsid w:val="00566E72"/>
    <w:rsid w:val="005B5D48"/>
    <w:rsid w:val="005F4E5A"/>
    <w:rsid w:val="005F7C86"/>
    <w:rsid w:val="0062592A"/>
    <w:rsid w:val="006527F1"/>
    <w:rsid w:val="006D77A8"/>
    <w:rsid w:val="00702EE7"/>
    <w:rsid w:val="00704B0B"/>
    <w:rsid w:val="007076DB"/>
    <w:rsid w:val="00712E89"/>
    <w:rsid w:val="00726AB5"/>
    <w:rsid w:val="00735769"/>
    <w:rsid w:val="00743F8E"/>
    <w:rsid w:val="00756014"/>
    <w:rsid w:val="00763AFA"/>
    <w:rsid w:val="00765CA3"/>
    <w:rsid w:val="00774E76"/>
    <w:rsid w:val="00777F49"/>
    <w:rsid w:val="0078090B"/>
    <w:rsid w:val="007B12E2"/>
    <w:rsid w:val="007D50C3"/>
    <w:rsid w:val="007E0FE8"/>
    <w:rsid w:val="007E52DE"/>
    <w:rsid w:val="00826508"/>
    <w:rsid w:val="008417FB"/>
    <w:rsid w:val="00855A47"/>
    <w:rsid w:val="00882383"/>
    <w:rsid w:val="008856EF"/>
    <w:rsid w:val="00890DFE"/>
    <w:rsid w:val="008A197F"/>
    <w:rsid w:val="008A7788"/>
    <w:rsid w:val="008C036A"/>
    <w:rsid w:val="00937580"/>
    <w:rsid w:val="00960519"/>
    <w:rsid w:val="00962C8F"/>
    <w:rsid w:val="00966555"/>
    <w:rsid w:val="0097468A"/>
    <w:rsid w:val="00975994"/>
    <w:rsid w:val="00981336"/>
    <w:rsid w:val="009D3E3D"/>
    <w:rsid w:val="009E6E45"/>
    <w:rsid w:val="00A14FE8"/>
    <w:rsid w:val="00A248F0"/>
    <w:rsid w:val="00A43D43"/>
    <w:rsid w:val="00A533B2"/>
    <w:rsid w:val="00A77B7F"/>
    <w:rsid w:val="00A823DD"/>
    <w:rsid w:val="00AA5D6B"/>
    <w:rsid w:val="00AB0430"/>
    <w:rsid w:val="00AC656B"/>
    <w:rsid w:val="00AF1F2E"/>
    <w:rsid w:val="00B16025"/>
    <w:rsid w:val="00B22B42"/>
    <w:rsid w:val="00B85BD7"/>
    <w:rsid w:val="00BB580F"/>
    <w:rsid w:val="00BE1368"/>
    <w:rsid w:val="00BE13DA"/>
    <w:rsid w:val="00BE1F26"/>
    <w:rsid w:val="00C30829"/>
    <w:rsid w:val="00C3746C"/>
    <w:rsid w:val="00C63750"/>
    <w:rsid w:val="00C76186"/>
    <w:rsid w:val="00C93FF4"/>
    <w:rsid w:val="00CA4E0A"/>
    <w:rsid w:val="00CC62B8"/>
    <w:rsid w:val="00CE7CF2"/>
    <w:rsid w:val="00CF12C3"/>
    <w:rsid w:val="00D278CD"/>
    <w:rsid w:val="00D3129D"/>
    <w:rsid w:val="00D3531E"/>
    <w:rsid w:val="00D533D7"/>
    <w:rsid w:val="00D55340"/>
    <w:rsid w:val="00D66715"/>
    <w:rsid w:val="00D75D30"/>
    <w:rsid w:val="00D80145"/>
    <w:rsid w:val="00D90792"/>
    <w:rsid w:val="00D916DD"/>
    <w:rsid w:val="00D950B9"/>
    <w:rsid w:val="00DB4D04"/>
    <w:rsid w:val="00DC6907"/>
    <w:rsid w:val="00DD2832"/>
    <w:rsid w:val="00DD33D6"/>
    <w:rsid w:val="00E0383D"/>
    <w:rsid w:val="00E03CB4"/>
    <w:rsid w:val="00E07ECE"/>
    <w:rsid w:val="00E25F7E"/>
    <w:rsid w:val="00E3008F"/>
    <w:rsid w:val="00E51095"/>
    <w:rsid w:val="00E655CE"/>
    <w:rsid w:val="00E862B4"/>
    <w:rsid w:val="00EA6F8C"/>
    <w:rsid w:val="00ED2078"/>
    <w:rsid w:val="00ED2C3B"/>
    <w:rsid w:val="00EE4E86"/>
    <w:rsid w:val="00F02D9F"/>
    <w:rsid w:val="00F0799A"/>
    <w:rsid w:val="00F307CF"/>
    <w:rsid w:val="00F60463"/>
    <w:rsid w:val="00F749F1"/>
    <w:rsid w:val="00F872E7"/>
    <w:rsid w:val="00F97502"/>
    <w:rsid w:val="00FC3592"/>
    <w:rsid w:val="00FC4ACE"/>
    <w:rsid w:val="00FE4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3EC0"/>
  <w15:chartTrackingRefBased/>
  <w15:docId w15:val="{FA2E1E12-D6D9-4AF3-AE3F-1E5529B7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viewitemsitemrequiredasterisk">
    <w:name w:val="freebirdformviewerviewitemsitemrequiredasterisk"/>
    <w:basedOn w:val="DefaultParagraphFont"/>
    <w:rsid w:val="00C76186"/>
  </w:style>
  <w:style w:type="character" w:styleId="Hyperlink">
    <w:name w:val="Hyperlink"/>
    <w:basedOn w:val="DefaultParagraphFont"/>
    <w:uiPriority w:val="99"/>
    <w:unhideWhenUsed/>
    <w:rsid w:val="00C76186"/>
    <w:rPr>
      <w:color w:val="0000FF"/>
      <w:u w:val="single"/>
    </w:rPr>
  </w:style>
  <w:style w:type="character" w:customStyle="1" w:styleId="docssharedwiztogglelabeledlabeltext">
    <w:name w:val="docssharedwiztogglelabeledlabeltext"/>
    <w:basedOn w:val="DefaultParagraphFont"/>
    <w:rsid w:val="00C76186"/>
  </w:style>
  <w:style w:type="paragraph" w:styleId="ListParagraph">
    <w:name w:val="List Paragraph"/>
    <w:basedOn w:val="Normal"/>
    <w:uiPriority w:val="34"/>
    <w:qFormat/>
    <w:rsid w:val="00B85BD7"/>
    <w:pPr>
      <w:ind w:left="720"/>
      <w:contextualSpacing/>
    </w:pPr>
  </w:style>
  <w:style w:type="paragraph" w:styleId="FootnoteText">
    <w:name w:val="footnote text"/>
    <w:basedOn w:val="Normal"/>
    <w:link w:val="FootnoteTextChar"/>
    <w:uiPriority w:val="99"/>
    <w:unhideWhenUsed/>
    <w:rsid w:val="00EE4E86"/>
    <w:pPr>
      <w:spacing w:after="0" w:line="240" w:lineRule="auto"/>
    </w:pPr>
    <w:rPr>
      <w:sz w:val="20"/>
      <w:szCs w:val="20"/>
    </w:rPr>
  </w:style>
  <w:style w:type="character" w:customStyle="1" w:styleId="FootnoteTextChar">
    <w:name w:val="Footnote Text Char"/>
    <w:basedOn w:val="DefaultParagraphFont"/>
    <w:link w:val="FootnoteText"/>
    <w:uiPriority w:val="99"/>
    <w:rsid w:val="00EE4E86"/>
    <w:rPr>
      <w:sz w:val="20"/>
      <w:szCs w:val="20"/>
    </w:rPr>
  </w:style>
  <w:style w:type="character" w:styleId="FootnoteReference">
    <w:name w:val="footnote reference"/>
    <w:basedOn w:val="DefaultParagraphFont"/>
    <w:uiPriority w:val="99"/>
    <w:semiHidden/>
    <w:unhideWhenUsed/>
    <w:rsid w:val="00EE4E86"/>
    <w:rPr>
      <w:vertAlign w:val="superscript"/>
    </w:rPr>
  </w:style>
  <w:style w:type="paragraph" w:styleId="BalloonText">
    <w:name w:val="Balloon Text"/>
    <w:basedOn w:val="Normal"/>
    <w:link w:val="BalloonTextChar"/>
    <w:uiPriority w:val="99"/>
    <w:semiHidden/>
    <w:unhideWhenUsed/>
    <w:rsid w:val="00D90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792"/>
    <w:rPr>
      <w:rFonts w:ascii="Segoe UI" w:hAnsi="Segoe UI" w:cs="Segoe UI"/>
      <w:sz w:val="18"/>
      <w:szCs w:val="18"/>
    </w:rPr>
  </w:style>
  <w:style w:type="paragraph" w:styleId="Header">
    <w:name w:val="header"/>
    <w:basedOn w:val="Normal"/>
    <w:link w:val="HeaderChar"/>
    <w:uiPriority w:val="99"/>
    <w:unhideWhenUsed/>
    <w:rsid w:val="00937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580"/>
  </w:style>
  <w:style w:type="paragraph" w:styleId="Footer">
    <w:name w:val="footer"/>
    <w:basedOn w:val="Normal"/>
    <w:link w:val="FooterChar"/>
    <w:uiPriority w:val="99"/>
    <w:unhideWhenUsed/>
    <w:rsid w:val="00937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0877">
      <w:bodyDiv w:val="1"/>
      <w:marLeft w:val="0"/>
      <w:marRight w:val="0"/>
      <w:marTop w:val="0"/>
      <w:marBottom w:val="0"/>
      <w:divBdr>
        <w:top w:val="none" w:sz="0" w:space="0" w:color="auto"/>
        <w:left w:val="none" w:sz="0" w:space="0" w:color="auto"/>
        <w:bottom w:val="none" w:sz="0" w:space="0" w:color="auto"/>
        <w:right w:val="none" w:sz="0" w:space="0" w:color="auto"/>
      </w:divBdr>
    </w:div>
    <w:div w:id="213009577">
      <w:bodyDiv w:val="1"/>
      <w:marLeft w:val="0"/>
      <w:marRight w:val="0"/>
      <w:marTop w:val="0"/>
      <w:marBottom w:val="0"/>
      <w:divBdr>
        <w:top w:val="none" w:sz="0" w:space="0" w:color="auto"/>
        <w:left w:val="none" w:sz="0" w:space="0" w:color="auto"/>
        <w:bottom w:val="none" w:sz="0" w:space="0" w:color="auto"/>
        <w:right w:val="none" w:sz="0" w:space="0" w:color="auto"/>
      </w:divBdr>
    </w:div>
    <w:div w:id="548078365">
      <w:bodyDiv w:val="1"/>
      <w:marLeft w:val="0"/>
      <w:marRight w:val="0"/>
      <w:marTop w:val="0"/>
      <w:marBottom w:val="0"/>
      <w:divBdr>
        <w:top w:val="none" w:sz="0" w:space="0" w:color="auto"/>
        <w:left w:val="none" w:sz="0" w:space="0" w:color="auto"/>
        <w:bottom w:val="none" w:sz="0" w:space="0" w:color="auto"/>
        <w:right w:val="none" w:sz="0" w:space="0" w:color="auto"/>
      </w:divBdr>
    </w:div>
    <w:div w:id="1133717547">
      <w:bodyDiv w:val="1"/>
      <w:marLeft w:val="0"/>
      <w:marRight w:val="0"/>
      <w:marTop w:val="0"/>
      <w:marBottom w:val="0"/>
      <w:divBdr>
        <w:top w:val="none" w:sz="0" w:space="0" w:color="auto"/>
        <w:left w:val="none" w:sz="0" w:space="0" w:color="auto"/>
        <w:bottom w:val="none" w:sz="0" w:space="0" w:color="auto"/>
        <w:right w:val="none" w:sz="0" w:space="0" w:color="auto"/>
      </w:divBdr>
    </w:div>
    <w:div w:id="1576938855">
      <w:bodyDiv w:val="1"/>
      <w:marLeft w:val="0"/>
      <w:marRight w:val="0"/>
      <w:marTop w:val="0"/>
      <w:marBottom w:val="0"/>
      <w:divBdr>
        <w:top w:val="none" w:sz="0" w:space="0" w:color="auto"/>
        <w:left w:val="none" w:sz="0" w:space="0" w:color="auto"/>
        <w:bottom w:val="none" w:sz="0" w:space="0" w:color="auto"/>
        <w:right w:val="none" w:sz="0" w:space="0" w:color="auto"/>
      </w:divBdr>
    </w:div>
    <w:div w:id="1676305475">
      <w:bodyDiv w:val="1"/>
      <w:marLeft w:val="0"/>
      <w:marRight w:val="0"/>
      <w:marTop w:val="0"/>
      <w:marBottom w:val="0"/>
      <w:divBdr>
        <w:top w:val="none" w:sz="0" w:space="0" w:color="auto"/>
        <w:left w:val="none" w:sz="0" w:space="0" w:color="auto"/>
        <w:bottom w:val="none" w:sz="0" w:space="0" w:color="auto"/>
        <w:right w:val="none" w:sz="0" w:space="0" w:color="auto"/>
      </w:divBdr>
    </w:div>
    <w:div w:id="1949386037">
      <w:bodyDiv w:val="1"/>
      <w:marLeft w:val="0"/>
      <w:marRight w:val="0"/>
      <w:marTop w:val="0"/>
      <w:marBottom w:val="0"/>
      <w:divBdr>
        <w:top w:val="none" w:sz="0" w:space="0" w:color="auto"/>
        <w:left w:val="none" w:sz="0" w:space="0" w:color="auto"/>
        <w:bottom w:val="none" w:sz="0" w:space="0" w:color="auto"/>
        <w:right w:val="none" w:sz="0" w:space="0" w:color="auto"/>
      </w:divBdr>
    </w:div>
    <w:div w:id="20263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hangingminds.org/disciplines/networking/networking_his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4F47-3204-4D30-B505-FDB7D313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McNair</dc:creator>
  <cp:keywords/>
  <dc:description/>
  <cp:lastModifiedBy>Paul Burns</cp:lastModifiedBy>
  <cp:revision>3</cp:revision>
  <dcterms:created xsi:type="dcterms:W3CDTF">2019-07-25T08:51:00Z</dcterms:created>
  <dcterms:modified xsi:type="dcterms:W3CDTF">2019-07-25T09:22:00Z</dcterms:modified>
</cp:coreProperties>
</file>