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3569" w14:textId="005CBEEC" w:rsidR="00C3384F" w:rsidRDefault="00B116F0" w:rsidP="00E73805">
      <w:pPr>
        <w:pStyle w:val="NoSpacing"/>
        <w:spacing w:line="360" w:lineRule="auto"/>
        <w:jc w:val="both"/>
        <w:rPr>
          <w:rFonts w:ascii="Arial" w:hAnsi="Arial" w:cs="Arial"/>
          <w:b/>
          <w:bCs/>
          <w:lang w:eastAsia="en-NZ"/>
        </w:rPr>
      </w:pPr>
      <w:r w:rsidRPr="00B116F0">
        <w:rPr>
          <w:rFonts w:ascii="Arial" w:hAnsi="Arial" w:cs="Arial"/>
          <w:b/>
          <w:bCs/>
          <w:lang w:eastAsia="en-NZ"/>
        </w:rPr>
        <w:t xml:space="preserve">“Shut Up and Take My Money!”: Revenue </w:t>
      </w:r>
      <w:r>
        <w:rPr>
          <w:rFonts w:ascii="Arial" w:hAnsi="Arial" w:cs="Arial"/>
          <w:b/>
          <w:bCs/>
          <w:lang w:eastAsia="en-NZ"/>
        </w:rPr>
        <w:t>C</w:t>
      </w:r>
      <w:r w:rsidRPr="00B116F0">
        <w:rPr>
          <w:rFonts w:ascii="Arial" w:hAnsi="Arial" w:cs="Arial"/>
          <w:b/>
          <w:bCs/>
          <w:lang w:eastAsia="en-NZ"/>
        </w:rPr>
        <w:t xml:space="preserve">hokepoints, </w:t>
      </w:r>
      <w:r>
        <w:rPr>
          <w:rFonts w:ascii="Arial" w:hAnsi="Arial" w:cs="Arial"/>
          <w:b/>
          <w:bCs/>
          <w:lang w:eastAsia="en-NZ"/>
        </w:rPr>
        <w:t>P</w:t>
      </w:r>
      <w:r w:rsidRPr="00B116F0">
        <w:rPr>
          <w:rFonts w:ascii="Arial" w:hAnsi="Arial" w:cs="Arial"/>
          <w:b/>
          <w:bCs/>
          <w:lang w:eastAsia="en-NZ"/>
        </w:rPr>
        <w:t xml:space="preserve">latform </w:t>
      </w:r>
      <w:r>
        <w:rPr>
          <w:rFonts w:ascii="Arial" w:hAnsi="Arial" w:cs="Arial"/>
          <w:b/>
          <w:bCs/>
          <w:lang w:eastAsia="en-NZ"/>
        </w:rPr>
        <w:t>G</w:t>
      </w:r>
      <w:r w:rsidRPr="00B116F0">
        <w:rPr>
          <w:rFonts w:ascii="Arial" w:hAnsi="Arial" w:cs="Arial"/>
          <w:b/>
          <w:bCs/>
          <w:lang w:eastAsia="en-NZ"/>
        </w:rPr>
        <w:t xml:space="preserve">overnance, and </w:t>
      </w:r>
      <w:r>
        <w:rPr>
          <w:rFonts w:ascii="Arial" w:hAnsi="Arial" w:cs="Arial"/>
          <w:b/>
          <w:bCs/>
          <w:lang w:eastAsia="en-NZ"/>
        </w:rPr>
        <w:t>S</w:t>
      </w:r>
      <w:r w:rsidRPr="00B116F0">
        <w:rPr>
          <w:rFonts w:ascii="Arial" w:hAnsi="Arial" w:cs="Arial"/>
          <w:b/>
          <w:bCs/>
          <w:lang w:eastAsia="en-NZ"/>
        </w:rPr>
        <w:t xml:space="preserve">ex </w:t>
      </w:r>
      <w:r>
        <w:rPr>
          <w:rFonts w:ascii="Arial" w:hAnsi="Arial" w:cs="Arial"/>
          <w:b/>
          <w:bCs/>
          <w:lang w:eastAsia="en-NZ"/>
        </w:rPr>
        <w:t>W</w:t>
      </w:r>
      <w:r w:rsidRPr="00B116F0">
        <w:rPr>
          <w:rFonts w:ascii="Arial" w:hAnsi="Arial" w:cs="Arial"/>
          <w:b/>
          <w:bCs/>
          <w:lang w:eastAsia="en-NZ"/>
        </w:rPr>
        <w:t xml:space="preserve">orkers’ </w:t>
      </w:r>
      <w:r>
        <w:rPr>
          <w:rFonts w:ascii="Arial" w:hAnsi="Arial" w:cs="Arial"/>
          <w:b/>
          <w:bCs/>
          <w:lang w:eastAsia="en-NZ"/>
        </w:rPr>
        <w:t>F</w:t>
      </w:r>
      <w:r w:rsidRPr="00B116F0">
        <w:rPr>
          <w:rFonts w:ascii="Arial" w:hAnsi="Arial" w:cs="Arial"/>
          <w:b/>
          <w:bCs/>
          <w:lang w:eastAsia="en-NZ"/>
        </w:rPr>
        <w:t xml:space="preserve">inancial </w:t>
      </w:r>
      <w:r>
        <w:rPr>
          <w:rFonts w:ascii="Arial" w:hAnsi="Arial" w:cs="Arial"/>
          <w:b/>
          <w:bCs/>
          <w:lang w:eastAsia="en-NZ"/>
        </w:rPr>
        <w:t>E</w:t>
      </w:r>
      <w:r w:rsidRPr="00B116F0">
        <w:rPr>
          <w:rFonts w:ascii="Arial" w:hAnsi="Arial" w:cs="Arial"/>
          <w:b/>
          <w:bCs/>
          <w:lang w:eastAsia="en-NZ"/>
        </w:rPr>
        <w:t>xclusion</w:t>
      </w:r>
    </w:p>
    <w:p w14:paraId="01151FFB" w14:textId="77777777" w:rsidR="00B116F0" w:rsidRDefault="00B116F0" w:rsidP="00E73805">
      <w:pPr>
        <w:pStyle w:val="NoSpacing"/>
        <w:spacing w:line="360" w:lineRule="auto"/>
        <w:jc w:val="both"/>
        <w:rPr>
          <w:rFonts w:ascii="Arial" w:hAnsi="Arial" w:cs="Arial"/>
          <w:lang w:eastAsia="en-NZ"/>
        </w:rPr>
      </w:pPr>
    </w:p>
    <w:p w14:paraId="23B279AC" w14:textId="2C1031D5" w:rsidR="00C3384F" w:rsidRPr="00C3384F" w:rsidRDefault="00DB49A6" w:rsidP="00E73805">
      <w:pPr>
        <w:pStyle w:val="NoSpacing"/>
        <w:spacing w:line="360" w:lineRule="auto"/>
        <w:jc w:val="both"/>
        <w:rPr>
          <w:rFonts w:ascii="Arial" w:hAnsi="Arial" w:cs="Arial"/>
          <w:lang w:eastAsia="en-NZ"/>
        </w:rPr>
      </w:pPr>
      <w:r>
        <w:rPr>
          <w:rFonts w:ascii="Arial" w:hAnsi="Arial" w:cs="Arial"/>
          <w:i/>
          <w:iCs/>
          <w:lang w:eastAsia="en-NZ"/>
        </w:rPr>
        <w:t>Bianca</w:t>
      </w:r>
      <w:r w:rsidR="00C3384F">
        <w:rPr>
          <w:rFonts w:ascii="Arial" w:hAnsi="Arial" w:cs="Arial"/>
          <w:i/>
          <w:iCs/>
          <w:lang w:eastAsia="en-NZ"/>
        </w:rPr>
        <w:t xml:space="preserve"> Beebe</w:t>
      </w:r>
      <w:r w:rsidR="00C3384F" w:rsidRPr="00543A40">
        <w:rPr>
          <w:rStyle w:val="FootnoteReference"/>
          <w:rFonts w:ascii="Arial" w:hAnsi="Arial" w:cs="Arial"/>
          <w:lang w:eastAsia="en-NZ"/>
        </w:rPr>
        <w:footnoteReference w:id="1"/>
      </w:r>
    </w:p>
    <w:p w14:paraId="07ECB4BD" w14:textId="77777777" w:rsidR="00317E4D" w:rsidRPr="00C3384F" w:rsidRDefault="00317E4D" w:rsidP="00E73805">
      <w:pPr>
        <w:pStyle w:val="NoSpacing"/>
        <w:spacing w:line="360" w:lineRule="auto"/>
        <w:jc w:val="both"/>
        <w:rPr>
          <w:rFonts w:ascii="Arial" w:hAnsi="Arial" w:cs="Arial"/>
          <w:lang w:eastAsia="en-NZ"/>
        </w:rPr>
      </w:pPr>
    </w:p>
    <w:p w14:paraId="607CD214" w14:textId="77777777" w:rsidR="007C1DD5" w:rsidRPr="00C3384F" w:rsidRDefault="007C1DD5" w:rsidP="00E73805">
      <w:pPr>
        <w:pStyle w:val="NoSpacing"/>
        <w:spacing w:line="360" w:lineRule="auto"/>
        <w:jc w:val="both"/>
        <w:rPr>
          <w:rFonts w:ascii="Arial" w:hAnsi="Arial" w:cs="Arial"/>
          <w:lang w:eastAsia="en-NZ"/>
        </w:rPr>
      </w:pPr>
    </w:p>
    <w:p w14:paraId="27284962" w14:textId="03A5C0C6" w:rsidR="00CA119E" w:rsidRPr="00543A40" w:rsidRDefault="00CA119E" w:rsidP="00E73805">
      <w:pPr>
        <w:pStyle w:val="NoSpacing"/>
        <w:spacing w:line="360" w:lineRule="auto"/>
        <w:jc w:val="both"/>
        <w:rPr>
          <w:rFonts w:ascii="Arial" w:hAnsi="Arial" w:cs="Arial"/>
          <w:b/>
          <w:bCs/>
          <w:i/>
          <w:iCs/>
          <w:lang w:eastAsia="en-NZ"/>
        </w:rPr>
      </w:pPr>
      <w:r w:rsidRPr="00543A40">
        <w:rPr>
          <w:rFonts w:ascii="Arial" w:hAnsi="Arial" w:cs="Arial"/>
          <w:b/>
          <w:bCs/>
          <w:i/>
          <w:iCs/>
          <w:lang w:eastAsia="en-NZ"/>
        </w:rPr>
        <w:t>Abstract</w:t>
      </w:r>
    </w:p>
    <w:p w14:paraId="08E12DCC" w14:textId="77777777" w:rsidR="00C3384F" w:rsidRPr="00C3384F" w:rsidRDefault="00C3384F" w:rsidP="00E73805">
      <w:pPr>
        <w:pStyle w:val="NoSpacing"/>
        <w:spacing w:line="360" w:lineRule="auto"/>
        <w:jc w:val="both"/>
        <w:rPr>
          <w:rFonts w:ascii="Arial" w:hAnsi="Arial" w:cs="Arial"/>
          <w:lang w:eastAsia="en-NZ"/>
        </w:rPr>
      </w:pPr>
    </w:p>
    <w:p w14:paraId="42BA5261" w14:textId="7EF04AB7" w:rsidR="004F0B4B" w:rsidRDefault="004F0B4B" w:rsidP="00E73805">
      <w:pPr>
        <w:spacing w:after="0" w:line="360" w:lineRule="auto"/>
        <w:jc w:val="both"/>
        <w:rPr>
          <w:rFonts w:ascii="Arial" w:eastAsia="Times New Roman" w:hAnsi="Arial" w:cs="Arial"/>
          <w:lang w:eastAsia="en-NZ"/>
        </w:rPr>
      </w:pPr>
      <w:r w:rsidRPr="00C3384F">
        <w:rPr>
          <w:rFonts w:ascii="Arial" w:eastAsia="Times New Roman" w:hAnsi="Arial" w:cs="Arial"/>
          <w:lang w:eastAsia="en-NZ"/>
        </w:rPr>
        <w:t xml:space="preserve">Sex work regulation is often debated from the perspective of state control: legalization vs decriminalization, ‘end demand’ vs criminalization. Ultimately, these debates center the State as the most significant arbiter in sex workers’ ability to conduct business. </w:t>
      </w:r>
      <w:r w:rsidR="009562D5" w:rsidRPr="00C3384F">
        <w:rPr>
          <w:rFonts w:ascii="Arial" w:eastAsia="Times New Roman" w:hAnsi="Arial" w:cs="Arial"/>
          <w:lang w:eastAsia="en-NZ"/>
        </w:rPr>
        <w:t xml:space="preserve">This </w:t>
      </w:r>
      <w:r w:rsidR="00AE415F" w:rsidRPr="00C3384F">
        <w:rPr>
          <w:rFonts w:ascii="Arial" w:eastAsia="Times New Roman" w:hAnsi="Arial" w:cs="Arial"/>
          <w:lang w:eastAsia="en-NZ"/>
        </w:rPr>
        <w:t>paper</w:t>
      </w:r>
      <w:r w:rsidRPr="00C3384F">
        <w:rPr>
          <w:rFonts w:ascii="Arial" w:eastAsia="Times New Roman" w:hAnsi="Arial" w:cs="Arial"/>
          <w:lang w:eastAsia="en-NZ"/>
        </w:rPr>
        <w:t xml:space="preserve"> contend</w:t>
      </w:r>
      <w:r w:rsidR="00AE415F" w:rsidRPr="00C3384F">
        <w:rPr>
          <w:rFonts w:ascii="Arial" w:eastAsia="Times New Roman" w:hAnsi="Arial" w:cs="Arial"/>
          <w:lang w:eastAsia="en-NZ"/>
        </w:rPr>
        <w:t>s</w:t>
      </w:r>
      <w:r w:rsidRPr="00C3384F">
        <w:rPr>
          <w:rFonts w:ascii="Arial" w:eastAsia="Times New Roman" w:hAnsi="Arial" w:cs="Arial"/>
          <w:lang w:eastAsia="en-NZ"/>
        </w:rPr>
        <w:t xml:space="preserve"> that while state legislation has a significant </w:t>
      </w:r>
      <w:r w:rsidR="009352E2" w:rsidRPr="00C3384F">
        <w:rPr>
          <w:rFonts w:ascii="Arial" w:eastAsia="Times New Roman" w:hAnsi="Arial" w:cs="Arial"/>
          <w:lang w:eastAsia="en-NZ"/>
        </w:rPr>
        <w:t>effect</w:t>
      </w:r>
      <w:r w:rsidRPr="00C3384F">
        <w:rPr>
          <w:rFonts w:ascii="Arial" w:eastAsia="Times New Roman" w:hAnsi="Arial" w:cs="Arial"/>
          <w:lang w:eastAsia="en-NZ"/>
        </w:rPr>
        <w:t xml:space="preserve"> on the material lives of sex workers, the terms of service of </w:t>
      </w:r>
      <w:r w:rsidR="009562D5" w:rsidRPr="00C3384F">
        <w:rPr>
          <w:rFonts w:ascii="Arial" w:eastAsia="Times New Roman" w:hAnsi="Arial" w:cs="Arial"/>
          <w:lang w:eastAsia="en-NZ"/>
        </w:rPr>
        <w:t xml:space="preserve">the US-based, privatized financial industry has </w:t>
      </w:r>
      <w:r w:rsidRPr="00C3384F">
        <w:rPr>
          <w:rFonts w:ascii="Arial" w:eastAsia="Times New Roman" w:hAnsi="Arial" w:cs="Arial"/>
          <w:lang w:eastAsia="en-NZ"/>
        </w:rPr>
        <w:t xml:space="preserve">a more immediate and widespread affect. Most sex workers make use of online payment applications as well as social media, even though both are highly discriminatory toward sex workers, regardless of the legal status of one’s employment as a sex worker, or even the laws in which the worker conducts their business. </w:t>
      </w:r>
      <w:r w:rsidR="00FE5CF1" w:rsidRPr="00C3384F">
        <w:rPr>
          <w:rFonts w:ascii="Arial" w:eastAsia="Times New Roman" w:hAnsi="Arial" w:cs="Arial"/>
          <w:lang w:eastAsia="en-NZ"/>
        </w:rPr>
        <w:t>Rather than being treated as a luxury or privilege, access to both the worldwide web and the global network of banking are essential rights that enable full participation in contemporary society. Through an analysis of platform governance and revenue chokepoints</w:t>
      </w:r>
      <w:r w:rsidR="00504CC4" w:rsidRPr="00C3384F">
        <w:rPr>
          <w:rFonts w:ascii="Arial" w:eastAsia="Times New Roman" w:hAnsi="Arial" w:cs="Arial"/>
          <w:lang w:eastAsia="en-NZ"/>
        </w:rPr>
        <w:t xml:space="preserve">, </w:t>
      </w:r>
      <w:r w:rsidR="00AE415F" w:rsidRPr="00C3384F">
        <w:rPr>
          <w:rFonts w:ascii="Arial" w:eastAsia="Times New Roman" w:hAnsi="Arial" w:cs="Arial"/>
          <w:lang w:eastAsia="en-NZ"/>
        </w:rPr>
        <w:t>this paper</w:t>
      </w:r>
      <w:r w:rsidRPr="00C3384F">
        <w:rPr>
          <w:rFonts w:ascii="Arial" w:eastAsia="Times New Roman" w:hAnsi="Arial" w:cs="Arial"/>
          <w:lang w:eastAsia="en-NZ"/>
        </w:rPr>
        <w:t xml:space="preserve"> argue</w:t>
      </w:r>
      <w:r w:rsidR="00AE415F" w:rsidRPr="00C3384F">
        <w:rPr>
          <w:rFonts w:ascii="Arial" w:eastAsia="Times New Roman" w:hAnsi="Arial" w:cs="Arial"/>
          <w:lang w:eastAsia="en-NZ"/>
        </w:rPr>
        <w:t>s</w:t>
      </w:r>
      <w:r w:rsidRPr="00C3384F">
        <w:rPr>
          <w:rFonts w:ascii="Arial" w:eastAsia="Times New Roman" w:hAnsi="Arial" w:cs="Arial"/>
          <w:lang w:eastAsia="en-NZ"/>
        </w:rPr>
        <w:t xml:space="preserve"> that</w:t>
      </w:r>
      <w:r w:rsidR="00AE415F" w:rsidRPr="00C3384F">
        <w:rPr>
          <w:rFonts w:ascii="Arial" w:eastAsia="Times New Roman" w:hAnsi="Arial" w:cs="Arial"/>
          <w:lang w:eastAsia="en-NZ"/>
        </w:rPr>
        <w:t xml:space="preserve"> </w:t>
      </w:r>
      <w:r w:rsidRPr="00C3384F">
        <w:rPr>
          <w:rFonts w:ascii="Arial" w:eastAsia="Times New Roman" w:hAnsi="Arial" w:cs="Arial"/>
          <w:lang w:eastAsia="en-NZ"/>
        </w:rPr>
        <w:t xml:space="preserve">payment </w:t>
      </w:r>
      <w:r w:rsidR="009562D5" w:rsidRPr="00C3384F">
        <w:rPr>
          <w:rFonts w:ascii="Arial" w:eastAsia="Times New Roman" w:hAnsi="Arial" w:cs="Arial"/>
          <w:lang w:eastAsia="en-NZ"/>
        </w:rPr>
        <w:t xml:space="preserve">intermediaries </w:t>
      </w:r>
      <w:r w:rsidRPr="00C3384F">
        <w:rPr>
          <w:rFonts w:ascii="Arial" w:eastAsia="Times New Roman" w:hAnsi="Arial" w:cs="Arial"/>
          <w:lang w:eastAsia="en-NZ"/>
        </w:rPr>
        <w:t xml:space="preserve">function as an extra-legal regulation of sex work that has a more profound </w:t>
      </w:r>
      <w:r w:rsidR="009352E2" w:rsidRPr="00C3384F">
        <w:rPr>
          <w:rFonts w:ascii="Arial" w:eastAsia="Times New Roman" w:hAnsi="Arial" w:cs="Arial"/>
          <w:lang w:eastAsia="en-NZ"/>
        </w:rPr>
        <w:t>effect</w:t>
      </w:r>
      <w:r w:rsidRPr="00C3384F">
        <w:rPr>
          <w:rFonts w:ascii="Arial" w:eastAsia="Times New Roman" w:hAnsi="Arial" w:cs="Arial"/>
          <w:lang w:eastAsia="en-NZ"/>
        </w:rPr>
        <w:t xml:space="preserve"> on </w:t>
      </w:r>
      <w:r w:rsidR="00CA6B59" w:rsidRPr="00C3384F">
        <w:rPr>
          <w:rFonts w:ascii="Arial" w:eastAsia="Times New Roman" w:hAnsi="Arial" w:cs="Arial"/>
          <w:lang w:eastAsia="en-NZ"/>
        </w:rPr>
        <w:t xml:space="preserve">sex workers’ </w:t>
      </w:r>
      <w:r w:rsidRPr="00C3384F">
        <w:rPr>
          <w:rFonts w:ascii="Arial" w:eastAsia="Times New Roman" w:hAnsi="Arial" w:cs="Arial"/>
          <w:lang w:eastAsia="en-NZ"/>
        </w:rPr>
        <w:t>material reality</w:t>
      </w:r>
      <w:r w:rsidR="00AE415F" w:rsidRPr="00C3384F">
        <w:rPr>
          <w:rFonts w:ascii="Arial" w:eastAsia="Times New Roman" w:hAnsi="Arial" w:cs="Arial"/>
          <w:lang w:eastAsia="en-NZ"/>
        </w:rPr>
        <w:t xml:space="preserve"> than State legislation</w:t>
      </w:r>
      <w:r w:rsidRPr="00C3384F">
        <w:rPr>
          <w:rFonts w:ascii="Arial" w:eastAsia="Times New Roman" w:hAnsi="Arial" w:cs="Arial"/>
          <w:lang w:eastAsia="en-NZ"/>
        </w:rPr>
        <w:t>, as the</w:t>
      </w:r>
      <w:r w:rsidR="00214F0C" w:rsidRPr="00C3384F">
        <w:rPr>
          <w:rFonts w:ascii="Arial" w:eastAsia="Times New Roman" w:hAnsi="Arial" w:cs="Arial"/>
          <w:lang w:eastAsia="en-NZ"/>
        </w:rPr>
        <w:t>se intermediaries</w:t>
      </w:r>
      <w:r w:rsidRPr="00C3384F">
        <w:rPr>
          <w:rFonts w:ascii="Arial" w:eastAsia="Times New Roman" w:hAnsi="Arial" w:cs="Arial"/>
          <w:lang w:eastAsia="en-NZ"/>
        </w:rPr>
        <w:t xml:space="preserve"> control how </w:t>
      </w:r>
      <w:r w:rsidR="00CA6B59" w:rsidRPr="00C3384F">
        <w:rPr>
          <w:rFonts w:ascii="Arial" w:eastAsia="Times New Roman" w:hAnsi="Arial" w:cs="Arial"/>
          <w:lang w:eastAsia="en-NZ"/>
        </w:rPr>
        <w:t xml:space="preserve">they </w:t>
      </w:r>
      <w:r w:rsidRPr="00C3384F">
        <w:rPr>
          <w:rFonts w:ascii="Arial" w:eastAsia="Times New Roman" w:hAnsi="Arial" w:cs="Arial"/>
          <w:lang w:eastAsia="en-NZ"/>
        </w:rPr>
        <w:t>are able to secure business and be paid for it without having to answer to a voting demographi</w:t>
      </w:r>
      <w:r w:rsidR="00315646" w:rsidRPr="00C3384F">
        <w:rPr>
          <w:rFonts w:ascii="Arial" w:eastAsia="Times New Roman" w:hAnsi="Arial" w:cs="Arial"/>
          <w:lang w:eastAsia="en-NZ"/>
        </w:rPr>
        <w:t>c.</w:t>
      </w:r>
      <w:r w:rsidRPr="00C3384F">
        <w:rPr>
          <w:rFonts w:ascii="Arial" w:eastAsia="Times New Roman" w:hAnsi="Arial" w:cs="Arial"/>
          <w:lang w:eastAsia="en-NZ"/>
        </w:rPr>
        <w:t xml:space="preserve"> Most of the world’s major social media and payment processing applications are based in the United States, which enables it to export the repercussions of the </w:t>
      </w:r>
      <w:r w:rsidR="009562D5" w:rsidRPr="00C3384F">
        <w:rPr>
          <w:rFonts w:ascii="Arial" w:eastAsia="Times New Roman" w:hAnsi="Arial" w:cs="Arial"/>
          <w:lang w:eastAsia="en-NZ"/>
        </w:rPr>
        <w:t xml:space="preserve">stigmatization and </w:t>
      </w:r>
      <w:r w:rsidRPr="00C3384F">
        <w:rPr>
          <w:rFonts w:ascii="Arial" w:eastAsia="Times New Roman" w:hAnsi="Arial" w:cs="Arial"/>
          <w:lang w:eastAsia="en-NZ"/>
        </w:rPr>
        <w:t>criminalization of sex work even within the boundaries of countries with differing legislation. </w:t>
      </w:r>
    </w:p>
    <w:p w14:paraId="636F51AE" w14:textId="76902870" w:rsidR="005A4B15" w:rsidRDefault="005A4B15" w:rsidP="00E73805">
      <w:pPr>
        <w:spacing w:after="0" w:line="360" w:lineRule="auto"/>
        <w:jc w:val="both"/>
        <w:rPr>
          <w:rFonts w:ascii="Arial" w:eastAsia="Times New Roman" w:hAnsi="Arial" w:cs="Arial"/>
          <w:lang w:eastAsia="en-NZ"/>
        </w:rPr>
      </w:pPr>
    </w:p>
    <w:p w14:paraId="136C3685" w14:textId="5A2B6DAD" w:rsidR="005A4B15" w:rsidRDefault="005A4B15" w:rsidP="00E73805">
      <w:pPr>
        <w:spacing w:after="0" w:line="360" w:lineRule="auto"/>
        <w:jc w:val="both"/>
        <w:rPr>
          <w:rFonts w:ascii="Arial" w:eastAsia="Times New Roman" w:hAnsi="Arial" w:cs="Arial"/>
          <w:b/>
          <w:bCs/>
          <w:i/>
          <w:iCs/>
          <w:lang w:eastAsia="en-NZ"/>
        </w:rPr>
      </w:pPr>
      <w:r>
        <w:rPr>
          <w:rFonts w:ascii="Arial" w:eastAsia="Times New Roman" w:hAnsi="Arial" w:cs="Arial"/>
          <w:b/>
          <w:bCs/>
          <w:i/>
          <w:iCs/>
          <w:lang w:eastAsia="en-NZ"/>
        </w:rPr>
        <w:t>Keywords</w:t>
      </w:r>
    </w:p>
    <w:p w14:paraId="4F1B6156" w14:textId="77777777" w:rsidR="00A86592" w:rsidRDefault="00A86592" w:rsidP="00E73805">
      <w:pPr>
        <w:spacing w:after="0" w:line="360" w:lineRule="auto"/>
        <w:jc w:val="both"/>
        <w:rPr>
          <w:rFonts w:ascii="Arial" w:eastAsia="Times New Roman" w:hAnsi="Arial" w:cs="Arial"/>
          <w:b/>
          <w:bCs/>
          <w:i/>
          <w:iCs/>
          <w:lang w:eastAsia="en-NZ"/>
        </w:rPr>
      </w:pPr>
    </w:p>
    <w:p w14:paraId="756F6525" w14:textId="5469F8DE" w:rsidR="00155EDD" w:rsidRPr="00543A40" w:rsidRDefault="00155EDD" w:rsidP="00E73805">
      <w:pPr>
        <w:spacing w:after="0" w:line="360" w:lineRule="auto"/>
        <w:jc w:val="both"/>
        <w:rPr>
          <w:rFonts w:ascii="Arial" w:eastAsia="Times New Roman" w:hAnsi="Arial" w:cs="Arial"/>
          <w:lang w:eastAsia="en-NZ"/>
        </w:rPr>
      </w:pPr>
      <w:r w:rsidRPr="00543A40">
        <w:rPr>
          <w:rFonts w:ascii="Arial" w:eastAsia="Times New Roman" w:hAnsi="Arial" w:cs="Arial"/>
          <w:lang w:eastAsia="en-NZ"/>
        </w:rPr>
        <w:t>Sex work</w:t>
      </w:r>
      <w:r w:rsidR="00A86592">
        <w:rPr>
          <w:rFonts w:ascii="Arial" w:eastAsia="Times New Roman" w:hAnsi="Arial" w:cs="Arial"/>
          <w:lang w:eastAsia="en-NZ"/>
        </w:rPr>
        <w:t>; r</w:t>
      </w:r>
      <w:r w:rsidRPr="00543A40">
        <w:rPr>
          <w:rFonts w:ascii="Arial" w:eastAsia="Times New Roman" w:hAnsi="Arial" w:cs="Arial"/>
          <w:lang w:eastAsia="en-NZ"/>
        </w:rPr>
        <w:t>evenue chokepoints</w:t>
      </w:r>
      <w:r w:rsidR="00A86592">
        <w:rPr>
          <w:rFonts w:ascii="Arial" w:eastAsia="Times New Roman" w:hAnsi="Arial" w:cs="Arial"/>
          <w:lang w:eastAsia="en-NZ"/>
        </w:rPr>
        <w:t>; o</w:t>
      </w:r>
      <w:r w:rsidR="004C52F9" w:rsidRPr="00543A40">
        <w:rPr>
          <w:rFonts w:ascii="Arial" w:eastAsia="Times New Roman" w:hAnsi="Arial" w:cs="Arial"/>
          <w:lang w:eastAsia="en-NZ"/>
        </w:rPr>
        <w:t>nline paymen</w:t>
      </w:r>
      <w:r w:rsidR="00A86592">
        <w:rPr>
          <w:rFonts w:ascii="Arial" w:eastAsia="Times New Roman" w:hAnsi="Arial" w:cs="Arial"/>
          <w:lang w:eastAsia="en-NZ"/>
        </w:rPr>
        <w:t>t; f</w:t>
      </w:r>
      <w:r w:rsidRPr="00543A40">
        <w:rPr>
          <w:rFonts w:ascii="Arial" w:eastAsia="Times New Roman" w:hAnsi="Arial" w:cs="Arial"/>
          <w:lang w:eastAsia="en-NZ"/>
        </w:rPr>
        <w:t>inancial discrimination</w:t>
      </w:r>
      <w:r w:rsidR="00A86592">
        <w:rPr>
          <w:rFonts w:ascii="Arial" w:eastAsia="Times New Roman" w:hAnsi="Arial" w:cs="Arial"/>
          <w:lang w:eastAsia="en-NZ"/>
        </w:rPr>
        <w:t>; p</w:t>
      </w:r>
      <w:r w:rsidR="00B51689" w:rsidRPr="00543A40">
        <w:rPr>
          <w:rFonts w:ascii="Arial" w:eastAsia="Times New Roman" w:hAnsi="Arial" w:cs="Arial"/>
          <w:lang w:eastAsia="en-NZ"/>
        </w:rPr>
        <w:t>latform governance</w:t>
      </w:r>
    </w:p>
    <w:p w14:paraId="39068624" w14:textId="4B45CDC7" w:rsidR="00EE54E6" w:rsidRDefault="00EE54E6" w:rsidP="00E73805">
      <w:pPr>
        <w:spacing w:after="0" w:line="360" w:lineRule="auto"/>
        <w:jc w:val="both"/>
        <w:rPr>
          <w:rFonts w:ascii="Arial" w:eastAsia="Times New Roman" w:hAnsi="Arial" w:cs="Arial"/>
          <w:lang w:eastAsia="en-NZ"/>
        </w:rPr>
      </w:pPr>
    </w:p>
    <w:p w14:paraId="601016EB" w14:textId="023D5D71" w:rsidR="00A86592" w:rsidRDefault="00A86592" w:rsidP="00E73805">
      <w:pPr>
        <w:spacing w:after="0" w:line="360" w:lineRule="auto"/>
        <w:jc w:val="both"/>
        <w:rPr>
          <w:rFonts w:ascii="Arial" w:eastAsia="Times New Roman" w:hAnsi="Arial" w:cs="Arial"/>
          <w:lang w:eastAsia="en-NZ"/>
        </w:rPr>
      </w:pPr>
    </w:p>
    <w:p w14:paraId="073656C6" w14:textId="24E5063B" w:rsidR="00A86592" w:rsidRDefault="00A86592" w:rsidP="00E73805">
      <w:pPr>
        <w:spacing w:after="0" w:line="360" w:lineRule="auto"/>
        <w:jc w:val="both"/>
        <w:rPr>
          <w:rFonts w:ascii="Arial" w:eastAsia="Times New Roman" w:hAnsi="Arial" w:cs="Arial"/>
          <w:lang w:eastAsia="en-NZ"/>
        </w:rPr>
      </w:pPr>
    </w:p>
    <w:p w14:paraId="39C6FFBA" w14:textId="77777777" w:rsidR="005A4B15" w:rsidRPr="00C3384F" w:rsidRDefault="005A4B15" w:rsidP="00E73805">
      <w:pPr>
        <w:spacing w:after="0" w:line="360" w:lineRule="auto"/>
        <w:jc w:val="both"/>
        <w:rPr>
          <w:rFonts w:ascii="Arial" w:eastAsia="Times New Roman" w:hAnsi="Arial" w:cs="Arial"/>
          <w:lang w:eastAsia="en-NZ"/>
        </w:rPr>
      </w:pPr>
    </w:p>
    <w:p w14:paraId="201D144C" w14:textId="271273D9" w:rsidR="007C6B4F" w:rsidRPr="00543A40" w:rsidRDefault="007C6B4F" w:rsidP="00E73805">
      <w:pPr>
        <w:pStyle w:val="NoSpacing"/>
        <w:spacing w:line="360" w:lineRule="auto"/>
        <w:jc w:val="both"/>
        <w:rPr>
          <w:rFonts w:ascii="Arial" w:hAnsi="Arial" w:cs="Arial"/>
          <w:b/>
          <w:bCs/>
          <w:i/>
          <w:iCs/>
        </w:rPr>
      </w:pPr>
      <w:r w:rsidRPr="00543A40">
        <w:rPr>
          <w:rFonts w:ascii="Arial" w:hAnsi="Arial" w:cs="Arial"/>
          <w:b/>
          <w:bCs/>
          <w:i/>
          <w:iCs/>
        </w:rPr>
        <w:lastRenderedPageBreak/>
        <w:t>Introduction</w:t>
      </w:r>
    </w:p>
    <w:p w14:paraId="551FA94E" w14:textId="77777777" w:rsidR="007C6B4F" w:rsidRPr="00C3384F" w:rsidRDefault="007C6B4F" w:rsidP="00E73805">
      <w:pPr>
        <w:pStyle w:val="NoSpacing"/>
        <w:spacing w:line="360" w:lineRule="auto"/>
        <w:jc w:val="both"/>
        <w:rPr>
          <w:rFonts w:ascii="Arial" w:hAnsi="Arial" w:cs="Arial"/>
        </w:rPr>
      </w:pPr>
    </w:p>
    <w:p w14:paraId="5EBC62CE" w14:textId="515C9169" w:rsidR="0028272C" w:rsidRPr="00C3384F" w:rsidRDefault="0028272C" w:rsidP="00E73805">
      <w:pPr>
        <w:spacing w:after="0" w:line="360" w:lineRule="auto"/>
        <w:jc w:val="both"/>
        <w:rPr>
          <w:rFonts w:ascii="Arial" w:eastAsia="Times New Roman" w:hAnsi="Arial" w:cs="Arial"/>
          <w:shd w:val="clear" w:color="auto" w:fill="FFFFFF"/>
          <w:lang w:eastAsia="en-NZ"/>
        </w:rPr>
      </w:pPr>
      <w:r w:rsidRPr="00C3384F">
        <w:rPr>
          <w:rFonts w:ascii="Arial" w:eastAsia="Times New Roman" w:hAnsi="Arial" w:cs="Arial"/>
          <w:lang w:eastAsia="en-NZ"/>
        </w:rPr>
        <w:t xml:space="preserve">Large payment intermediaries such as banks, credit card companies, and online payment platforms have systematically targeted both legal and illegal sexual expression for the past two decades. Since PayPal’s 2003 announcement that it would no longer process transactions involving proprietors of legal adult content </w:t>
      </w:r>
      <w:r w:rsidRPr="00C3384F">
        <w:rPr>
          <w:rFonts w:ascii="Arial" w:eastAsia="Times New Roman" w:hAnsi="Arial" w:cs="Arial"/>
          <w:lang w:eastAsia="en-NZ"/>
        </w:rPr>
        <w:fldChar w:fldCharType="begin"/>
      </w:r>
      <w:r w:rsidRPr="00C3384F">
        <w:rPr>
          <w:rFonts w:ascii="Arial" w:eastAsia="Times New Roman" w:hAnsi="Arial" w:cs="Arial"/>
          <w:lang w:eastAsia="en-NZ"/>
        </w:rPr>
        <w:instrText xml:space="preserve"> ADDIN ZOTERO_ITEM CSL_CITATION {"citationID":"zNoo5TOH","properties":{"formattedCitation":"(Cho, 2003)","plainCitation":"(Cho, 2003)","noteIndex":0},"citationItems":[{"id":2434,"uris":["http://zotero.org/users/local/IdeBUX8u/items/QF9HXBB5"],"uri":["http://zotero.org/users/local/IdeBUX8u/items/QF9HXBB5"],"itemData":{"id":2434,"type":"article-newspaper","container-title":"Los Angeles Times","title":"Banned by PayPal: X-Rated Merchants","URL":"https://www.latimes.com/archives/la-xpm-2003-may-08-fi-ebay8-story.html","author":[{"family":"Cho","given":"Hanah"}],"accessed":{"date-parts":[["2022",2,16]]},"issued":{"date-parts":[["2003",5,8]]}}}],"schema":"https://github.com/citation-style-language/schema/raw/master/csl-citation.json"} </w:instrText>
      </w:r>
      <w:r w:rsidRPr="00C3384F">
        <w:rPr>
          <w:rFonts w:ascii="Arial" w:eastAsia="Times New Roman" w:hAnsi="Arial" w:cs="Arial"/>
          <w:lang w:eastAsia="en-NZ"/>
        </w:rPr>
        <w:fldChar w:fldCharType="separate"/>
      </w:r>
      <w:r w:rsidRPr="00C3384F">
        <w:rPr>
          <w:rFonts w:ascii="Arial" w:hAnsi="Arial" w:cs="Arial"/>
        </w:rPr>
        <w:t>(Cho, 2003)</w:t>
      </w:r>
      <w:r w:rsidRPr="00C3384F">
        <w:rPr>
          <w:rFonts w:ascii="Arial" w:eastAsia="Times New Roman" w:hAnsi="Arial" w:cs="Arial"/>
          <w:lang w:eastAsia="en-NZ"/>
        </w:rPr>
        <w:fldChar w:fldCharType="end"/>
      </w:r>
      <w:r w:rsidRPr="00C3384F">
        <w:rPr>
          <w:rFonts w:ascii="Arial" w:eastAsia="Times New Roman" w:hAnsi="Arial" w:cs="Arial"/>
          <w:lang w:eastAsia="en-NZ"/>
        </w:rPr>
        <w:t xml:space="preserve">, many established businesses transitioned away from using PayPal, but individual workers have reported their money being seized and accounts being closed </w:t>
      </w:r>
      <w:r w:rsidR="003C1392" w:rsidRPr="00C3384F">
        <w:rPr>
          <w:rFonts w:ascii="Arial" w:eastAsia="Times New Roman" w:hAnsi="Arial" w:cs="Arial"/>
          <w:lang w:eastAsia="en-NZ"/>
        </w:rPr>
        <w:t xml:space="preserve">at banks as well as online payment platforms </w:t>
      </w:r>
      <w:r w:rsidRPr="00C3384F">
        <w:rPr>
          <w:rFonts w:ascii="Arial" w:eastAsia="Times New Roman" w:hAnsi="Arial" w:cs="Arial"/>
          <w:lang w:eastAsia="en-NZ"/>
        </w:rPr>
        <w:t>with no warning, transparency, or legal recourse.</w:t>
      </w:r>
      <w:r w:rsidR="00B51689">
        <w:rPr>
          <w:rFonts w:ascii="Arial" w:eastAsia="Times New Roman" w:hAnsi="Arial" w:cs="Arial"/>
          <w:lang w:eastAsia="en-NZ"/>
        </w:rPr>
        <w:t xml:space="preserve"> </w:t>
      </w:r>
      <w:r w:rsidR="00B51689" w:rsidRPr="005A4B15">
        <w:rPr>
          <w:rFonts w:ascii="Arial" w:eastAsia="Times New Roman" w:hAnsi="Arial" w:cs="Arial"/>
          <w:shd w:val="clear" w:color="auto" w:fill="FFFFFF"/>
          <w:lang w:eastAsia="en-NZ"/>
        </w:rPr>
        <w:t xml:space="preserve">The dragnet of exclusion is ever-widening: journalist Violet Blue has documented </w:t>
      </w:r>
      <w:r w:rsidR="002F5EBF" w:rsidRPr="005A4B15">
        <w:rPr>
          <w:rFonts w:ascii="Arial" w:eastAsia="Times New Roman" w:hAnsi="Arial" w:cs="Arial"/>
          <w:shd w:val="clear" w:color="auto" w:fill="FFFFFF"/>
          <w:lang w:eastAsia="en-NZ"/>
        </w:rPr>
        <w:t>PayPal</w:t>
      </w:r>
      <w:r w:rsidR="00B51689" w:rsidRPr="005A4B15">
        <w:rPr>
          <w:rFonts w:ascii="Arial" w:eastAsia="Times New Roman" w:hAnsi="Arial" w:cs="Arial"/>
          <w:shd w:val="clear" w:color="auto" w:fill="FFFFFF"/>
          <w:lang w:eastAsia="en-NZ"/>
        </w:rPr>
        <w:t xml:space="preserve"> freezing accounts and seizing funds from sex toy or even corset sales, memoirs by escorts, and tickets to events centering erotic arts or freedom of </w:t>
      </w:r>
      <w:r w:rsidR="00B51689" w:rsidRPr="00FF00DD">
        <w:rPr>
          <w:rFonts w:ascii="Arial" w:eastAsia="Times New Roman" w:hAnsi="Arial" w:cs="Arial"/>
          <w:shd w:val="clear" w:color="auto" w:fill="FFFFFF"/>
          <w:lang w:eastAsia="en-NZ"/>
        </w:rPr>
        <w:t xml:space="preserve">expression </w:t>
      </w:r>
      <w:r w:rsidR="00B51689" w:rsidRPr="00FF00DD">
        <w:rPr>
          <w:rFonts w:ascii="Arial" w:eastAsia="Times New Roman" w:hAnsi="Arial" w:cs="Arial"/>
          <w:shd w:val="clear" w:color="auto" w:fill="FFFFFF"/>
          <w:lang w:eastAsia="en-NZ"/>
        </w:rPr>
        <w:fldChar w:fldCharType="begin"/>
      </w:r>
      <w:r w:rsidR="00B51689" w:rsidRPr="00FF00DD">
        <w:rPr>
          <w:rFonts w:ascii="Arial" w:eastAsia="Times New Roman" w:hAnsi="Arial" w:cs="Arial"/>
          <w:shd w:val="clear" w:color="auto" w:fill="FFFFFF"/>
          <w:lang w:eastAsia="en-NZ"/>
        </w:rPr>
        <w:instrText xml:space="preserve"> ADDIN ZOTERO_ITEM CSL_CITATION {"citationID":"h83ODcgQ","properties":{"formattedCitation":"(Blue, 2015)","plainCitation":"(Blue, 2015)","noteIndex":0},"citationItems":[{"id":1701,"uris":["http://zotero.org/users/local/IdeBUX8u/items/YBMW8CS9"],"uri":["http://zotero.org/users/local/IdeBUX8u/items/YBMW8CS9"],"itemData":{"id":1701,"type":"article-newspaper","container-title":"Engadget","title":"PayPal, Square and big banking's war on the sex industry","URL":"https://www.engadget.com/2015-12-02-paypal-square-and-big-bankings-war-on-the-sex-industry.html","author":[{"family":"Blue","given":"Violet"}],"accessed":{"date-parts":[["2021",9,30]]},"issued":{"date-parts":[["2015",12,2]]}}}],"schema":"https://github.com/citation-style-language/schema/raw/master/csl-citation.json"} </w:instrText>
      </w:r>
      <w:r w:rsidR="00B51689" w:rsidRPr="00FF00DD">
        <w:rPr>
          <w:rFonts w:ascii="Arial" w:eastAsia="Times New Roman" w:hAnsi="Arial" w:cs="Arial"/>
          <w:shd w:val="clear" w:color="auto" w:fill="FFFFFF"/>
          <w:lang w:eastAsia="en-NZ"/>
        </w:rPr>
        <w:fldChar w:fldCharType="separate"/>
      </w:r>
      <w:r w:rsidR="00B51689" w:rsidRPr="00FF00DD">
        <w:rPr>
          <w:rFonts w:ascii="Arial" w:hAnsi="Arial" w:cs="Arial"/>
        </w:rPr>
        <w:t>(Blue, 2015)</w:t>
      </w:r>
      <w:r w:rsidR="00B51689" w:rsidRPr="00FF00DD">
        <w:rPr>
          <w:rFonts w:ascii="Arial" w:eastAsia="Times New Roman" w:hAnsi="Arial" w:cs="Arial"/>
          <w:shd w:val="clear" w:color="auto" w:fill="FFFFFF"/>
          <w:lang w:eastAsia="en-NZ"/>
        </w:rPr>
        <w:fldChar w:fldCharType="end"/>
      </w:r>
      <w:r w:rsidR="00B51689" w:rsidRPr="00FF00DD">
        <w:rPr>
          <w:rFonts w:ascii="Arial" w:eastAsia="Times New Roman" w:hAnsi="Arial" w:cs="Arial"/>
          <w:shd w:val="clear" w:color="auto" w:fill="FFFFFF"/>
          <w:lang w:eastAsia="en-NZ"/>
        </w:rPr>
        <w:t>.</w:t>
      </w:r>
      <w:r w:rsidRPr="00C3384F">
        <w:rPr>
          <w:rFonts w:ascii="Arial" w:eastAsia="Times New Roman" w:hAnsi="Arial" w:cs="Arial"/>
          <w:lang w:eastAsia="en-NZ"/>
        </w:rPr>
        <w:t xml:space="preserve"> </w:t>
      </w:r>
      <w:r w:rsidRPr="00C3384F">
        <w:rPr>
          <w:rFonts w:ascii="Arial" w:eastAsia="Times New Roman" w:hAnsi="Arial" w:cs="Arial"/>
          <w:shd w:val="clear" w:color="auto" w:fill="FFFFFF"/>
          <w:lang w:eastAsia="en-NZ"/>
        </w:rPr>
        <w:t xml:space="preserve">In 2013, porn star Chanel Preston had her business account with City National bank terminated when she tried to deposit a check </w:t>
      </w:r>
      <w:r w:rsidRPr="00C3384F">
        <w:rPr>
          <w:rFonts w:ascii="Arial" w:eastAsia="Times New Roman" w:hAnsi="Arial" w:cs="Arial"/>
          <w:shd w:val="clear" w:color="auto" w:fill="FFFFFF"/>
          <w:lang w:eastAsia="en-NZ"/>
        </w:rPr>
        <w:fldChar w:fldCharType="begin"/>
      </w:r>
      <w:r w:rsidRPr="00C3384F">
        <w:rPr>
          <w:rFonts w:ascii="Arial" w:eastAsia="Times New Roman" w:hAnsi="Arial" w:cs="Arial"/>
          <w:shd w:val="clear" w:color="auto" w:fill="FFFFFF"/>
          <w:lang w:eastAsia="en-NZ"/>
        </w:rPr>
        <w:instrText xml:space="preserve"> ADDIN ZOTERO_ITEM CSL_CITATION {"citationID":"pJ80ds00","properties":{"formattedCitation":"(Morris, 2013)","plainCitation":"(Morris, 2013)","noteIndex":0},"citationItems":[{"id":1699,"uris":["http://zotero.org/users/local/IdeBUX8u/items/FR4V6LPK"],"uri":["http://zotero.org/users/local/IdeBUX8u/items/FR4V6LPK"],"itemData":{"id":1699,"type":"article-newspaper","container-title":"CNBC News","title":"Porn and Banks: Drawing a Line on Loans","URL":"https://www.cnbc.com/id/100746445","author":[{"family":"Morris","given":"Chris"}],"accessed":{"date-parts":[["2021",9,30]]},"issued":{"date-parts":[["2013",5,17]]}}}],"schema":"https://github.com/citation-style-language/schema/raw/master/csl-citation.json"}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(Morris, 2013)</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In 2014</w:t>
      </w:r>
      <w:r w:rsidR="00D45EC9">
        <w:rPr>
          <w:rFonts w:ascii="Arial" w:eastAsia="Times New Roman" w:hAnsi="Arial" w:cs="Arial"/>
          <w:shd w:val="clear" w:color="auto" w:fill="FFFFFF"/>
          <w:lang w:eastAsia="en-NZ"/>
        </w:rPr>
        <w:t>,</w:t>
      </w:r>
      <w:r w:rsidRPr="00C3384F">
        <w:rPr>
          <w:rFonts w:ascii="Arial" w:eastAsia="Times New Roman" w:hAnsi="Arial" w:cs="Arial"/>
          <w:shd w:val="clear" w:color="auto" w:fill="FFFFFF"/>
          <w:lang w:eastAsia="en-NZ"/>
        </w:rPr>
        <w:t xml:space="preserve"> porn actress and stripper Teagan Presley and her husband had their accounts terminated by Chase bank because she was “high risk” </w:t>
      </w:r>
      <w:r w:rsidRPr="00C3384F">
        <w:rPr>
          <w:rFonts w:ascii="Arial" w:eastAsia="Times New Roman" w:hAnsi="Arial" w:cs="Arial"/>
          <w:shd w:val="clear" w:color="auto" w:fill="FFFFFF"/>
          <w:lang w:eastAsia="en-NZ"/>
        </w:rPr>
        <w:fldChar w:fldCharType="begin"/>
      </w:r>
      <w:r w:rsidRPr="00C3384F">
        <w:rPr>
          <w:rFonts w:ascii="Arial" w:eastAsia="Times New Roman" w:hAnsi="Arial" w:cs="Arial"/>
          <w:shd w:val="clear" w:color="auto" w:fill="FFFFFF"/>
          <w:lang w:eastAsia="en-NZ"/>
        </w:rPr>
        <w:instrText xml:space="preserve"> ADDIN ZOTERO_ITEM CSL_CITATION {"citationID":"7rAOo8NN","properties":{"formattedCitation":"(O\\uc0\\u8217{}Hara, 2014)","plainCitation":"(O’Hara, 2014)","noteIndex":0},"citationItems":[{"id":1700,"uris":["http://zotero.org/users/local/IdeBUX8u/items/PU7KMBTP"],"uri":["http://zotero.org/users/local/IdeBUX8u/items/PU7KMBTP"],"itemData":{"id":1700,"type":"article-newspaper","container-title":"Vice News","title":"Is the DOJ Forcing Banks to Terminate the Accounts of Porn Stars?","URL":"https://www.vice.com/en/article/pa8xy9/is-the-doj-forcing-banks-to-terminate-the-accounts-of-porn-stars?trk_source=homepage-in-the-news%20%3Chttps://www.google.com/url?q=https%3A%2F%2Fnews.vice.com%2Farticle%2Fis-the-doj-forcing-banks-to-terminate-the-accounts-of-porn-stars%3Ftrk_source%3Dhomepage-in-the-news&amp;sa=D&amp;sntz=1&amp;usg=AFQjCNF_Q-RwbrafSjOamkqJPe9DX-e_VQ%3E","author":[{"family":"O'Hara","given":"Mary Emily"}],"accessed":{"date-parts":[["2021",9,30]]},"issued":{"date-parts":[["2014",4,28]]}}}],"schema":"https://github.com/citation-style-language/schema/raw/master/csl-citation.json"}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(O’Hara, 2014)</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Well known porn performer Stoya had her Chase account closed in 2014 as well, with the bank offering no clear answer as to why </w:t>
      </w:r>
      <w:r w:rsidRPr="00C3384F">
        <w:rPr>
          <w:rFonts w:ascii="Arial" w:eastAsia="Times New Roman" w:hAnsi="Arial" w:cs="Arial"/>
          <w:shd w:val="clear" w:color="auto" w:fill="FFFFFF"/>
          <w:lang w:eastAsia="en-NZ"/>
        </w:rPr>
        <w:fldChar w:fldCharType="begin"/>
      </w:r>
      <w:r w:rsidRPr="00C3384F">
        <w:rPr>
          <w:rFonts w:ascii="Arial" w:eastAsia="Times New Roman" w:hAnsi="Arial" w:cs="Arial"/>
          <w:shd w:val="clear" w:color="auto" w:fill="FFFFFF"/>
          <w:lang w:eastAsia="en-NZ"/>
        </w:rPr>
        <w:instrText xml:space="preserve"> ADDIN ZOTERO_ITEM CSL_CITATION {"citationID":"GSh2fLHa","properties":{"formattedCitation":"(Blue, 2015)","plainCitation":"(Blue, 2015)","noteIndex":0},"citationItems":[{"id":1701,"uris":["http://zotero.org/users/local/IdeBUX8u/items/YBMW8CS9"],"uri":["http://zotero.org/users/local/IdeBUX8u/items/YBMW8CS9"],"itemData":{"id":1701,"type":"article-newspaper","container-title":"Engadget","title":"PayPal, Square and big banking's war on the sex industry","URL":"https://www.engadget.com/2015-12-02-paypal-square-and-big-bankings-war-on-the-sex-industry.html","author":[{"family":"Blue","given":"Violet"}],"accessed":{"date-parts":[["2021",9,30]]},"issued":{"date-parts":[["2015",12,2]]}}}],"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(Blue, 2015)</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Porn performer and director Eden Alexander had her crowdfunding campaign for a medical emergency cancelled in 2014 because she retweeted one of her friends offering a deal on porn if they donated to the </w:t>
      </w:r>
      <w:r w:rsidRPr="00543A40">
        <w:rPr>
          <w:rFonts w:ascii="Arial" w:eastAsia="Times New Roman" w:hAnsi="Arial" w:cs="Arial"/>
          <w:shd w:val="clear" w:color="auto" w:fill="FFFFFF"/>
          <w:lang w:eastAsia="en-NZ"/>
        </w:rPr>
        <w:t>campaign</w:t>
      </w:r>
      <w:r w:rsidR="0086514C" w:rsidRPr="00543A40">
        <w:rPr>
          <w:rFonts w:ascii="Arial" w:eastAsia="Times New Roman" w:hAnsi="Arial" w:cs="Arial"/>
          <w:shd w:val="clear" w:color="auto" w:fill="FFFFFF"/>
          <w:lang w:eastAsia="en-NZ"/>
        </w:rPr>
        <w:t xml:space="preserve"> </w:t>
      </w:r>
      <w:r w:rsidR="005B200F" w:rsidRPr="00543A40">
        <w:rPr>
          <w:rFonts w:ascii="Arial" w:eastAsia="Times New Roman" w:hAnsi="Arial" w:cs="Arial"/>
          <w:shd w:val="clear" w:color="auto" w:fill="FFFFFF"/>
          <w:lang w:eastAsia="en-NZ"/>
        </w:rPr>
        <w:fldChar w:fldCharType="begin"/>
      </w:r>
      <w:r w:rsidR="0086514C" w:rsidRPr="00543A40">
        <w:rPr>
          <w:rFonts w:ascii="Arial" w:eastAsia="Times New Roman" w:hAnsi="Arial" w:cs="Arial"/>
          <w:shd w:val="clear" w:color="auto" w:fill="FFFFFF"/>
          <w:lang w:eastAsia="en-NZ"/>
        </w:rPr>
        <w:instrText xml:space="preserve"> ADDIN ZOTERO_ITEM CSL_CITATION {"citationID":"2uHJ0hHq","properties":{"formattedCitation":"(Constantine, 2014)","plainCitation":"(Constantine, 2014)","noteIndex":0},"citationItems":[{"id":2495,"uris":["http://zotero.org/users/local/IdeBUX8u/items/YQ687IRJ"],"uri":["http://zotero.org/users/local/IdeBUX8u/items/YQ687IRJ"],"itemData":{"id":2495,"type":"article-newspaper","container-title":"TechCrunch","title":"WePay withholds funds from sick woman due to offer of porn for donations","URL":"https://techcrunch.com/2014/05/17/wepay-eden-alexander/","author":[{"family":"Constantine","given":"Josh"}],"issued":{"date-parts":[["2014",5,18]]}}}],"schema":"https://github.com/citation-style-language/schema/raw/master/csl-citation.json"} </w:instrText>
      </w:r>
      <w:r w:rsidR="005B200F" w:rsidRPr="00543A40">
        <w:rPr>
          <w:rFonts w:ascii="Arial" w:eastAsia="Times New Roman" w:hAnsi="Arial" w:cs="Arial"/>
          <w:shd w:val="clear" w:color="auto" w:fill="FFFFFF"/>
          <w:lang w:eastAsia="en-NZ"/>
        </w:rPr>
        <w:fldChar w:fldCharType="separate"/>
      </w:r>
      <w:r w:rsidR="0086514C" w:rsidRPr="00543A40">
        <w:rPr>
          <w:rFonts w:ascii="Arial" w:hAnsi="Arial" w:cs="Arial"/>
        </w:rPr>
        <w:t>(Constantine, 2014)</w:t>
      </w:r>
      <w:r w:rsidR="005B200F" w:rsidRPr="00543A40">
        <w:rPr>
          <w:rFonts w:ascii="Arial" w:eastAsia="Times New Roman" w:hAnsi="Arial" w:cs="Arial"/>
          <w:shd w:val="clear" w:color="auto" w:fill="FFFFFF"/>
          <w:lang w:eastAsia="en-NZ"/>
        </w:rPr>
        <w:fldChar w:fldCharType="end"/>
      </w:r>
      <w:r w:rsidRPr="005A4B15">
        <w:rPr>
          <w:rFonts w:ascii="Arial" w:eastAsia="Times New Roman" w:hAnsi="Arial" w:cs="Arial"/>
          <w:shd w:val="clear" w:color="auto" w:fill="FFFFFF"/>
          <w:lang w:eastAsia="en-NZ"/>
        </w:rPr>
        <w:t xml:space="preserve">. </w:t>
      </w:r>
      <w:r w:rsidRPr="00C3384F">
        <w:rPr>
          <w:rFonts w:ascii="Arial" w:eastAsia="Times New Roman" w:hAnsi="Arial" w:cs="Arial"/>
          <w:shd w:val="clear" w:color="auto" w:fill="FFFFFF"/>
          <w:lang w:eastAsia="en-NZ"/>
        </w:rPr>
        <w:t xml:space="preserve">In 2017, Visa and Mastercard withdrew their services from the kink-based social media platform FetLife, even though neither company prohibits consensual BDSM in its terms of service </w:t>
      </w:r>
      <w:r w:rsidRPr="00C3384F">
        <w:rPr>
          <w:rFonts w:ascii="Arial" w:eastAsia="Times New Roman" w:hAnsi="Arial" w:cs="Arial"/>
          <w:shd w:val="clear" w:color="auto" w:fill="FFFFFF"/>
          <w:lang w:eastAsia="en-NZ"/>
        </w:rPr>
        <w:fldChar w:fldCharType="begin"/>
      </w:r>
      <w:r w:rsidRPr="00C3384F">
        <w:rPr>
          <w:rFonts w:ascii="Arial" w:eastAsia="Times New Roman" w:hAnsi="Arial" w:cs="Arial"/>
          <w:shd w:val="clear" w:color="auto" w:fill="FFFFFF"/>
          <w:lang w:eastAsia="en-NZ"/>
        </w:rPr>
        <w:instrText xml:space="preserve"> ADDIN ZOTERO_ITEM CSL_CITATION {"citationID":"qAhDzIkb","properties":{"formattedCitation":"(Tusikov, 2021)","plainCitation":"(Tusikov, 2021)","noteIndex":0},"citationItems":[{"id":1683,"uris":["http://zotero.org/users/local/IdeBUX8u/items/LG2RY7YG"],"uri":["http://zotero.org/users/local/IdeBUX8u/items/LG2RY7YG"],"itemData":{"id":1683,"type":"chapter","container-title":"Sociology of Crime, Law and Deviance","ISBN":"978-1-80071-730-5","note":"DOI: 10.1108/S1521-613620210000026005","page":"63-79","publisher":"Emerald Publishing Limited","source":"DOI.org (Crossref)","title":"Censoring Sex: Payment Platforms’ Regulation of Sexual Expression","title-short":"Censoring Sex","URL":"https://www.emerald.com/insight/content/doi/10.1108/S1521-613620210000026005/full/html","editor":[{"family":"Deflem","given":"Mathieu"},{"family":"Silva","given":"Derek M. D."}],"author":[{"family":"Tusikov","given":"Natasha"}],"accessed":{"date-parts":[["2021",9,30]]},"issued":{"date-parts":[["2021",4,23]]}}}],"schema":"https://github.com/citation-style-language/schema/raw/master/csl-citation.json"}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(Tusikov, 2021)</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In December 2020, Visa and Mastercard announced they will cease processing transactions on Pornhub, the world’s most popular porn streaming site </w:t>
      </w:r>
      <w:r w:rsidRPr="00C3384F">
        <w:rPr>
          <w:rFonts w:ascii="Arial" w:eastAsia="Times New Roman" w:hAnsi="Arial" w:cs="Arial"/>
          <w:shd w:val="clear" w:color="auto" w:fill="FFFFFF"/>
          <w:lang w:eastAsia="en-NZ"/>
        </w:rPr>
        <w:fldChar w:fldCharType="begin"/>
      </w:r>
      <w:r w:rsidRPr="00C3384F">
        <w:rPr>
          <w:rFonts w:ascii="Arial" w:eastAsia="Times New Roman" w:hAnsi="Arial" w:cs="Arial"/>
          <w:shd w:val="clear" w:color="auto" w:fill="FFFFFF"/>
          <w:lang w:eastAsia="en-NZ"/>
        </w:rPr>
        <w:instrText xml:space="preserve"> ADDIN ZOTERO_ITEM CSL_CITATION {"citationID":"knko6sYj","properties":{"formattedCitation":"(Jones, 2020)","plainCitation":"(Jones, 2020)","noteIndex":0},"citationItems":[{"id":2292,"uris":["http://zotero.org/users/local/IdeBUX8u/items/XKE2EZ3N"],"uri":["http://zotero.org/users/local/IdeBUX8u/items/XKE2EZ3N"],"itemData":{"id":2292,"type":"article-newspaper","container-title":"Salon","title":"The anti-porn religious lobby just destroyed the livelihoods of thousands of pornographers","URL":"https://www.salon.com/2020/12/30/the-anti-porn-religious-lobby-just-destroyed-the-livelihoods-of-thousands-of-pornographers/","author":[{"family":"Jones","given":"Angela"}],"accessed":{"date-parts":[["2021",10,29]]},"issued":{"date-parts":[["2020",12,30]]}}}],"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(Jones, 2020)</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w:t>
      </w:r>
    </w:p>
    <w:p w14:paraId="06E7131D" w14:textId="348DA214" w:rsidR="008D235E" w:rsidRPr="00C3384F" w:rsidRDefault="002F5EBF" w:rsidP="002F5EBF">
      <w:pPr>
        <w:tabs>
          <w:tab w:val="left" w:pos="1035"/>
        </w:tabs>
        <w:spacing w:after="0" w:line="360" w:lineRule="auto"/>
        <w:jc w:val="both"/>
        <w:rPr>
          <w:rFonts w:ascii="Arial" w:eastAsia="Times New Roman" w:hAnsi="Arial" w:cs="Arial"/>
          <w:shd w:val="clear" w:color="auto" w:fill="FFFFFF"/>
          <w:lang w:eastAsia="en-NZ"/>
        </w:rPr>
      </w:pPr>
      <w:r>
        <w:rPr>
          <w:rFonts w:ascii="Arial" w:eastAsia="Times New Roman" w:hAnsi="Arial" w:cs="Arial"/>
          <w:shd w:val="clear" w:color="auto" w:fill="FFFFFF"/>
          <w:lang w:eastAsia="en-NZ"/>
        </w:rPr>
        <w:tab/>
      </w:r>
    </w:p>
    <w:p w14:paraId="1B944A90" w14:textId="61484D30" w:rsidR="002658AC" w:rsidRPr="00C3384F" w:rsidRDefault="002658AC" w:rsidP="00543A40">
      <w:pPr>
        <w:spacing w:after="0" w:line="360" w:lineRule="auto"/>
        <w:ind w:firstLine="720"/>
        <w:jc w:val="both"/>
        <w:rPr>
          <w:rFonts w:ascii="Arial" w:eastAsia="Times New Roman" w:hAnsi="Arial" w:cs="Arial"/>
          <w:shd w:val="clear" w:color="auto" w:fill="FFFFFF"/>
          <w:lang w:eastAsia="en-NZ"/>
        </w:rPr>
      </w:pPr>
      <w:r w:rsidRPr="00C3384F">
        <w:rPr>
          <w:rFonts w:ascii="Arial" w:eastAsia="Times New Roman" w:hAnsi="Arial" w:cs="Arial"/>
          <w:shd w:val="clear" w:color="auto" w:fill="FFFFFF"/>
          <w:lang w:eastAsia="en-NZ"/>
        </w:rPr>
        <w:t xml:space="preserve">Sex workers face financial discrimination across international borders, even in countries that have more progressive sex work legislation. </w:t>
      </w:r>
      <w:r w:rsidR="00214F0C" w:rsidRPr="00C3384F">
        <w:rPr>
          <w:rFonts w:ascii="Arial" w:eastAsia="Times New Roman" w:hAnsi="Arial" w:cs="Arial"/>
          <w:shd w:val="clear" w:color="auto" w:fill="FFFFFF"/>
          <w:lang w:eastAsia="en-NZ"/>
        </w:rPr>
        <w:t xml:space="preserve">As </w:t>
      </w:r>
      <w:r w:rsidR="00D45EC9">
        <w:rPr>
          <w:rFonts w:ascii="Arial" w:eastAsia="Times New Roman" w:hAnsi="Arial" w:cs="Arial"/>
          <w:shd w:val="clear" w:color="auto" w:fill="FFFFFF"/>
          <w:lang w:eastAsia="en-NZ"/>
        </w:rPr>
        <w:t>early</w:t>
      </w:r>
      <w:r w:rsidR="00214F0C" w:rsidRPr="00C3384F">
        <w:rPr>
          <w:rFonts w:ascii="Arial" w:eastAsia="Times New Roman" w:hAnsi="Arial" w:cs="Arial"/>
          <w:shd w:val="clear" w:color="auto" w:fill="FFFFFF"/>
          <w:lang w:eastAsia="en-NZ"/>
        </w:rPr>
        <w:t xml:space="preserve"> as </w:t>
      </w:r>
      <w:r w:rsidR="00125038" w:rsidRPr="00C3384F">
        <w:rPr>
          <w:rFonts w:ascii="Arial" w:eastAsia="Times New Roman" w:hAnsi="Arial" w:cs="Arial"/>
          <w:shd w:val="clear" w:color="auto" w:fill="FFFFFF"/>
          <w:lang w:eastAsia="en-NZ"/>
        </w:rPr>
        <w:t xml:space="preserve">1999, a joint report by sex worker rights group Scarlet Alliance and the Australian Federation of AIDS Organisations noted widespread banking discrimination of sex workers who applied for credit cards or loans, with no evidence this was due to bad credit or unstable income </w:t>
      </w:r>
      <w:r w:rsidR="00125038" w:rsidRPr="00C3384F">
        <w:rPr>
          <w:rFonts w:ascii="Arial" w:eastAsia="Times New Roman" w:hAnsi="Arial" w:cs="Arial"/>
          <w:shd w:val="clear" w:color="auto" w:fill="FFFFFF"/>
          <w:lang w:eastAsia="en-NZ"/>
        </w:rPr>
        <w:fldChar w:fldCharType="begin"/>
      </w:r>
      <w:r w:rsidR="00125038" w:rsidRPr="00C3384F">
        <w:rPr>
          <w:rFonts w:ascii="Arial" w:eastAsia="Times New Roman" w:hAnsi="Arial" w:cs="Arial"/>
          <w:shd w:val="clear" w:color="auto" w:fill="FFFFFF"/>
          <w:lang w:eastAsia="en-NZ"/>
        </w:rPr>
        <w:instrText xml:space="preserve"> ADDIN ZOTERO_ITEM CSL_CITATION {"citationID":"XQ8cTvOs","properties":{"formattedCitation":"(Banach, 1999)","plainCitation":"(Banach, 1999)","noteIndex":0},"citationItems":[{"id":2480,"uris":["http://zotero.org/users/local/IdeBUX8u/items/FUQN92UR"],"uri":["http://zotero.org/users/local/IdeBUX8u/items/FUQN92UR"],"itemData":{"id":2480,"type":"book","publisher":"Scarlet Alliance and the Australian Federation of AIDS Organisations","title":"Unjust and counter-productive: The failure of governments to protect sex workers from discrimination","author":[{"family":"Banach","given":"Linda-Mary"}],"editor":[{"family":"Metzenrath","given":"Sue"}],"issued":{"date-parts":[["1999"]]}}}],"schema":"https://github.com/citation-style-language/schema/raw/master/csl-citation.json"} </w:instrText>
      </w:r>
      <w:r w:rsidR="00125038" w:rsidRPr="00C3384F">
        <w:rPr>
          <w:rFonts w:ascii="Arial" w:eastAsia="Times New Roman" w:hAnsi="Arial" w:cs="Arial"/>
          <w:shd w:val="clear" w:color="auto" w:fill="FFFFFF"/>
          <w:lang w:eastAsia="en-NZ"/>
        </w:rPr>
        <w:fldChar w:fldCharType="separate"/>
      </w:r>
      <w:r w:rsidR="00125038" w:rsidRPr="00C3384F">
        <w:rPr>
          <w:rFonts w:ascii="Arial" w:hAnsi="Arial" w:cs="Arial"/>
        </w:rPr>
        <w:t>(Banach, 1999)</w:t>
      </w:r>
      <w:r w:rsidR="00125038" w:rsidRPr="00C3384F">
        <w:rPr>
          <w:rFonts w:ascii="Arial" w:eastAsia="Times New Roman" w:hAnsi="Arial" w:cs="Arial"/>
          <w:shd w:val="clear" w:color="auto" w:fill="FFFFFF"/>
          <w:lang w:eastAsia="en-NZ"/>
        </w:rPr>
        <w:fldChar w:fldCharType="end"/>
      </w:r>
      <w:r w:rsidR="00125038" w:rsidRPr="00C3384F">
        <w:rPr>
          <w:rFonts w:ascii="Arial" w:eastAsia="Times New Roman" w:hAnsi="Arial" w:cs="Arial"/>
          <w:shd w:val="clear" w:color="auto" w:fill="FFFFFF"/>
          <w:lang w:eastAsia="en-NZ"/>
        </w:rPr>
        <w:t xml:space="preserve">. From 2013-2019, </w:t>
      </w:r>
      <w:r w:rsidR="00125038" w:rsidRPr="00C3384F">
        <w:rPr>
          <w:rFonts w:ascii="Arial" w:hAnsi="Arial" w:cs="Arial"/>
          <w:color w:val="121212"/>
          <w:shd w:val="clear" w:color="auto" w:fill="FFFFFF"/>
        </w:rPr>
        <w:t>Genevieve LeJeune’s LGBTQ+ events business</w:t>
      </w:r>
      <w:r w:rsidR="00D45EC9">
        <w:rPr>
          <w:rFonts w:ascii="Arial" w:hAnsi="Arial" w:cs="Arial"/>
          <w:color w:val="121212"/>
          <w:shd w:val="clear" w:color="auto" w:fill="FFFFFF"/>
        </w:rPr>
        <w:t xml:space="preserve"> - </w:t>
      </w:r>
      <w:r w:rsidR="00125038" w:rsidRPr="00C3384F">
        <w:rPr>
          <w:rFonts w:ascii="Arial" w:hAnsi="Arial" w:cs="Arial"/>
          <w:color w:val="121212"/>
          <w:shd w:val="clear" w:color="auto" w:fill="FFFFFF"/>
        </w:rPr>
        <w:t>which included sex parties</w:t>
      </w:r>
      <w:r w:rsidR="00D45EC9">
        <w:rPr>
          <w:rFonts w:ascii="Arial" w:hAnsi="Arial" w:cs="Arial"/>
          <w:color w:val="121212"/>
          <w:shd w:val="clear" w:color="auto" w:fill="FFFFFF"/>
        </w:rPr>
        <w:t xml:space="preserve"> - </w:t>
      </w:r>
      <w:r w:rsidR="00125038" w:rsidRPr="00C3384F">
        <w:rPr>
          <w:rFonts w:ascii="Arial" w:hAnsi="Arial" w:cs="Arial"/>
          <w:color w:val="121212"/>
          <w:shd w:val="clear" w:color="auto" w:fill="FFFFFF"/>
        </w:rPr>
        <w:t xml:space="preserve">banked with HSBC in the UK; in 2019, her account was frozen and she spent the next four years trying to have the £20,000 </w:t>
      </w:r>
      <w:r w:rsidR="00D45EC9">
        <w:rPr>
          <w:rFonts w:ascii="Arial" w:hAnsi="Arial" w:cs="Arial"/>
          <w:color w:val="121212"/>
          <w:shd w:val="clear" w:color="auto" w:fill="FFFFFF"/>
        </w:rPr>
        <w:t>within</w:t>
      </w:r>
      <w:r w:rsidR="00D45EC9" w:rsidRPr="00C3384F">
        <w:rPr>
          <w:rFonts w:ascii="Arial" w:hAnsi="Arial" w:cs="Arial"/>
          <w:color w:val="121212"/>
          <w:shd w:val="clear" w:color="auto" w:fill="FFFFFF"/>
        </w:rPr>
        <w:t xml:space="preserve"> </w:t>
      </w:r>
      <w:r w:rsidR="00125038" w:rsidRPr="00C3384F">
        <w:rPr>
          <w:rFonts w:ascii="Arial" w:hAnsi="Arial" w:cs="Arial"/>
          <w:color w:val="121212"/>
          <w:shd w:val="clear" w:color="auto" w:fill="FFFFFF"/>
        </w:rPr>
        <w:t xml:space="preserve">it refunded </w:t>
      </w:r>
      <w:r w:rsidR="00125038" w:rsidRPr="00C3384F">
        <w:rPr>
          <w:rFonts w:ascii="Arial" w:hAnsi="Arial" w:cs="Arial"/>
          <w:color w:val="121212"/>
          <w:shd w:val="clear" w:color="auto" w:fill="FFFFFF"/>
        </w:rPr>
        <w:fldChar w:fldCharType="begin"/>
      </w:r>
      <w:r w:rsidR="00125038" w:rsidRPr="00C3384F">
        <w:rPr>
          <w:rFonts w:ascii="Arial" w:hAnsi="Arial" w:cs="Arial"/>
          <w:color w:val="121212"/>
          <w:shd w:val="clear" w:color="auto" w:fill="FFFFFF"/>
        </w:rPr>
        <w:instrText xml:space="preserve"> ADDIN ZOTERO_ITEM CSL_CITATION {"citationID":"E9UPQQme","properties":{"formattedCitation":"(Makortoff, 2021)","plainCitation":"(Makortoff, 2021)","noteIndex":0},"citationItems":[{"id":2481,"uris":["http://zotero.org/users/local/IdeBUX8u/items/IILSBIJH"],"uri":["http://zotero.org/users/local/IdeBUX8u/items/IILSBIJH"],"itemData":{"id":2481,"type":"article-newspaper","container-title":"The Guardian","title":"Sex discrimination: why banks shun workers in adult entertainment","URL":"https://www.theguardian.com/business/2021/oct/16/sex-discrimination-why-banks-shun-workers-in-adult-entertainment","author":[{"family":"Makortoff","given":"Kalyeena"}],"accessed":{"date-parts":[["2022",2,20]]},"issued":{"date-parts":[["2021",10,16]]}}}],"schema":"https://github.com/citation-style-language/schema/raw/master/csl-citation.json"} </w:instrText>
      </w:r>
      <w:r w:rsidR="00125038" w:rsidRPr="00C3384F">
        <w:rPr>
          <w:rFonts w:ascii="Arial" w:hAnsi="Arial" w:cs="Arial"/>
          <w:color w:val="121212"/>
          <w:shd w:val="clear" w:color="auto" w:fill="FFFFFF"/>
        </w:rPr>
        <w:fldChar w:fldCharType="separate"/>
      </w:r>
      <w:r w:rsidR="00125038" w:rsidRPr="00C3384F">
        <w:rPr>
          <w:rFonts w:ascii="Arial" w:hAnsi="Arial" w:cs="Arial"/>
        </w:rPr>
        <w:t>(Makortoff, 2021)</w:t>
      </w:r>
      <w:r w:rsidR="00125038" w:rsidRPr="00C3384F">
        <w:rPr>
          <w:rFonts w:ascii="Arial" w:hAnsi="Arial" w:cs="Arial"/>
          <w:color w:val="121212"/>
          <w:shd w:val="clear" w:color="auto" w:fill="FFFFFF"/>
        </w:rPr>
        <w:fldChar w:fldCharType="end"/>
      </w:r>
      <w:r w:rsidR="00125038" w:rsidRPr="00C3384F">
        <w:rPr>
          <w:rFonts w:ascii="Arial" w:hAnsi="Arial" w:cs="Arial"/>
          <w:color w:val="121212"/>
          <w:shd w:val="clear" w:color="auto" w:fill="FFFFFF"/>
        </w:rPr>
        <w:t xml:space="preserve">. In 2020, </w:t>
      </w:r>
      <w:r w:rsidR="00AD3B57" w:rsidRPr="00C3384F">
        <w:rPr>
          <w:rFonts w:ascii="Arial" w:hAnsi="Arial" w:cs="Arial"/>
          <w:color w:val="121212"/>
          <w:shd w:val="clear" w:color="auto" w:fill="FFFFFF"/>
        </w:rPr>
        <w:t xml:space="preserve">Santander bank rejected </w:t>
      </w:r>
      <w:r w:rsidR="00125038" w:rsidRPr="00C3384F">
        <w:rPr>
          <w:rFonts w:ascii="Arial" w:hAnsi="Arial" w:cs="Arial"/>
          <w:color w:val="121212"/>
          <w:shd w:val="clear" w:color="auto" w:fill="FFFFFF"/>
        </w:rPr>
        <w:t>escort Charlotte Edwards</w:t>
      </w:r>
      <w:r w:rsidR="00AD3B57" w:rsidRPr="00C3384F">
        <w:rPr>
          <w:rFonts w:ascii="Arial" w:hAnsi="Arial" w:cs="Arial"/>
          <w:color w:val="121212"/>
          <w:shd w:val="clear" w:color="auto" w:fill="FFFFFF"/>
        </w:rPr>
        <w:t>’</w:t>
      </w:r>
      <w:r w:rsidR="00125038" w:rsidRPr="00C3384F">
        <w:rPr>
          <w:rFonts w:ascii="Arial" w:hAnsi="Arial" w:cs="Arial"/>
          <w:color w:val="121212"/>
          <w:shd w:val="clear" w:color="auto" w:fill="FFFFFF"/>
        </w:rPr>
        <w:t xml:space="preserve"> appli</w:t>
      </w:r>
      <w:r w:rsidR="00AD3B57" w:rsidRPr="00C3384F">
        <w:rPr>
          <w:rFonts w:ascii="Arial" w:hAnsi="Arial" w:cs="Arial"/>
          <w:color w:val="121212"/>
          <w:shd w:val="clear" w:color="auto" w:fill="FFFFFF"/>
        </w:rPr>
        <w:t>cation</w:t>
      </w:r>
      <w:r w:rsidR="00125038" w:rsidRPr="00C3384F">
        <w:rPr>
          <w:rFonts w:ascii="Arial" w:hAnsi="Arial" w:cs="Arial"/>
          <w:color w:val="121212"/>
          <w:shd w:val="clear" w:color="auto" w:fill="FFFFFF"/>
        </w:rPr>
        <w:t xml:space="preserve"> for the Bounce Back loan offered by the UK government to help </w:t>
      </w:r>
      <w:r w:rsidR="00125038" w:rsidRPr="00C3384F">
        <w:rPr>
          <w:rFonts w:ascii="Arial" w:hAnsi="Arial" w:cs="Arial"/>
          <w:shd w:val="clear" w:color="auto" w:fill="FFFFFF"/>
        </w:rPr>
        <w:t>small businesses survive the Covid-19 pandemic</w:t>
      </w:r>
      <w:r w:rsidR="00AD3B57" w:rsidRPr="00C3384F">
        <w:rPr>
          <w:rFonts w:ascii="Arial" w:hAnsi="Arial" w:cs="Arial"/>
          <w:shd w:val="clear" w:color="auto" w:fill="FFFFFF"/>
        </w:rPr>
        <w:t>; the bank reversed its decision after her story caught the attention of both the media and several MPs</w:t>
      </w:r>
      <w:r w:rsidR="00D45EC9">
        <w:rPr>
          <w:rFonts w:ascii="Arial" w:hAnsi="Arial" w:cs="Arial"/>
          <w:shd w:val="clear" w:color="auto" w:fill="FFFFFF"/>
        </w:rPr>
        <w:t>. However,</w:t>
      </w:r>
      <w:r w:rsidR="00AD3B57" w:rsidRPr="00C3384F">
        <w:rPr>
          <w:rFonts w:ascii="Arial" w:hAnsi="Arial" w:cs="Arial"/>
          <w:shd w:val="clear" w:color="auto" w:fill="FFFFFF"/>
        </w:rPr>
        <w:t xml:space="preserve"> Santander still released a statement saying, “Our sensitive sectors policy currently states that we will not offer </w:t>
      </w:r>
      <w:r w:rsidR="00AD3B57" w:rsidRPr="00C3384F">
        <w:rPr>
          <w:rFonts w:ascii="Arial" w:hAnsi="Arial" w:cs="Arial"/>
          <w:shd w:val="clear" w:color="auto" w:fill="FFFFFF"/>
        </w:rPr>
        <w:lastRenderedPageBreak/>
        <w:t xml:space="preserve">banking services to businesses operating in a number of different sectors, including the adult entertainment industry” </w:t>
      </w:r>
      <w:r w:rsidR="00AD3B57" w:rsidRPr="00C3384F">
        <w:rPr>
          <w:rFonts w:ascii="Arial" w:hAnsi="Arial" w:cs="Arial"/>
          <w:shd w:val="clear" w:color="auto" w:fill="FFFFFF"/>
        </w:rPr>
        <w:fldChar w:fldCharType="begin"/>
      </w:r>
      <w:r w:rsidR="00AD3B57" w:rsidRPr="00C3384F">
        <w:rPr>
          <w:rFonts w:ascii="Arial" w:hAnsi="Arial" w:cs="Arial"/>
          <w:shd w:val="clear" w:color="auto" w:fill="FFFFFF"/>
        </w:rPr>
        <w:instrText xml:space="preserve"> ADDIN ZOTERO_ITEM CSL_CITATION {"citationID":"sfG3nkJe","properties":{"formattedCitation":"(BBC, 2021)","plainCitation":"(BBC, 2021)","noteIndex":0},"citationItems":[{"id":2482,"uris":["http://zotero.org/users/local/IdeBUX8u/items/M5Z8TK6Y"],"uri":["http://zotero.org/users/local/IdeBUX8u/items/M5Z8TK6Y"],"itemData":{"id":2482,"type":"article-newspaper","container-title":"BBC News","title":"Escort calls for law change after Santander Bounce Back loan refusal","URL":"https://www.bbc.com/news/uk-england-south-yorkshire-56758745","author":[{"family":"BBC","given":""}],"accessed":{"date-parts":[["2022",2,20]]},"issued":{"date-parts":[["2021",4,15]]}}}],"schema":"https://github.com/citation-style-language/schema/raw/master/csl-citation.json"} </w:instrText>
      </w:r>
      <w:r w:rsidR="00AD3B57" w:rsidRPr="00C3384F">
        <w:rPr>
          <w:rFonts w:ascii="Arial" w:hAnsi="Arial" w:cs="Arial"/>
          <w:shd w:val="clear" w:color="auto" w:fill="FFFFFF"/>
        </w:rPr>
        <w:fldChar w:fldCharType="separate"/>
      </w:r>
      <w:r w:rsidR="00AD3B57" w:rsidRPr="00C3384F">
        <w:rPr>
          <w:rFonts w:ascii="Arial" w:hAnsi="Arial" w:cs="Arial"/>
        </w:rPr>
        <w:t>(BBC, 2021</w:t>
      </w:r>
      <w:r w:rsidR="00D45EC9">
        <w:rPr>
          <w:rFonts w:ascii="Arial" w:hAnsi="Arial" w:cs="Arial"/>
        </w:rPr>
        <w:t>, np</w:t>
      </w:r>
      <w:r w:rsidR="00AD3B57" w:rsidRPr="00C3384F">
        <w:rPr>
          <w:rFonts w:ascii="Arial" w:hAnsi="Arial" w:cs="Arial"/>
        </w:rPr>
        <w:t>)</w:t>
      </w:r>
      <w:r w:rsidR="00AD3B57" w:rsidRPr="00C3384F">
        <w:rPr>
          <w:rFonts w:ascii="Arial" w:hAnsi="Arial" w:cs="Arial"/>
          <w:shd w:val="clear" w:color="auto" w:fill="FFFFFF"/>
        </w:rPr>
        <w:fldChar w:fldCharType="end"/>
      </w:r>
      <w:r w:rsidR="00AD3B57" w:rsidRPr="00C3384F">
        <w:rPr>
          <w:rFonts w:ascii="Arial" w:hAnsi="Arial" w:cs="Arial"/>
          <w:shd w:val="clear" w:color="auto" w:fill="FFFFFF"/>
        </w:rPr>
        <w:t>.</w:t>
      </w:r>
      <w:r w:rsidR="00125038" w:rsidRPr="00C3384F">
        <w:rPr>
          <w:rFonts w:ascii="Arial" w:hAnsi="Arial" w:cs="Arial"/>
          <w:shd w:val="clear" w:color="auto" w:fill="FFFFFF"/>
        </w:rPr>
        <w:t xml:space="preserve"> </w:t>
      </w:r>
      <w:r w:rsidRPr="00C3384F">
        <w:rPr>
          <w:rFonts w:ascii="Arial" w:eastAsia="Times New Roman" w:hAnsi="Arial" w:cs="Arial"/>
          <w:shd w:val="clear" w:color="auto" w:fill="FFFFFF"/>
          <w:lang w:eastAsia="en-NZ"/>
        </w:rPr>
        <w:t xml:space="preserve">A 2021 report from UK-based sex worker advocacy organization National Ugly Mugs </w:t>
      </w:r>
      <w:r w:rsidR="00AD3B57" w:rsidRPr="00C3384F">
        <w:rPr>
          <w:rFonts w:ascii="Arial" w:eastAsia="Times New Roman" w:hAnsi="Arial" w:cs="Arial"/>
          <w:shd w:val="clear" w:color="auto" w:fill="FFFFFF"/>
          <w:lang w:eastAsia="en-NZ"/>
        </w:rPr>
        <w:t xml:space="preserve">confirmed this treatment was not in isolation, describing </w:t>
      </w:r>
      <w:r w:rsidRPr="00C3384F">
        <w:rPr>
          <w:rFonts w:ascii="Arial" w:eastAsia="Times New Roman" w:hAnsi="Arial" w:cs="Arial"/>
          <w:shd w:val="clear" w:color="auto" w:fill="FFFFFF"/>
          <w:lang w:eastAsia="en-NZ"/>
        </w:rPr>
        <w:t>widespread financial discrimination of sex workers on the part of UK banks, and not</w:t>
      </w:r>
      <w:r w:rsidR="00AD3B57" w:rsidRPr="00C3384F">
        <w:rPr>
          <w:rFonts w:ascii="Arial" w:eastAsia="Times New Roman" w:hAnsi="Arial" w:cs="Arial"/>
          <w:shd w:val="clear" w:color="auto" w:fill="FFFFFF"/>
          <w:lang w:eastAsia="en-NZ"/>
        </w:rPr>
        <w:t>ing</w:t>
      </w:r>
      <w:r w:rsidRPr="00C3384F">
        <w:rPr>
          <w:rFonts w:ascii="Arial" w:eastAsia="Times New Roman" w:hAnsi="Arial" w:cs="Arial"/>
          <w:shd w:val="clear" w:color="auto" w:fill="FFFFFF"/>
          <w:lang w:eastAsia="en-NZ"/>
        </w:rPr>
        <w:t xml:space="preserve"> that although foreign banks and </w:t>
      </w:r>
      <w:r w:rsidR="00AD3B57" w:rsidRPr="00C3384F">
        <w:rPr>
          <w:rFonts w:ascii="Arial" w:eastAsia="Times New Roman" w:hAnsi="Arial" w:cs="Arial"/>
          <w:shd w:val="clear" w:color="auto" w:fill="FFFFFF"/>
          <w:lang w:eastAsia="en-NZ"/>
        </w:rPr>
        <w:t xml:space="preserve">online </w:t>
      </w:r>
      <w:r w:rsidRPr="00C3384F">
        <w:rPr>
          <w:rFonts w:ascii="Arial" w:eastAsia="Times New Roman" w:hAnsi="Arial" w:cs="Arial"/>
          <w:shd w:val="clear" w:color="auto" w:fill="FFFFFF"/>
          <w:lang w:eastAsia="en-NZ"/>
        </w:rPr>
        <w:t xml:space="preserve">payment platforms were beyond the scope of the report, they nonetheless received ample testimony of discrimination in these sectors as well </w:t>
      </w:r>
      <w:r w:rsidRPr="00C3384F">
        <w:rPr>
          <w:rFonts w:ascii="Arial" w:eastAsia="Times New Roman" w:hAnsi="Arial" w:cs="Arial"/>
          <w:shd w:val="clear" w:color="auto" w:fill="FFFFFF"/>
          <w:lang w:eastAsia="en-NZ"/>
        </w:rPr>
        <w:fldChar w:fldCharType="begin"/>
      </w:r>
      <w:r w:rsidRPr="00C3384F">
        <w:rPr>
          <w:rFonts w:ascii="Arial" w:eastAsia="Times New Roman" w:hAnsi="Arial" w:cs="Arial"/>
          <w:shd w:val="clear" w:color="auto" w:fill="FFFFFF"/>
          <w:lang w:eastAsia="en-NZ"/>
        </w:rPr>
        <w:instrText xml:space="preserve"> ADDIN ZOTERO_ITEM CSL_CITATION {"citationID":"hgbLhIl6","properties":{"formattedCitation":"(Herrmann, 2021)","plainCitation":"(Herrmann, 2021)","noteIndex":0},"citationItems":[{"id":2433,"uris":["http://zotero.org/users/local/IdeBUX8u/items/EYW2KYNB"],"uri":["http://zotero.org/users/local/IdeBUX8u/items/EYW2KYNB"],"itemData":{"id":2433,"type":"report","publisher":"National Ugly Mugs","title":"Financial Discrimination of Sex Workers in the UK: A research report from National Ugly Mugs","URL":"https://nationaluglymugs.org/wp-content/uploads/2022/01/BDSW_final.pdf","author":[{"family":"Herrmann","given":"Tess"}],"accessed":{"date-parts":[["2022",2,15]]},"issued":{"date-parts":[["2021",12]]}}}],"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(Herrmann, 2021)</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Australian politician David Limbrick has criticized Australia’s banks for discriminating against sex workers, saying their policies “effectively amount to corporate slut shaming</w:t>
      </w:r>
      <w:r w:rsidRPr="00543A40">
        <w:rPr>
          <w:rFonts w:ascii="Arial" w:eastAsia="Times New Roman" w:hAnsi="Arial" w:cs="Arial"/>
          <w:shd w:val="clear" w:color="auto" w:fill="FFFFFF"/>
          <w:lang w:eastAsia="en-NZ"/>
        </w:rPr>
        <w:t xml:space="preserve">” </w:t>
      </w:r>
      <w:r w:rsidRPr="00543A40">
        <w:rPr>
          <w:rFonts w:ascii="Arial" w:eastAsia="Times New Roman" w:hAnsi="Arial" w:cs="Arial"/>
          <w:shd w:val="clear" w:color="auto" w:fill="FFFFFF"/>
          <w:lang w:eastAsia="en-NZ"/>
        </w:rPr>
        <w:fldChar w:fldCharType="begin"/>
      </w:r>
      <w:r w:rsidRPr="00543A40">
        <w:rPr>
          <w:rFonts w:ascii="Arial" w:eastAsia="Times New Roman" w:hAnsi="Arial" w:cs="Arial"/>
          <w:shd w:val="clear" w:color="auto" w:fill="FFFFFF"/>
          <w:lang w:eastAsia="en-NZ"/>
        </w:rPr>
        <w:instrText xml:space="preserve"> ADDIN ZOTERO_ITEM CSL_CITATION {"citationID":"WaLkQxgr","properties":{"formattedCitation":"(Simpkins, 2019)","plainCitation":"(Simpkins, 2019)","noteIndex":0},"citationItems":[{"id":2282,"uris":["http://zotero.org/users/local/IdeBUX8u/items/267KMY5H"],"uri":["http://zotero.org/users/local/IdeBUX8u/items/267KMY5H"],"itemData":{"id":2282,"type":"article-newspaper","container-title":"Fintech Business","title":"Sex worker blasts fintechs for discrimination","URL":"https://www.fintechbusiness.com/payments/1586-sex-worker-blasts-fintechs-for-discrimination","author":[{"family":"Simpkins","given":"Sarah"}],"accessed":{"date-parts":[["2021",10,28]]},"issued":{"date-parts":[["2019",11,18]]}}}],"schema":"https://github.com/citation-style-language/schema/raw/master/csl-citation.json"} </w:instrText>
      </w:r>
      <w:r w:rsidRPr="00543A40">
        <w:rPr>
          <w:rFonts w:ascii="Arial" w:eastAsia="Times New Roman" w:hAnsi="Arial" w:cs="Arial"/>
          <w:shd w:val="clear" w:color="auto" w:fill="FFFFFF"/>
          <w:lang w:eastAsia="en-NZ"/>
        </w:rPr>
        <w:fldChar w:fldCharType="separate"/>
      </w:r>
      <w:r w:rsidRPr="00543A40">
        <w:rPr>
          <w:rFonts w:ascii="Arial" w:hAnsi="Arial" w:cs="Arial"/>
        </w:rPr>
        <w:t>(Simpkins, 2019</w:t>
      </w:r>
      <w:r w:rsidR="0086514C" w:rsidRPr="00543A40">
        <w:rPr>
          <w:rFonts w:ascii="Arial" w:hAnsi="Arial" w:cs="Arial"/>
        </w:rPr>
        <w:t>, np</w:t>
      </w:r>
      <w:r w:rsidRPr="00543A40">
        <w:rPr>
          <w:rFonts w:ascii="Arial" w:hAnsi="Arial" w:cs="Arial"/>
        </w:rPr>
        <w:t>)</w:t>
      </w:r>
      <w:r w:rsidRPr="00543A40">
        <w:rPr>
          <w:rFonts w:ascii="Arial" w:eastAsia="Times New Roman" w:hAnsi="Arial" w:cs="Arial"/>
          <w:shd w:val="clear" w:color="auto" w:fill="FFFFFF"/>
          <w:lang w:eastAsia="en-NZ"/>
        </w:rPr>
        <w:fldChar w:fldCharType="end"/>
      </w:r>
      <w:r w:rsidRPr="00543A40">
        <w:rPr>
          <w:rFonts w:ascii="Arial" w:eastAsia="Times New Roman" w:hAnsi="Arial" w:cs="Arial"/>
          <w:shd w:val="clear" w:color="auto" w:fill="FFFFFF"/>
          <w:lang w:eastAsia="en-NZ"/>
        </w:rPr>
        <w:t>.</w:t>
      </w:r>
      <w:r w:rsidRPr="00C3384F">
        <w:rPr>
          <w:rFonts w:ascii="Arial" w:eastAsia="Times New Roman" w:hAnsi="Arial" w:cs="Arial"/>
          <w:shd w:val="clear" w:color="auto" w:fill="FFFFFF"/>
          <w:lang w:eastAsia="en-NZ"/>
        </w:rPr>
        <w:t xml:space="preserve"> Although three of Australia’s six states have decriminalized sex work, </w:t>
      </w:r>
      <w:r w:rsidR="007C5B3B">
        <w:rPr>
          <w:rFonts w:ascii="Arial" w:eastAsia="Times New Roman" w:hAnsi="Arial" w:cs="Arial"/>
          <w:shd w:val="clear" w:color="auto" w:fill="FFFFFF"/>
          <w:lang w:eastAsia="en-NZ"/>
        </w:rPr>
        <w:t>laws</w:t>
      </w:r>
      <w:r w:rsidR="007C5B3B" w:rsidRPr="00C3384F">
        <w:rPr>
          <w:rFonts w:ascii="Arial" w:eastAsia="Times New Roman" w:hAnsi="Arial" w:cs="Arial"/>
          <w:shd w:val="clear" w:color="auto" w:fill="FFFFFF"/>
          <w:lang w:eastAsia="en-NZ"/>
        </w:rPr>
        <w:t xml:space="preserve"> </w:t>
      </w:r>
      <w:r w:rsidRPr="00C3384F">
        <w:rPr>
          <w:rFonts w:ascii="Arial" w:eastAsia="Times New Roman" w:hAnsi="Arial" w:cs="Arial"/>
          <w:shd w:val="clear" w:color="auto" w:fill="FFFFFF"/>
          <w:lang w:eastAsia="en-NZ"/>
        </w:rPr>
        <w:t>differ by state and territory. New Zealand, on the other hand, does not have states, so sex work has been decriminalized throughout the country since 2003. Even so, brothels, strip clubs, and even individual sex workers have sometimes struggled to obtain a bank account</w:t>
      </w:r>
      <w:r w:rsidR="007C5B3B">
        <w:rPr>
          <w:rFonts w:ascii="Arial" w:eastAsia="Times New Roman" w:hAnsi="Arial" w:cs="Arial"/>
          <w:shd w:val="clear" w:color="auto" w:fill="FFFFFF"/>
          <w:lang w:eastAsia="en-NZ"/>
        </w:rPr>
        <w:t>;</w:t>
      </w:r>
      <w:r w:rsidRPr="00C3384F">
        <w:rPr>
          <w:rFonts w:ascii="Arial" w:eastAsia="Times New Roman" w:hAnsi="Arial" w:cs="Arial"/>
          <w:shd w:val="clear" w:color="auto" w:fill="FFFFFF"/>
          <w:lang w:eastAsia="en-NZ"/>
        </w:rPr>
        <w:t xml:space="preserve"> the owner of one of the largest escort agencies in the country said she was unable to find a New Zealand bank despite having no criminal record and no debt </w:t>
      </w:r>
      <w:r w:rsidRPr="00C3384F">
        <w:rPr>
          <w:rFonts w:ascii="Arial" w:eastAsia="Times New Roman" w:hAnsi="Arial" w:cs="Arial"/>
          <w:shd w:val="clear" w:color="auto" w:fill="FFFFFF"/>
          <w:lang w:eastAsia="en-NZ"/>
        </w:rPr>
        <w:fldChar w:fldCharType="begin"/>
      </w:r>
      <w:r w:rsidRPr="00C3384F">
        <w:rPr>
          <w:rFonts w:ascii="Arial" w:eastAsia="Times New Roman" w:hAnsi="Arial" w:cs="Arial"/>
          <w:shd w:val="clear" w:color="auto" w:fill="FFFFFF"/>
          <w:lang w:eastAsia="en-NZ"/>
        </w:rPr>
        <w:instrText xml:space="preserve"> ADDIN ZOTERO_ITEM CSL_CITATION {"citationID":"srY4u8xn","properties":{"formattedCitation":"(Doyle, 2018)","plainCitation":"(Doyle, 2018)","noteIndex":0},"citationItems":[{"id":1703,"uris":["http://zotero.org/users/local/IdeBUX8u/items/5KAYZJZA"],"uri":["http://zotero.org/users/local/IdeBUX8u/items/5KAYZJZA"],"itemData":{"id":1703,"type":"article-newspaper","container-title":"RNZ News","title":"Banks refusing to give sex workers accounts: 'It's ridiculous'","URL":"https://www.rnz.co.nz/news/national/362490/banks-refusing-to-give-sex-workers-accounts-it-s-ridiculous","author":[{"family":"Doyle","given":"Katie"}],"accessed":{"date-parts":[["2021",9,30]]},"issued":{"date-parts":[["2018",7,24]]}}}],"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(Doyle, 2018)</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Bank of New Zealand explicitly names businesses “engaged in prostitution and brothel keeping</w:t>
      </w:r>
      <w:r w:rsidRPr="00543A40">
        <w:rPr>
          <w:rFonts w:ascii="Arial" w:eastAsia="Times New Roman" w:hAnsi="Arial" w:cs="Arial"/>
          <w:shd w:val="clear" w:color="auto" w:fill="FFFFFF"/>
          <w:lang w:eastAsia="en-NZ"/>
        </w:rPr>
        <w:t xml:space="preserve">” </w:t>
      </w:r>
      <w:r w:rsidRPr="00543A40">
        <w:rPr>
          <w:rFonts w:ascii="Arial" w:eastAsia="Times New Roman" w:hAnsi="Arial" w:cs="Arial"/>
          <w:shd w:val="clear" w:color="auto" w:fill="FFFFFF"/>
          <w:lang w:eastAsia="en-NZ"/>
        </w:rPr>
        <w:fldChar w:fldCharType="begin"/>
      </w:r>
      <w:r w:rsidRPr="00543A40">
        <w:rPr>
          <w:rFonts w:ascii="Arial" w:eastAsia="Times New Roman" w:hAnsi="Arial" w:cs="Arial"/>
          <w:shd w:val="clear" w:color="auto" w:fill="FFFFFF"/>
          <w:lang w:eastAsia="en-NZ"/>
        </w:rPr>
        <w:instrText xml:space="preserve"> ADDIN ZOTERO_ITEM CSL_CITATION {"citationID":"kfA5VeNd","properties":{"formattedCitation":"(Doyle, 2018)","plainCitation":"(Doyle, 2018)","noteIndex":0},"citationItems":[{"id":1703,"uris":["http://zotero.org/users/local/IdeBUX8u/items/5KAYZJZA"],"uri":["http://zotero.org/users/local/IdeBUX8u/items/5KAYZJZA"],"itemData":{"id":1703,"type":"article-newspaper","container-title":"RNZ News","title":"Banks refusing to give sex workers accounts: 'It's ridiculous'","URL":"https://www.rnz.co.nz/news/national/362490/banks-refusing-to-give-sex-workers-accounts-it-s-ridiculous","author":[{"family":"Doyle","given":"Katie"}],"accessed":{"date-parts":[["2021",9,30]]},"issued":{"date-parts":[["2018",7,24]]}}}],"schema":"https://github.com/citation-style-language/schema/raw/master/csl-citation.json"} </w:instrText>
      </w:r>
      <w:r w:rsidRPr="00543A40">
        <w:rPr>
          <w:rFonts w:ascii="Arial" w:eastAsia="Times New Roman" w:hAnsi="Arial" w:cs="Arial"/>
          <w:shd w:val="clear" w:color="auto" w:fill="FFFFFF"/>
          <w:lang w:eastAsia="en-NZ"/>
        </w:rPr>
        <w:fldChar w:fldCharType="separate"/>
      </w:r>
      <w:r w:rsidRPr="00543A40">
        <w:rPr>
          <w:rFonts w:ascii="Arial" w:hAnsi="Arial" w:cs="Arial"/>
        </w:rPr>
        <w:t>(Doyle, 2018</w:t>
      </w:r>
      <w:r w:rsidR="0086514C" w:rsidRPr="00543A40">
        <w:rPr>
          <w:rFonts w:ascii="Arial" w:hAnsi="Arial" w:cs="Arial"/>
        </w:rPr>
        <w:t>, np</w:t>
      </w:r>
      <w:r w:rsidRPr="00543A40">
        <w:rPr>
          <w:rFonts w:ascii="Arial" w:hAnsi="Arial" w:cs="Arial"/>
        </w:rPr>
        <w:t>)</w:t>
      </w:r>
      <w:r w:rsidRPr="00543A40">
        <w:rPr>
          <w:rFonts w:ascii="Arial" w:eastAsia="Times New Roman" w:hAnsi="Arial" w:cs="Arial"/>
          <w:shd w:val="clear" w:color="auto" w:fill="FFFFFF"/>
          <w:lang w:eastAsia="en-NZ"/>
        </w:rPr>
        <w:fldChar w:fldCharType="end"/>
      </w:r>
      <w:r w:rsidRPr="00543A40">
        <w:rPr>
          <w:rFonts w:ascii="Arial" w:eastAsia="Times New Roman" w:hAnsi="Arial" w:cs="Arial"/>
          <w:shd w:val="clear" w:color="auto" w:fill="FFFFFF"/>
          <w:lang w:eastAsia="en-NZ"/>
        </w:rPr>
        <w:t xml:space="preserve"> as</w:t>
      </w:r>
      <w:r w:rsidRPr="00C3384F">
        <w:rPr>
          <w:rFonts w:ascii="Arial" w:eastAsia="Times New Roman" w:hAnsi="Arial" w:cs="Arial"/>
          <w:shd w:val="clear" w:color="auto" w:fill="FFFFFF"/>
          <w:lang w:eastAsia="en-NZ"/>
        </w:rPr>
        <w:t xml:space="preserve"> being subject to denial of service, and Kiwibank recently reversed track after widespread backlash for blacklisting brothels and strip clubs (but not individual workers) </w:t>
      </w:r>
      <w:r w:rsidRPr="00C3384F">
        <w:rPr>
          <w:rFonts w:ascii="Arial" w:eastAsia="Times New Roman" w:hAnsi="Arial" w:cs="Arial"/>
          <w:shd w:val="clear" w:color="auto" w:fill="FFFFFF"/>
          <w:lang w:eastAsia="en-NZ"/>
        </w:rPr>
        <w:fldChar w:fldCharType="begin"/>
      </w:r>
      <w:r w:rsidRPr="00C3384F">
        <w:rPr>
          <w:rFonts w:ascii="Arial" w:eastAsia="Times New Roman" w:hAnsi="Arial" w:cs="Arial"/>
          <w:shd w:val="clear" w:color="auto" w:fill="FFFFFF"/>
          <w:lang w:eastAsia="en-NZ"/>
        </w:rPr>
        <w:instrText xml:space="preserve"> ADDIN ZOTERO_ITEM CSL_CITATION {"citationID":"mkqQEOn1","properties":{"formattedCitation":"(Franks, 2020)","plainCitation":"(Franks, 2020)","noteIndex":0},"citationItems":[{"id":1704,"uris":["http://zotero.org/users/local/IdeBUX8u/items/XZ5UQD9G"],"uri":["http://zotero.org/users/local/IdeBUX8u/items/XZ5UQD9G"],"itemData":{"id":1704,"type":"article-newspaper","container-title":"Stuff","title":"Kiwibank backs down from blacklisting brothels after anger from sex workers","URL":"https://www.stuff.co.nz/business/122206241/kiwibank-backs-down-from-blacklisting-brothels-after-anger-from-sex-workers","author":[{"family":"Franks","given":"Josephine"}],"accessed":{"date-parts":[["2021",9,30]]},"issued":{"date-parts":[["2020",7,22]]}}}],"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(Franks, 2020)</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w:t>
      </w:r>
    </w:p>
    <w:p w14:paraId="38E8F979" w14:textId="77777777" w:rsidR="0028272C" w:rsidRPr="00C3384F" w:rsidRDefault="0028272C" w:rsidP="00E73805">
      <w:pPr>
        <w:spacing w:after="0" w:line="360" w:lineRule="auto"/>
        <w:jc w:val="both"/>
        <w:rPr>
          <w:rFonts w:ascii="Arial" w:hAnsi="Arial" w:cs="Arial"/>
        </w:rPr>
      </w:pPr>
    </w:p>
    <w:p w14:paraId="6053EE8F" w14:textId="37FC2217" w:rsidR="008609E2" w:rsidRPr="00C3384F" w:rsidRDefault="003C7449" w:rsidP="00543A40">
      <w:pPr>
        <w:spacing w:after="0" w:line="360" w:lineRule="auto"/>
        <w:ind w:firstLine="720"/>
        <w:jc w:val="both"/>
        <w:rPr>
          <w:rFonts w:ascii="Arial" w:eastAsia="Times New Roman" w:hAnsi="Arial" w:cs="Arial"/>
          <w:shd w:val="clear" w:color="auto" w:fill="FFFFFF"/>
          <w:lang w:eastAsia="en-NZ"/>
        </w:rPr>
      </w:pPr>
      <w:r w:rsidRPr="00C3384F">
        <w:rPr>
          <w:rFonts w:ascii="Arial" w:hAnsi="Arial" w:cs="Arial"/>
        </w:rPr>
        <w:t>Unlike</w:t>
      </w:r>
      <w:r w:rsidR="0035737E" w:rsidRPr="00C3384F">
        <w:rPr>
          <w:rFonts w:ascii="Arial" w:hAnsi="Arial" w:cs="Arial"/>
        </w:rPr>
        <w:t xml:space="preserve"> the heterogeneity of laws regulating sex work around the world, </w:t>
      </w:r>
      <w:r w:rsidR="004231A6" w:rsidRPr="00C3384F">
        <w:rPr>
          <w:rFonts w:ascii="Arial" w:hAnsi="Arial" w:cs="Arial"/>
        </w:rPr>
        <w:t xml:space="preserve">the </w:t>
      </w:r>
      <w:r w:rsidR="0028272C" w:rsidRPr="00C3384F">
        <w:rPr>
          <w:rFonts w:ascii="Arial" w:hAnsi="Arial" w:cs="Arial"/>
        </w:rPr>
        <w:t xml:space="preserve">regulatory power over the </w:t>
      </w:r>
      <w:r w:rsidR="00E85B00" w:rsidRPr="00C3384F">
        <w:rPr>
          <w:rFonts w:ascii="Arial" w:hAnsi="Arial" w:cs="Arial"/>
        </w:rPr>
        <w:t xml:space="preserve">global </w:t>
      </w:r>
      <w:r w:rsidR="004231A6" w:rsidRPr="00C3384F">
        <w:rPr>
          <w:rFonts w:ascii="Arial" w:hAnsi="Arial" w:cs="Arial"/>
        </w:rPr>
        <w:t xml:space="preserve">financial industry is highly concentrated </w:t>
      </w:r>
      <w:r w:rsidR="0028272C" w:rsidRPr="00C3384F">
        <w:rPr>
          <w:rFonts w:ascii="Arial" w:hAnsi="Arial" w:cs="Arial"/>
        </w:rPr>
        <w:t xml:space="preserve">within </w:t>
      </w:r>
      <w:r w:rsidR="0035737E" w:rsidRPr="00C3384F">
        <w:rPr>
          <w:rFonts w:ascii="Arial" w:hAnsi="Arial" w:cs="Arial"/>
        </w:rPr>
        <w:t>the United States</w:t>
      </w:r>
      <w:r w:rsidR="0028272C" w:rsidRPr="00C3384F">
        <w:rPr>
          <w:rFonts w:ascii="Arial" w:hAnsi="Arial" w:cs="Arial"/>
        </w:rPr>
        <w:t>, and consequently structured to be accommodating to its interests</w:t>
      </w:r>
      <w:r w:rsidR="00366871" w:rsidRPr="00C3384F">
        <w:rPr>
          <w:rFonts w:ascii="Arial" w:hAnsi="Arial" w:cs="Arial"/>
        </w:rPr>
        <w:t xml:space="preserve">. </w:t>
      </w:r>
      <w:r w:rsidR="00AD3B57" w:rsidRPr="00C3384F">
        <w:rPr>
          <w:rFonts w:ascii="Arial" w:hAnsi="Arial" w:cs="Arial"/>
        </w:rPr>
        <w:t>Although independent nations have their own banks, almost all connect with US-based c</w:t>
      </w:r>
      <w:r w:rsidR="003C2D3A" w:rsidRPr="00C3384F">
        <w:rPr>
          <w:rFonts w:ascii="Arial" w:hAnsi="Arial" w:cs="Arial"/>
        </w:rPr>
        <w:t>redit card companies like Visa, Mastercard, and American Express</w:t>
      </w:r>
      <w:r w:rsidR="00605E8D" w:rsidRPr="00C3384F">
        <w:rPr>
          <w:rFonts w:ascii="Arial" w:hAnsi="Arial" w:cs="Arial"/>
        </w:rPr>
        <w:t xml:space="preserve">, obligating them to comply with the </w:t>
      </w:r>
      <w:r w:rsidR="0056163C" w:rsidRPr="00C3384F">
        <w:rPr>
          <w:rFonts w:ascii="Arial" w:hAnsi="Arial" w:cs="Arial"/>
        </w:rPr>
        <w:t>“</w:t>
      </w:r>
      <w:r w:rsidR="00605E8D" w:rsidRPr="00C3384F">
        <w:rPr>
          <w:rFonts w:ascii="Arial" w:hAnsi="Arial" w:cs="Arial"/>
        </w:rPr>
        <w:t>terms of service</w:t>
      </w:r>
      <w:r w:rsidR="0056163C" w:rsidRPr="00C3384F">
        <w:rPr>
          <w:rFonts w:ascii="Arial" w:hAnsi="Arial" w:cs="Arial"/>
        </w:rPr>
        <w:t>”</w:t>
      </w:r>
      <w:r w:rsidR="00605E8D" w:rsidRPr="00C3384F">
        <w:rPr>
          <w:rFonts w:ascii="Arial" w:hAnsi="Arial" w:cs="Arial"/>
        </w:rPr>
        <w:t xml:space="preserve"> of these companies </w:t>
      </w:r>
      <w:r w:rsidR="00605E8D" w:rsidRPr="00C3384F">
        <w:rPr>
          <w:rFonts w:ascii="Arial" w:hAnsi="Arial" w:cs="Arial"/>
        </w:rPr>
        <w:fldChar w:fldCharType="begin"/>
      </w:r>
      <w:r w:rsidR="00605E8D" w:rsidRPr="00C3384F">
        <w:rPr>
          <w:rFonts w:ascii="Arial" w:hAnsi="Arial" w:cs="Arial"/>
        </w:rPr>
        <w:instrText xml:space="preserve"> ADDIN ZOTERO_ITEM CSL_CITATION {"citationID":"C4tgsbdR","properties":{"formattedCitation":"(Iharagbon &amp; Amadi, 2018)","plainCitation":"(Iharagbon &amp; Amadi, 2018)","noteIndex":0},"citationItems":[{"id":2483,"uris":["http://zotero.org/users/local/IdeBUX8u/items/C3ZWQURY"],"uri":["http://zotero.org/users/local/IdeBUX8u/items/C3ZWQURY"],"itemData":{"id":2483,"type":"article-journal","container-title":"Journal of Political Science and Leadership Research","issue":"4","page":"10-27","title":"The Control of Global Finance: The Elixir for United States Global Dominance","volume":"4","author":[{"family":"Iharagbon","given":"Chukwuyem"},{"family":"Amadi","given":"Okechuckwu S."}],"issued":{"date-parts":[["2018"]]}}}],"schema":"https://github.com/citation-style-language/schema/raw/master/csl-citation.json"} </w:instrText>
      </w:r>
      <w:r w:rsidR="00605E8D" w:rsidRPr="00C3384F">
        <w:rPr>
          <w:rFonts w:ascii="Arial" w:hAnsi="Arial" w:cs="Arial"/>
        </w:rPr>
        <w:fldChar w:fldCharType="separate"/>
      </w:r>
      <w:r w:rsidR="00605E8D" w:rsidRPr="00C3384F">
        <w:rPr>
          <w:rFonts w:ascii="Arial" w:hAnsi="Arial" w:cs="Arial"/>
        </w:rPr>
        <w:t>(Iharagbon &amp; Amadi, 2018)</w:t>
      </w:r>
      <w:r w:rsidR="00605E8D" w:rsidRPr="00C3384F">
        <w:rPr>
          <w:rFonts w:ascii="Arial" w:hAnsi="Arial" w:cs="Arial"/>
        </w:rPr>
        <w:fldChar w:fldCharType="end"/>
      </w:r>
      <w:r w:rsidR="00AD3B57" w:rsidRPr="00C3384F">
        <w:rPr>
          <w:rFonts w:ascii="Arial" w:hAnsi="Arial" w:cs="Arial"/>
        </w:rPr>
        <w:t>.</w:t>
      </w:r>
      <w:r w:rsidR="001E7782" w:rsidRPr="00C3384F">
        <w:rPr>
          <w:rFonts w:ascii="Arial" w:hAnsi="Arial" w:cs="Arial"/>
        </w:rPr>
        <w:t xml:space="preserve"> </w:t>
      </w:r>
      <w:r w:rsidR="0056163C" w:rsidRPr="00C3384F">
        <w:rPr>
          <w:rFonts w:ascii="Arial" w:hAnsi="Arial" w:cs="Arial"/>
        </w:rPr>
        <w:t>Newer</w:t>
      </w:r>
      <w:r w:rsidR="001E7782" w:rsidRPr="00C3384F">
        <w:rPr>
          <w:rFonts w:ascii="Arial" w:hAnsi="Arial" w:cs="Arial"/>
        </w:rPr>
        <w:t xml:space="preserve"> payment platforms like PayPal</w:t>
      </w:r>
      <w:r w:rsidR="00D428DA" w:rsidRPr="00C3384F">
        <w:rPr>
          <w:rFonts w:ascii="Arial" w:hAnsi="Arial" w:cs="Arial"/>
        </w:rPr>
        <w:t xml:space="preserve">, </w:t>
      </w:r>
      <w:r w:rsidR="001E7782" w:rsidRPr="00C3384F">
        <w:rPr>
          <w:rFonts w:ascii="Arial" w:hAnsi="Arial" w:cs="Arial"/>
        </w:rPr>
        <w:t>Square</w:t>
      </w:r>
      <w:r w:rsidR="00D428DA" w:rsidRPr="00C3384F">
        <w:rPr>
          <w:rFonts w:ascii="Arial" w:hAnsi="Arial" w:cs="Arial"/>
        </w:rPr>
        <w:t>, and Google Pay</w:t>
      </w:r>
      <w:r w:rsidR="001E7782" w:rsidRPr="00C3384F">
        <w:rPr>
          <w:rFonts w:ascii="Arial" w:hAnsi="Arial" w:cs="Arial"/>
        </w:rPr>
        <w:t xml:space="preserve"> </w:t>
      </w:r>
      <w:r w:rsidR="008150F1" w:rsidRPr="00C3384F">
        <w:rPr>
          <w:rFonts w:ascii="Arial" w:hAnsi="Arial" w:cs="Arial"/>
        </w:rPr>
        <w:t xml:space="preserve">have </w:t>
      </w:r>
      <w:r w:rsidR="0056163C" w:rsidRPr="00C3384F">
        <w:rPr>
          <w:rFonts w:ascii="Arial" w:hAnsi="Arial" w:cs="Arial"/>
        </w:rPr>
        <w:t xml:space="preserve">further </w:t>
      </w:r>
      <w:r w:rsidR="008150F1" w:rsidRPr="00C3384F">
        <w:rPr>
          <w:rFonts w:ascii="Arial" w:hAnsi="Arial" w:cs="Arial"/>
        </w:rPr>
        <w:t xml:space="preserve">expanded both the reach and interconnectedness of global finance. </w:t>
      </w:r>
      <w:r w:rsidR="003C7898" w:rsidRPr="00C3384F">
        <w:rPr>
          <w:rFonts w:ascii="Arial" w:hAnsi="Arial" w:cs="Arial"/>
        </w:rPr>
        <w:t xml:space="preserve">These private businesses classify </w:t>
      </w:r>
      <w:r w:rsidR="00C91BE4" w:rsidRPr="00C3384F">
        <w:rPr>
          <w:rFonts w:ascii="Arial" w:hAnsi="Arial" w:cs="Arial"/>
        </w:rPr>
        <w:t xml:space="preserve">even legal </w:t>
      </w:r>
      <w:r w:rsidR="003C7898" w:rsidRPr="00C3384F">
        <w:rPr>
          <w:rFonts w:ascii="Arial" w:hAnsi="Arial" w:cs="Arial"/>
        </w:rPr>
        <w:t xml:space="preserve">sex work as a “high risk” industry, </w:t>
      </w:r>
      <w:r w:rsidR="00C91BE4" w:rsidRPr="00C3384F">
        <w:rPr>
          <w:rFonts w:ascii="Arial" w:hAnsi="Arial" w:cs="Arial"/>
        </w:rPr>
        <w:t xml:space="preserve">or one whose likelihood of profit is in question due to its instability or </w:t>
      </w:r>
      <w:r w:rsidR="00C91BE4" w:rsidRPr="00543A40">
        <w:rPr>
          <w:rFonts w:ascii="Arial" w:hAnsi="Arial" w:cs="Arial"/>
        </w:rPr>
        <w:t>dubious legality</w:t>
      </w:r>
      <w:r w:rsidR="00517CD4" w:rsidRPr="00543A40">
        <w:rPr>
          <w:rFonts w:ascii="Arial" w:hAnsi="Arial" w:cs="Arial"/>
        </w:rPr>
        <w:t xml:space="preserve"> </w:t>
      </w:r>
      <w:r w:rsidR="00517CD4" w:rsidRPr="00543A40">
        <w:rPr>
          <w:rFonts w:ascii="Arial" w:hAnsi="Arial" w:cs="Arial"/>
        </w:rPr>
        <w:fldChar w:fldCharType="begin"/>
      </w:r>
      <w:r w:rsidR="00517CD4" w:rsidRPr="00543A40">
        <w:rPr>
          <w:rFonts w:ascii="Arial" w:hAnsi="Arial" w:cs="Arial"/>
        </w:rPr>
        <w:instrText xml:space="preserve"> ADDIN ZOTERO_ITEM CSL_CITATION {"citationID":"XDCxIznD","properties":{"formattedCitation":"(Swartz, 2020)","plainCitation":"(Swartz, 2020)","noteIndex":0},"citationItems":[{"id":1685,"uris":["http://zotero.org/users/local/IdeBUX8u/items/784JDPMQ"],"uri":["http://zotero.org/users/local/IdeBUX8u/items/784JDPMQ"],"itemData":{"id":1685,"type":"book","event-place":"New Haven","ISBN":"978-0-300-25245-3","language":"English","note":"OCLC: 1183786524","publisher":"Yale University Press","publisher-place":"New Haven","source":"Open WorldCat","title":"New Money How Payment Became Social Media","URL":"https://go.openathens.net/redirector/umoncton.ca?url=https%3A%2F%2Febookcentral.proquest.com%2Flib%2Fumoncton-ebooks%2Fdetail.action%3FdocID%3D6187302","author":[{"family":"Swartz","given":"Lana"}],"accessed":{"date-parts":[["2021",9,30]]},"issued":{"date-parts":[["2020"]]}}}],"schema":"https://github.com/citation-style-language/schema/raw/master/csl-citation.json"} </w:instrText>
      </w:r>
      <w:r w:rsidR="00517CD4" w:rsidRPr="00543A40">
        <w:rPr>
          <w:rFonts w:ascii="Arial" w:hAnsi="Arial" w:cs="Arial"/>
        </w:rPr>
        <w:fldChar w:fldCharType="separate"/>
      </w:r>
      <w:r w:rsidR="00517CD4" w:rsidRPr="00543A40">
        <w:rPr>
          <w:rFonts w:ascii="Arial" w:hAnsi="Arial" w:cs="Arial"/>
        </w:rPr>
        <w:t>(Swartz, 2020)</w:t>
      </w:r>
      <w:r w:rsidR="00517CD4" w:rsidRPr="00543A40">
        <w:rPr>
          <w:rFonts w:ascii="Arial" w:hAnsi="Arial" w:cs="Arial"/>
        </w:rPr>
        <w:fldChar w:fldCharType="end"/>
      </w:r>
      <w:r w:rsidR="00C91BE4" w:rsidRPr="00543A40">
        <w:rPr>
          <w:rFonts w:ascii="Arial" w:hAnsi="Arial" w:cs="Arial"/>
        </w:rPr>
        <w:t>.</w:t>
      </w:r>
      <w:r w:rsidR="00C91BE4" w:rsidRPr="00C3384F">
        <w:rPr>
          <w:rFonts w:ascii="Arial" w:hAnsi="Arial" w:cs="Arial"/>
        </w:rPr>
        <w:t xml:space="preserve"> As the </w:t>
      </w:r>
      <w:r w:rsidR="00ED204A" w:rsidRPr="00C3384F">
        <w:rPr>
          <w:rFonts w:ascii="Arial" w:hAnsi="Arial" w:cs="Arial"/>
        </w:rPr>
        <w:t xml:space="preserve">financial industry’s </w:t>
      </w:r>
      <w:r w:rsidR="00C91BE4" w:rsidRPr="00C3384F">
        <w:rPr>
          <w:rFonts w:ascii="Arial" w:hAnsi="Arial" w:cs="Arial"/>
        </w:rPr>
        <w:t xml:space="preserve">risk tolerance specifically for sex workers has shifted over the past two decades, sex workers have faced increasing surveillance </w:t>
      </w:r>
      <w:r w:rsidR="00C91BE4" w:rsidRPr="00543A40">
        <w:rPr>
          <w:rFonts w:ascii="Arial" w:hAnsi="Arial" w:cs="Arial"/>
        </w:rPr>
        <w:t>and discrimination</w:t>
      </w:r>
      <w:r w:rsidR="00517CD4" w:rsidRPr="00543A40">
        <w:rPr>
          <w:rFonts w:ascii="Arial" w:hAnsi="Arial" w:cs="Arial"/>
        </w:rPr>
        <w:t xml:space="preserve"> </w:t>
      </w:r>
      <w:r w:rsidR="00517CD4" w:rsidRPr="00543A40">
        <w:rPr>
          <w:rFonts w:ascii="Arial" w:hAnsi="Arial" w:cs="Arial"/>
        </w:rPr>
        <w:fldChar w:fldCharType="begin"/>
      </w:r>
      <w:r w:rsidR="00517CD4" w:rsidRPr="00543A40">
        <w:rPr>
          <w:rFonts w:ascii="Arial" w:hAnsi="Arial" w:cs="Arial"/>
        </w:rPr>
        <w:instrText xml:space="preserve"> ADDIN ZOTERO_ITEM CSL_CITATION {"citationID":"YV7bqGeJ","properties":{"formattedCitation":"(Tusikov, 2021)","plainCitation":"(Tusikov, 2021)","noteIndex":0},"citationItems":[{"id":1683,"uris":["http://zotero.org/users/local/IdeBUX8u/items/LG2RY7YG"],"uri":["http://zotero.org/users/local/IdeBUX8u/items/LG2RY7YG"],"itemData":{"id":1683,"type":"chapter","container-title":"Sociology of Crime, Law and Deviance","ISBN":"978-1-80071-730-5","note":"DOI: 10.1108/S1521-613620210000026005","page":"63-79","publisher":"Emerald Publishing Limited","source":"DOI.org (Crossref)","title":"Censoring Sex: Payment Platforms’ Regulation of Sexual Expression","title-short":"Censoring Sex","URL":"https://www.emerald.com/insight/content/doi/10.1108/S1521-613620210000026005/full/html","editor":[{"family":"Deflem","given":"Mathieu"},{"family":"Silva","given":"Derek M. D."}],"author":[{"family":"Tusikov","given":"Natasha"}],"accessed":{"date-parts":[["2021",9,30]]},"issued":{"date-parts":[["2021",4,23]]}}}],"schema":"https://github.com/citation-style-language/schema/raw/master/csl-citation.json"} </w:instrText>
      </w:r>
      <w:r w:rsidR="00517CD4" w:rsidRPr="00543A40">
        <w:rPr>
          <w:rFonts w:ascii="Arial" w:hAnsi="Arial" w:cs="Arial"/>
        </w:rPr>
        <w:fldChar w:fldCharType="separate"/>
      </w:r>
      <w:r w:rsidR="00517CD4" w:rsidRPr="00543A40">
        <w:rPr>
          <w:rFonts w:ascii="Arial" w:hAnsi="Arial" w:cs="Arial"/>
        </w:rPr>
        <w:t>(Tusikov, 2021)</w:t>
      </w:r>
      <w:r w:rsidR="00517CD4" w:rsidRPr="00543A40">
        <w:rPr>
          <w:rFonts w:ascii="Arial" w:hAnsi="Arial" w:cs="Arial"/>
        </w:rPr>
        <w:fldChar w:fldCharType="end"/>
      </w:r>
      <w:r w:rsidR="00C91BE4" w:rsidRPr="00C3384F">
        <w:rPr>
          <w:rFonts w:ascii="Arial" w:hAnsi="Arial" w:cs="Arial"/>
        </w:rPr>
        <w:t>.</w:t>
      </w:r>
      <w:r w:rsidR="00ED204A" w:rsidRPr="00C3384F">
        <w:rPr>
          <w:rFonts w:ascii="Arial" w:hAnsi="Arial" w:cs="Arial"/>
        </w:rPr>
        <w:t xml:space="preserve"> </w:t>
      </w:r>
      <w:r w:rsidR="00DF62C1" w:rsidRPr="00C3384F">
        <w:rPr>
          <w:rFonts w:ascii="Arial" w:hAnsi="Arial" w:cs="Arial"/>
        </w:rPr>
        <w:t xml:space="preserve">The </w:t>
      </w:r>
      <w:r w:rsidR="00D428DA" w:rsidRPr="00C3384F">
        <w:rPr>
          <w:rFonts w:ascii="Arial" w:hAnsi="Arial" w:cs="Arial"/>
        </w:rPr>
        <w:t>t</w:t>
      </w:r>
      <w:r w:rsidR="00DF62C1" w:rsidRPr="00C3384F">
        <w:rPr>
          <w:rFonts w:ascii="Arial" w:hAnsi="Arial" w:cs="Arial"/>
        </w:rPr>
        <w:t xml:space="preserve">erms of </w:t>
      </w:r>
      <w:r w:rsidR="00D428DA" w:rsidRPr="00C3384F">
        <w:rPr>
          <w:rFonts w:ascii="Arial" w:hAnsi="Arial" w:cs="Arial"/>
        </w:rPr>
        <w:t>s</w:t>
      </w:r>
      <w:r w:rsidR="00DF62C1" w:rsidRPr="00C3384F">
        <w:rPr>
          <w:rFonts w:ascii="Arial" w:hAnsi="Arial" w:cs="Arial"/>
        </w:rPr>
        <w:t xml:space="preserve">ervice of </w:t>
      </w:r>
      <w:r w:rsidR="002658AC" w:rsidRPr="00C3384F">
        <w:rPr>
          <w:rFonts w:ascii="Arial" w:hAnsi="Arial" w:cs="Arial"/>
        </w:rPr>
        <w:t xml:space="preserve">these </w:t>
      </w:r>
      <w:r w:rsidR="00DF62C1" w:rsidRPr="00C3384F">
        <w:rPr>
          <w:rFonts w:ascii="Arial" w:hAnsi="Arial" w:cs="Arial"/>
        </w:rPr>
        <w:t xml:space="preserve">private companies are developed to serve their own interests and apply across international </w:t>
      </w:r>
      <w:r w:rsidR="00DF62C1" w:rsidRPr="00543A40">
        <w:rPr>
          <w:rFonts w:ascii="Arial" w:hAnsi="Arial" w:cs="Arial"/>
        </w:rPr>
        <w:t>boundaries</w:t>
      </w:r>
      <w:r w:rsidR="00517CD4" w:rsidRPr="00543A40">
        <w:rPr>
          <w:rFonts w:ascii="Arial" w:hAnsi="Arial" w:cs="Arial"/>
        </w:rPr>
        <w:t xml:space="preserve"> </w:t>
      </w:r>
      <w:r w:rsidR="00517CD4" w:rsidRPr="00543A40">
        <w:rPr>
          <w:rFonts w:ascii="Arial" w:hAnsi="Arial" w:cs="Arial"/>
        </w:rPr>
        <w:fldChar w:fldCharType="begin"/>
      </w:r>
      <w:r w:rsidR="00517CD4" w:rsidRPr="00543A40">
        <w:rPr>
          <w:rFonts w:ascii="Arial" w:hAnsi="Arial" w:cs="Arial"/>
        </w:rPr>
        <w:instrText xml:space="preserve"> ADDIN ZOTERO_ITEM CSL_CITATION {"citationID":"SVthmqLy","properties":{"formattedCitation":"(Tusikov, 2018)","plainCitation":"(Tusikov, 2018)","noteIndex":0},"citationItems":[{"id":1677,"uris":["http://zotero.org/users/local/IdeBUX8u/items/MTFA9VVF"],"uri":["http://zotero.org/users/local/IdeBUX8u/items/MTFA9VVF"],"itemData":{"id":1677,"type":"article-journal","container-title":"SSRN Electronic Journal","DOI":"10.2139/ssrn.3107268","ISSN":"1556-5068","journalAbbreviation":"SSRN Journal","language":"en","source":"DOI.org (Crossref)","title":"Internet Firms as Global Regulators","URL":"https://www.ssrn.com/abstract=3107268","author":[{"family":"Tusikov","given":"Natasha"}],"accessed":{"date-parts":[["2021",9,30]]},"issued":{"date-parts":[["2018"]]}}}],"schema":"https://github.com/citation-style-language/schema/raw/master/csl-citation.json"} </w:instrText>
      </w:r>
      <w:r w:rsidR="00517CD4" w:rsidRPr="00543A40">
        <w:rPr>
          <w:rFonts w:ascii="Arial" w:hAnsi="Arial" w:cs="Arial"/>
        </w:rPr>
        <w:fldChar w:fldCharType="separate"/>
      </w:r>
      <w:r w:rsidR="00517CD4" w:rsidRPr="00543A40">
        <w:rPr>
          <w:rFonts w:ascii="Arial" w:hAnsi="Arial" w:cs="Arial"/>
        </w:rPr>
        <w:t>(Tusikov, 2018)</w:t>
      </w:r>
      <w:r w:rsidR="00517CD4" w:rsidRPr="00543A40">
        <w:rPr>
          <w:rFonts w:ascii="Arial" w:hAnsi="Arial" w:cs="Arial"/>
        </w:rPr>
        <w:fldChar w:fldCharType="end"/>
      </w:r>
      <w:r w:rsidR="00DF62C1" w:rsidRPr="00543A40">
        <w:rPr>
          <w:rFonts w:ascii="Arial" w:hAnsi="Arial" w:cs="Arial"/>
        </w:rPr>
        <w:t>.</w:t>
      </w:r>
      <w:r w:rsidR="00DF62C1" w:rsidRPr="00C3384F">
        <w:rPr>
          <w:rFonts w:ascii="Arial" w:hAnsi="Arial" w:cs="Arial"/>
        </w:rPr>
        <w:t xml:space="preserve"> Consequently, </w:t>
      </w:r>
      <w:r w:rsidR="0056163C" w:rsidRPr="00C3384F">
        <w:rPr>
          <w:rFonts w:ascii="Arial" w:hAnsi="Arial" w:cs="Arial"/>
        </w:rPr>
        <w:t xml:space="preserve">one of the reasons </w:t>
      </w:r>
      <w:r w:rsidR="00DF62C1" w:rsidRPr="00C3384F">
        <w:rPr>
          <w:rFonts w:ascii="Arial" w:hAnsi="Arial" w:cs="Arial"/>
        </w:rPr>
        <w:t>sex workers outside the United States face financial sanction even in countries with comparatively progressive sex work legislation</w:t>
      </w:r>
      <w:r w:rsidR="0056163C" w:rsidRPr="00C3384F">
        <w:rPr>
          <w:rFonts w:ascii="Arial" w:hAnsi="Arial" w:cs="Arial"/>
        </w:rPr>
        <w:t xml:space="preserve"> is </w:t>
      </w:r>
      <w:r w:rsidR="00DF62C1" w:rsidRPr="00C3384F">
        <w:rPr>
          <w:rFonts w:ascii="Arial" w:hAnsi="Arial" w:cs="Arial"/>
        </w:rPr>
        <w:t xml:space="preserve">because </w:t>
      </w:r>
      <w:r w:rsidR="0056163C" w:rsidRPr="00C3384F">
        <w:rPr>
          <w:rFonts w:ascii="Arial" w:hAnsi="Arial" w:cs="Arial"/>
        </w:rPr>
        <w:t xml:space="preserve">the banks </w:t>
      </w:r>
      <w:r w:rsidR="00DF62C1" w:rsidRPr="00C3384F">
        <w:rPr>
          <w:rFonts w:ascii="Arial" w:hAnsi="Arial" w:cs="Arial"/>
        </w:rPr>
        <w:t xml:space="preserve">need to engage globally. The United States’ dominance in the global financial market means it exercises disproportionate influence over what may be bought or sold when a bank, credit card, or online </w:t>
      </w:r>
      <w:r w:rsidR="00DF62C1" w:rsidRPr="00C3384F">
        <w:rPr>
          <w:rFonts w:ascii="Arial" w:hAnsi="Arial" w:cs="Arial"/>
        </w:rPr>
        <w:lastRenderedPageBreak/>
        <w:t>payment app is involved</w:t>
      </w:r>
      <w:r w:rsidR="00C82758">
        <w:rPr>
          <w:rFonts w:ascii="Arial" w:hAnsi="Arial" w:cs="Arial"/>
        </w:rPr>
        <w:t>.</w:t>
      </w:r>
      <w:r w:rsidR="00A86592">
        <w:rPr>
          <w:rFonts w:ascii="Arial" w:hAnsi="Arial" w:cs="Arial"/>
        </w:rPr>
        <w:t xml:space="preserve"> </w:t>
      </w:r>
      <w:r w:rsidR="00C82758">
        <w:rPr>
          <w:rFonts w:ascii="Arial" w:hAnsi="Arial" w:cs="Arial"/>
        </w:rPr>
        <w:t>For</w:t>
      </w:r>
      <w:r w:rsidR="00DF62C1" w:rsidRPr="00C3384F">
        <w:rPr>
          <w:rFonts w:ascii="Arial" w:hAnsi="Arial" w:cs="Arial"/>
        </w:rPr>
        <w:t xml:space="preserve"> an exchange to meet the terms of service set by these companies, it must be legal in both countries. This means that to use standard electronic payment processes, customers </w:t>
      </w:r>
      <w:r w:rsidR="000D6F6B" w:rsidRPr="00C3384F">
        <w:rPr>
          <w:rFonts w:ascii="Arial" w:hAnsi="Arial" w:cs="Arial"/>
        </w:rPr>
        <w:t xml:space="preserve">are obliged </w:t>
      </w:r>
      <w:r w:rsidR="00DF62C1" w:rsidRPr="00C3384F">
        <w:rPr>
          <w:rFonts w:ascii="Arial" w:hAnsi="Arial" w:cs="Arial"/>
        </w:rPr>
        <w:t xml:space="preserve">to obey sex work law from the United States, even if the commercial sex industry is permitted in their country. </w:t>
      </w:r>
      <w:r w:rsidR="00C82758">
        <w:rPr>
          <w:rFonts w:ascii="Arial" w:hAnsi="Arial" w:cs="Arial"/>
        </w:rPr>
        <w:t>Yet</w:t>
      </w:r>
      <w:r w:rsidR="001712C7" w:rsidRPr="00C3384F">
        <w:rPr>
          <w:rFonts w:ascii="Arial" w:hAnsi="Arial" w:cs="Arial"/>
        </w:rPr>
        <w:t>, much of the documented evidence of financial discrimination of sex workers relates to sexualized services that are legal in the United States as well</w:t>
      </w:r>
      <w:r w:rsidR="0056163C" w:rsidRPr="00C3384F">
        <w:rPr>
          <w:rFonts w:ascii="Arial" w:hAnsi="Arial" w:cs="Arial"/>
        </w:rPr>
        <w:t>, such as pornography</w:t>
      </w:r>
      <w:r w:rsidR="001712C7" w:rsidRPr="00C3384F">
        <w:rPr>
          <w:rFonts w:ascii="Arial" w:hAnsi="Arial" w:cs="Arial"/>
        </w:rPr>
        <w:t xml:space="preserve">. </w:t>
      </w:r>
      <w:r w:rsidR="008609E2" w:rsidRPr="00C3384F">
        <w:rPr>
          <w:rFonts w:ascii="Arial" w:hAnsi="Arial" w:cs="Arial"/>
        </w:rPr>
        <w:t>The obvious question</w:t>
      </w:r>
      <w:r w:rsidR="002658AC" w:rsidRPr="00C3384F">
        <w:rPr>
          <w:rFonts w:ascii="Arial" w:hAnsi="Arial" w:cs="Arial"/>
        </w:rPr>
        <w:t xml:space="preserve"> then,</w:t>
      </w:r>
      <w:r w:rsidR="008609E2" w:rsidRPr="00C3384F">
        <w:rPr>
          <w:rFonts w:ascii="Arial" w:hAnsi="Arial" w:cs="Arial"/>
        </w:rPr>
        <w:t xml:space="preserve"> is why</w:t>
      </w:r>
      <w:r w:rsidR="00C82758">
        <w:rPr>
          <w:rFonts w:ascii="Arial" w:hAnsi="Arial" w:cs="Arial"/>
        </w:rPr>
        <w:t xml:space="preserve"> is it happening</w:t>
      </w:r>
      <w:r w:rsidR="008609E2" w:rsidRPr="00C3384F">
        <w:rPr>
          <w:rFonts w:ascii="Arial" w:hAnsi="Arial" w:cs="Arial"/>
        </w:rPr>
        <w:t xml:space="preserve">? </w:t>
      </w:r>
      <w:r w:rsidR="008609E2" w:rsidRPr="00C3384F">
        <w:rPr>
          <w:rFonts w:ascii="Arial" w:eastAsia="Times New Roman" w:hAnsi="Arial" w:cs="Arial"/>
          <w:shd w:val="clear" w:color="auto" w:fill="FFFFFF"/>
          <w:lang w:eastAsia="en-NZ"/>
        </w:rPr>
        <w:t xml:space="preserve">It is perhaps not unexpected that a nation founded by colonial puritans would produce sex work legislation averse to evidence and steeped in morality politics </w:t>
      </w:r>
      <w:r w:rsidR="008609E2" w:rsidRPr="00C3384F">
        <w:rPr>
          <w:rFonts w:ascii="Arial" w:eastAsia="Times New Roman" w:hAnsi="Arial" w:cs="Arial"/>
          <w:shd w:val="clear" w:color="auto" w:fill="FFFFFF"/>
          <w:lang w:eastAsia="en-NZ"/>
        </w:rPr>
        <w:fldChar w:fldCharType="begin"/>
      </w:r>
      <w:r w:rsidR="008609E2" w:rsidRPr="00C3384F">
        <w:rPr>
          <w:rFonts w:ascii="Arial" w:eastAsia="Times New Roman" w:hAnsi="Arial" w:cs="Arial"/>
          <w:shd w:val="clear" w:color="auto" w:fill="FFFFFF"/>
          <w:lang w:eastAsia="en-NZ"/>
        </w:rPr>
        <w:instrText xml:space="preserve"> ADDIN ZOTERO_ITEM CSL_CITATION {"citationID":"BNPhWbEJ","properties":{"formattedCitation":"(Wagenaar &amp; Altink, 2012)","plainCitation":"(Wagenaar &amp; Altink, 2012)","noteIndex":0},"citationItems":[{"id":2270,"uris":["http://zotero.org/users/local/IdeBUX8u/items/8UIMS9LT"],"uri":["http://zotero.org/users/local/IdeBUX8u/items/8UIMS9LT"],"itemData":{"id":2270,"type":"article-journal","container-title":"Sexuality Research and Social Policy","DOI":"10.1007/s13178-012-0095-0","ISSN":"1868-9884, 1553-6610","issue":"3","journalAbbreviation":"Sex Res Soc Policy","language":"en","page":"279-292","source":"DOI.org (Crossref)","title":"Prostitution as Morality Politics or Why It Is Exceedingly Difficult To Design and Sustain Effective Prostitution Policy","volume":"9","author":[{"family":"Wagenaar","given":"Hendrik"},{"family":"Altink","given":"Sietske"}],"issued":{"date-parts":[["2012",9]]}}}],"schema":"https://github.com/citation-style-language/schema/raw/master/csl-citation.json"} </w:instrText>
      </w:r>
      <w:r w:rsidR="008609E2" w:rsidRPr="00C3384F">
        <w:rPr>
          <w:rFonts w:ascii="Arial" w:eastAsia="Times New Roman" w:hAnsi="Arial" w:cs="Arial"/>
          <w:shd w:val="clear" w:color="auto" w:fill="FFFFFF"/>
          <w:lang w:eastAsia="en-NZ"/>
        </w:rPr>
        <w:fldChar w:fldCharType="separate"/>
      </w:r>
      <w:r w:rsidR="008609E2" w:rsidRPr="00C3384F">
        <w:rPr>
          <w:rFonts w:ascii="Arial" w:hAnsi="Arial" w:cs="Arial"/>
        </w:rPr>
        <w:t>(Wagenaar &amp; Altink, 2012)</w:t>
      </w:r>
      <w:r w:rsidR="008609E2" w:rsidRPr="00C3384F">
        <w:rPr>
          <w:rFonts w:ascii="Arial" w:eastAsia="Times New Roman" w:hAnsi="Arial" w:cs="Arial"/>
          <w:shd w:val="clear" w:color="auto" w:fill="FFFFFF"/>
          <w:lang w:eastAsia="en-NZ"/>
        </w:rPr>
        <w:fldChar w:fldCharType="end"/>
      </w:r>
      <w:r w:rsidR="00C82758">
        <w:rPr>
          <w:rFonts w:ascii="Arial" w:eastAsia="Times New Roman" w:hAnsi="Arial" w:cs="Arial"/>
          <w:shd w:val="clear" w:color="auto" w:fill="FFFFFF"/>
          <w:lang w:eastAsia="en-NZ"/>
        </w:rPr>
        <w:t>.</w:t>
      </w:r>
      <w:r w:rsidR="008609E2" w:rsidRPr="00C3384F">
        <w:rPr>
          <w:rFonts w:ascii="Arial" w:eastAsia="Times New Roman" w:hAnsi="Arial" w:cs="Arial"/>
          <w:shd w:val="clear" w:color="auto" w:fill="FFFFFF"/>
          <w:lang w:eastAsia="en-NZ"/>
        </w:rPr>
        <w:t xml:space="preserve"> </w:t>
      </w:r>
      <w:r w:rsidR="00C82758">
        <w:rPr>
          <w:rFonts w:ascii="Arial" w:eastAsia="Times New Roman" w:hAnsi="Arial" w:cs="Arial"/>
          <w:shd w:val="clear" w:color="auto" w:fill="FFFFFF"/>
          <w:lang w:eastAsia="en-NZ"/>
        </w:rPr>
        <w:t>However,</w:t>
      </w:r>
      <w:r w:rsidR="008609E2" w:rsidRPr="00C3384F">
        <w:rPr>
          <w:rFonts w:ascii="Arial" w:eastAsia="Times New Roman" w:hAnsi="Arial" w:cs="Arial"/>
          <w:shd w:val="clear" w:color="auto" w:fill="FFFFFF"/>
          <w:lang w:eastAsia="en-NZ"/>
        </w:rPr>
        <w:t xml:space="preserve"> private companies’ willingness to refuse business from a multi-billion dollar industry</w:t>
      </w:r>
      <w:r w:rsidR="00C82758">
        <w:rPr>
          <w:rFonts w:ascii="Arial" w:eastAsia="Times New Roman" w:hAnsi="Arial" w:cs="Arial"/>
          <w:shd w:val="clear" w:color="auto" w:fill="FFFFFF"/>
          <w:lang w:eastAsia="en-NZ"/>
        </w:rPr>
        <w:t xml:space="preserve"> - </w:t>
      </w:r>
      <w:r w:rsidR="008609E2" w:rsidRPr="00C3384F">
        <w:rPr>
          <w:rFonts w:ascii="Arial" w:eastAsia="Times New Roman" w:hAnsi="Arial" w:cs="Arial"/>
          <w:shd w:val="clear" w:color="auto" w:fill="FFFFFF"/>
          <w:lang w:eastAsia="en-NZ"/>
        </w:rPr>
        <w:t>even if it is completely legal</w:t>
      </w:r>
      <w:r w:rsidR="00C82758">
        <w:rPr>
          <w:rFonts w:ascii="Arial" w:eastAsia="Times New Roman" w:hAnsi="Arial" w:cs="Arial"/>
          <w:shd w:val="clear" w:color="auto" w:fill="FFFFFF"/>
          <w:lang w:eastAsia="en-NZ"/>
        </w:rPr>
        <w:t xml:space="preserve"> - </w:t>
      </w:r>
      <w:r w:rsidR="008609E2" w:rsidRPr="00C3384F">
        <w:rPr>
          <w:rFonts w:ascii="Arial" w:eastAsia="Times New Roman" w:hAnsi="Arial" w:cs="Arial"/>
          <w:shd w:val="clear" w:color="auto" w:fill="FFFFFF"/>
          <w:lang w:eastAsia="en-NZ"/>
        </w:rPr>
        <w:fldChar w:fldCharType="begin"/>
      </w:r>
      <w:r w:rsidR="008609E2" w:rsidRPr="00C3384F">
        <w:rPr>
          <w:rFonts w:ascii="Arial" w:eastAsia="Times New Roman" w:hAnsi="Arial" w:cs="Arial"/>
          <w:shd w:val="clear" w:color="auto" w:fill="FFFFFF"/>
          <w:lang w:eastAsia="en-NZ"/>
        </w:rPr>
        <w:instrText xml:space="preserve"> ADDIN ZOTERO_ITEM CSL_CITATION {"citationID":"LwdlobEq","properties":{"formattedCitation":"(Naughton, 2018)","plainCitation":"(Naughton, 2018)","noteIndex":0},"citationItems":[{"id":1702,"uris":["http://zotero.org/users/local/IdeBUX8u/items/LLT4PVQ3"],"uri":["http://zotero.org/users/local/IdeBUX8u/items/LLT4PVQ3"],"itemData":{"id":1702,"type":"article-newspaper","container-title":"The Guardian","title":"The growth of internet porn tells us more about ourselves than technology","URL":"https://www.theguardian.com/commentisfree/2018/dec/30/internet-porn-says-more-about-ourselves-than-technology","author":[{"family":"Naughton","given":"John"}],"accessed":{"date-parts":[["2021",9,30]]},"issued":{"date-parts":[["2018",12,30]]}}}],"schema":"https://github.com/citation-style-language/schema/raw/master/csl-citation.json"} </w:instrText>
      </w:r>
      <w:r w:rsidR="008609E2" w:rsidRPr="00C3384F">
        <w:rPr>
          <w:rFonts w:ascii="Arial" w:eastAsia="Times New Roman" w:hAnsi="Arial" w:cs="Arial"/>
          <w:shd w:val="clear" w:color="auto" w:fill="FFFFFF"/>
          <w:lang w:eastAsia="en-NZ"/>
        </w:rPr>
        <w:fldChar w:fldCharType="separate"/>
      </w:r>
      <w:r w:rsidR="008609E2" w:rsidRPr="00C3384F">
        <w:rPr>
          <w:rFonts w:ascii="Arial" w:hAnsi="Arial" w:cs="Arial"/>
        </w:rPr>
        <w:t>(Naughton, 2018)</w:t>
      </w:r>
      <w:r w:rsidR="008609E2" w:rsidRPr="00C3384F">
        <w:rPr>
          <w:rFonts w:ascii="Arial" w:eastAsia="Times New Roman" w:hAnsi="Arial" w:cs="Arial"/>
          <w:shd w:val="clear" w:color="auto" w:fill="FFFFFF"/>
          <w:lang w:eastAsia="en-NZ"/>
        </w:rPr>
        <w:fldChar w:fldCharType="end"/>
      </w:r>
      <w:r w:rsidR="008609E2" w:rsidRPr="00C3384F">
        <w:rPr>
          <w:rFonts w:ascii="Arial" w:eastAsia="Times New Roman" w:hAnsi="Arial" w:cs="Arial"/>
          <w:shd w:val="clear" w:color="auto" w:fill="FFFFFF"/>
          <w:lang w:eastAsia="en-NZ"/>
        </w:rPr>
        <w:t xml:space="preserve"> and proactively spend time and resources surveilling bank accounts and online platforms in order to explicitly exclude even tangential involvement with sex workers is</w:t>
      </w:r>
      <w:r w:rsidR="00C82758">
        <w:rPr>
          <w:rFonts w:ascii="Arial" w:eastAsia="Times New Roman" w:hAnsi="Arial" w:cs="Arial"/>
          <w:shd w:val="clear" w:color="auto" w:fill="FFFFFF"/>
          <w:lang w:eastAsia="en-NZ"/>
        </w:rPr>
        <w:t>, I argue,</w:t>
      </w:r>
      <w:r w:rsidR="008609E2" w:rsidRPr="00C3384F">
        <w:rPr>
          <w:rFonts w:ascii="Arial" w:eastAsia="Times New Roman" w:hAnsi="Arial" w:cs="Arial"/>
          <w:shd w:val="clear" w:color="auto" w:fill="FFFFFF"/>
          <w:lang w:eastAsia="en-NZ"/>
        </w:rPr>
        <w:t xml:space="preserve"> uncharacteristically scrupulous. After all, if capitalism is primarily interested in wealth accumulation and sex sells, what exactly is the problem? </w:t>
      </w:r>
    </w:p>
    <w:p w14:paraId="7E384795" w14:textId="6D1A85B7" w:rsidR="008609E2" w:rsidRPr="00C3384F" w:rsidRDefault="008609E2" w:rsidP="00E73805">
      <w:pPr>
        <w:spacing w:after="0" w:line="360" w:lineRule="auto"/>
        <w:jc w:val="both"/>
        <w:rPr>
          <w:rFonts w:ascii="Arial" w:eastAsia="Times New Roman" w:hAnsi="Arial" w:cs="Arial"/>
          <w:shd w:val="clear" w:color="auto" w:fill="FFFFFF"/>
          <w:lang w:eastAsia="en-NZ"/>
        </w:rPr>
      </w:pPr>
    </w:p>
    <w:p w14:paraId="0A236994" w14:textId="5105989B" w:rsidR="00D10415" w:rsidRPr="00C3384F" w:rsidRDefault="008609E2" w:rsidP="00543A40">
      <w:pPr>
        <w:spacing w:after="0" w:line="360" w:lineRule="auto"/>
        <w:ind w:firstLine="720"/>
        <w:jc w:val="both"/>
        <w:rPr>
          <w:rFonts w:ascii="Arial" w:eastAsia="Times New Roman" w:hAnsi="Arial" w:cs="Arial"/>
          <w:shd w:val="clear" w:color="auto" w:fill="FFFFFF"/>
          <w:lang w:eastAsia="en-NZ"/>
        </w:rPr>
      </w:pPr>
      <w:r w:rsidRPr="00C3384F">
        <w:rPr>
          <w:rFonts w:ascii="Arial" w:eastAsia="Times New Roman" w:hAnsi="Arial" w:cs="Arial"/>
          <w:shd w:val="clear" w:color="auto" w:fill="FFFFFF"/>
          <w:lang w:eastAsia="en-NZ"/>
        </w:rPr>
        <w:t>This paper proposes a two-part answer to this question, beginning with an analysis of how stigma toward sex workers is quantified</w:t>
      </w:r>
      <w:r w:rsidR="00D10415" w:rsidRPr="00C3384F">
        <w:rPr>
          <w:rFonts w:ascii="Arial" w:eastAsia="Times New Roman" w:hAnsi="Arial" w:cs="Arial"/>
          <w:shd w:val="clear" w:color="auto" w:fill="FFFFFF"/>
          <w:lang w:eastAsia="en-NZ"/>
        </w:rPr>
        <w:t xml:space="preserve"> as</w:t>
      </w:r>
      <w:r w:rsidRPr="00C3384F">
        <w:rPr>
          <w:rFonts w:ascii="Arial" w:eastAsia="Times New Roman" w:hAnsi="Arial" w:cs="Arial"/>
          <w:shd w:val="clear" w:color="auto" w:fill="FFFFFF"/>
          <w:lang w:eastAsia="en-NZ"/>
        </w:rPr>
        <w:t xml:space="preserve"> a measure of financial risk, and </w:t>
      </w:r>
      <w:r w:rsidR="00D10415" w:rsidRPr="00C3384F">
        <w:rPr>
          <w:rFonts w:ascii="Arial" w:eastAsia="Times New Roman" w:hAnsi="Arial" w:cs="Arial"/>
          <w:shd w:val="clear" w:color="auto" w:fill="FFFFFF"/>
          <w:lang w:eastAsia="en-NZ"/>
        </w:rPr>
        <w:t xml:space="preserve">why </w:t>
      </w:r>
      <w:r w:rsidRPr="00C3384F">
        <w:rPr>
          <w:rFonts w:ascii="Arial" w:eastAsia="Times New Roman" w:hAnsi="Arial" w:cs="Arial"/>
          <w:shd w:val="clear" w:color="auto" w:fill="FFFFFF"/>
          <w:lang w:eastAsia="en-NZ"/>
        </w:rPr>
        <w:t xml:space="preserve">payment intermediaries’ tolerance for risk has changed with the emergent technology of peer-to-peer </w:t>
      </w:r>
      <w:r w:rsidR="000D6F6B" w:rsidRPr="00C3384F">
        <w:rPr>
          <w:rFonts w:ascii="Arial" w:eastAsia="Times New Roman" w:hAnsi="Arial" w:cs="Arial"/>
          <w:shd w:val="clear" w:color="auto" w:fill="FFFFFF"/>
          <w:lang w:eastAsia="en-NZ"/>
        </w:rPr>
        <w:t xml:space="preserve">online </w:t>
      </w:r>
      <w:r w:rsidRPr="00C3384F">
        <w:rPr>
          <w:rFonts w:ascii="Arial" w:eastAsia="Times New Roman" w:hAnsi="Arial" w:cs="Arial"/>
          <w:shd w:val="clear" w:color="auto" w:fill="FFFFFF"/>
          <w:lang w:eastAsia="en-NZ"/>
        </w:rPr>
        <w:t xml:space="preserve">payment platforms. It then turns to an analysis of platform governance, and how the United States’ clandestine establishment of </w:t>
      </w:r>
      <w:r w:rsidRPr="00543A40">
        <w:rPr>
          <w:rFonts w:ascii="Arial" w:eastAsia="Times New Roman" w:hAnsi="Arial" w:cs="Arial"/>
          <w:shd w:val="clear" w:color="auto" w:fill="FFFFFF"/>
          <w:lang w:eastAsia="en-NZ"/>
        </w:rPr>
        <w:t>“beyond compliance best practices”</w:t>
      </w:r>
      <w:r w:rsidR="00CC3AC6" w:rsidRPr="00543A40">
        <w:rPr>
          <w:rFonts w:ascii="Arial" w:eastAsia="Times New Roman" w:hAnsi="Arial" w:cs="Arial"/>
          <w:shd w:val="clear" w:color="auto" w:fill="FFFFFF"/>
          <w:lang w:eastAsia="en-NZ"/>
        </w:rPr>
        <w:t xml:space="preserve"> </w:t>
      </w:r>
      <w:r w:rsidR="00CC3AC6" w:rsidRPr="00543A40">
        <w:rPr>
          <w:rFonts w:ascii="Arial" w:eastAsia="Times New Roman" w:hAnsi="Arial" w:cs="Arial"/>
          <w:shd w:val="clear" w:color="auto" w:fill="FFFFFF"/>
          <w:lang w:eastAsia="en-NZ"/>
        </w:rPr>
        <w:fldChar w:fldCharType="begin"/>
      </w:r>
      <w:r w:rsidR="00CC3AC6" w:rsidRPr="00543A40">
        <w:rPr>
          <w:rFonts w:ascii="Arial" w:eastAsia="Times New Roman" w:hAnsi="Arial" w:cs="Arial"/>
          <w:shd w:val="clear" w:color="auto" w:fill="FFFFFF"/>
          <w:lang w:eastAsia="en-NZ"/>
        </w:rPr>
        <w:instrText xml:space="preserve"> ADDIN ZOTERO_ITEM CSL_CITATION {"citationID":"chGHua2E","properties":{"formattedCitation":"(Tusikov, 2017)","plainCitation":"(Tusikov, 2017)","noteIndex":0},"citationItems":[{"id":1684,"uris":["http://zotero.org/users/local/IdeBUX8u/items/9YGEMATU"],"uri":["http://zotero.org/users/local/IdeBUX8u/items/9YGEMATU"],"itemData":{"id":1684,"type":"chapter","container-title":"Platform Regulations: How Platforms Are Regulated and How They Regulate Us","page":"213-228","publisher":"FGV Direito Rio","title":"Revenue Chokepoints: Global Regulation by Payment Intermediaries","author":[{"family":"Tusikov","given":"Natasha"}],"editor":[{"family":"Belli","given":"Luca"},{"family":"Zingales","given":"Nicolo"}],"issued":{"date-parts":[["2017",12]]}}}],"schema":"https://github.com/citation-style-language/schema/raw/master/csl-citation.json"} </w:instrText>
      </w:r>
      <w:r w:rsidR="00CC3AC6" w:rsidRPr="00543A40">
        <w:rPr>
          <w:rFonts w:ascii="Arial" w:eastAsia="Times New Roman" w:hAnsi="Arial" w:cs="Arial"/>
          <w:shd w:val="clear" w:color="auto" w:fill="FFFFFF"/>
          <w:lang w:eastAsia="en-NZ"/>
        </w:rPr>
        <w:fldChar w:fldCharType="separate"/>
      </w:r>
      <w:r w:rsidR="00CC3AC6" w:rsidRPr="00543A40">
        <w:rPr>
          <w:rFonts w:ascii="Arial" w:hAnsi="Arial" w:cs="Arial"/>
        </w:rPr>
        <w:t>(Tusikov, 2017, 219)</w:t>
      </w:r>
      <w:r w:rsidR="00CC3AC6" w:rsidRPr="00543A40">
        <w:rPr>
          <w:rFonts w:ascii="Arial" w:eastAsia="Times New Roman" w:hAnsi="Arial" w:cs="Arial"/>
          <w:shd w:val="clear" w:color="auto" w:fill="FFFFFF"/>
          <w:lang w:eastAsia="en-NZ"/>
        </w:rPr>
        <w:fldChar w:fldCharType="end"/>
      </w:r>
      <w:r w:rsidR="00CC3AC6" w:rsidRPr="00C3384F">
        <w:rPr>
          <w:rFonts w:ascii="Arial" w:eastAsia="Times New Roman" w:hAnsi="Arial" w:cs="Arial"/>
          <w:shd w:val="clear" w:color="auto" w:fill="FFFFFF"/>
          <w:lang w:eastAsia="en-NZ"/>
        </w:rPr>
        <w:t xml:space="preserve"> </w:t>
      </w:r>
      <w:r w:rsidRPr="00C3384F">
        <w:rPr>
          <w:rFonts w:ascii="Arial" w:eastAsia="Times New Roman" w:hAnsi="Arial" w:cs="Arial"/>
          <w:shd w:val="clear" w:color="auto" w:fill="FFFFFF"/>
          <w:lang w:eastAsia="en-NZ"/>
        </w:rPr>
        <w:t>in lieu of legislative mandates have</w:t>
      </w:r>
      <w:r w:rsidR="000A1C9B" w:rsidRPr="00C3384F">
        <w:rPr>
          <w:rFonts w:ascii="Arial" w:eastAsia="Times New Roman" w:hAnsi="Arial" w:cs="Arial"/>
          <w:shd w:val="clear" w:color="auto" w:fill="FFFFFF"/>
          <w:lang w:eastAsia="en-NZ"/>
        </w:rPr>
        <w:t xml:space="preserve"> extended the country’s extra-territorial and extra-legal </w:t>
      </w:r>
      <w:r w:rsidR="00D10415" w:rsidRPr="00C3384F">
        <w:rPr>
          <w:rFonts w:ascii="Arial" w:eastAsia="Times New Roman" w:hAnsi="Arial" w:cs="Arial"/>
          <w:shd w:val="clear" w:color="auto" w:fill="FFFFFF"/>
          <w:lang w:eastAsia="en-NZ"/>
        </w:rPr>
        <w:t>realm</w:t>
      </w:r>
      <w:r w:rsidR="000A1C9B" w:rsidRPr="00C3384F">
        <w:rPr>
          <w:rFonts w:ascii="Arial" w:eastAsia="Times New Roman" w:hAnsi="Arial" w:cs="Arial"/>
          <w:shd w:val="clear" w:color="auto" w:fill="FFFFFF"/>
          <w:lang w:eastAsia="en-NZ"/>
        </w:rPr>
        <w:t xml:space="preserve"> of influence, as well as incentivized the development of a digital dragnet of surveillance which has an ever-widening scope but almost no democratic </w:t>
      </w:r>
      <w:r w:rsidR="000A1C9B" w:rsidRPr="00543A40">
        <w:rPr>
          <w:rFonts w:ascii="Arial" w:eastAsia="Times New Roman" w:hAnsi="Arial" w:cs="Arial"/>
          <w:shd w:val="clear" w:color="auto" w:fill="FFFFFF"/>
          <w:lang w:eastAsia="en-NZ"/>
        </w:rPr>
        <w:t>oversight</w:t>
      </w:r>
      <w:r w:rsidR="00CC3AC6" w:rsidRPr="00543A40">
        <w:rPr>
          <w:rFonts w:ascii="Arial" w:eastAsia="Times New Roman" w:hAnsi="Arial" w:cs="Arial"/>
          <w:shd w:val="clear" w:color="auto" w:fill="FFFFFF"/>
          <w:lang w:eastAsia="en-NZ"/>
        </w:rPr>
        <w:t xml:space="preserve"> </w:t>
      </w:r>
      <w:r w:rsidR="00CC3AC6" w:rsidRPr="00543A40">
        <w:rPr>
          <w:rFonts w:ascii="Arial" w:eastAsia="Times New Roman" w:hAnsi="Arial" w:cs="Arial"/>
          <w:shd w:val="clear" w:color="auto" w:fill="FFFFFF"/>
          <w:lang w:eastAsia="en-NZ"/>
        </w:rPr>
        <w:fldChar w:fldCharType="begin"/>
      </w:r>
      <w:r w:rsidR="00CC3AC6" w:rsidRPr="00543A40">
        <w:rPr>
          <w:rFonts w:ascii="Arial" w:eastAsia="Times New Roman" w:hAnsi="Arial" w:cs="Arial"/>
          <w:shd w:val="clear" w:color="auto" w:fill="FFFFFF"/>
          <w:lang w:eastAsia="en-NZ"/>
        </w:rPr>
        <w:instrText xml:space="preserve"> ADDIN ZOTERO_ITEM CSL_CITATION {"citationID":"DWAvJXXq","properties":{"formattedCitation":"(Lingel, 2021)","plainCitation":"(Lingel, 2021)","noteIndex":0},"citationItems":[{"id":2448,"uris":["http://zotero.org/users/local/IdeBUX8u/items/D2P2SBA9"],"uri":["http://zotero.org/users/local/IdeBUX8u/items/D2P2SBA9"],"itemData":{"id":2448,"type":"book","ISBN":"978-0-520-97570-5","publisher":"University of California Press","title":"The Gentrification of the Internet: How to Reclaim Our Digital Freedom","author":[{"family":"Lingel","given":"J."}],"issued":{"date-parts":[["2021"]]}}}],"schema":"https://github.com/citation-style-language/schema/raw/master/csl-citation.json"} </w:instrText>
      </w:r>
      <w:r w:rsidR="00CC3AC6" w:rsidRPr="00543A40">
        <w:rPr>
          <w:rFonts w:ascii="Arial" w:eastAsia="Times New Roman" w:hAnsi="Arial" w:cs="Arial"/>
          <w:shd w:val="clear" w:color="auto" w:fill="FFFFFF"/>
          <w:lang w:eastAsia="en-NZ"/>
        </w:rPr>
        <w:fldChar w:fldCharType="separate"/>
      </w:r>
      <w:r w:rsidR="00CC3AC6" w:rsidRPr="00543A40">
        <w:rPr>
          <w:rFonts w:ascii="Arial" w:hAnsi="Arial" w:cs="Arial"/>
        </w:rPr>
        <w:t>(Lingel, 2021)</w:t>
      </w:r>
      <w:r w:rsidR="00CC3AC6" w:rsidRPr="00543A40">
        <w:rPr>
          <w:rFonts w:ascii="Arial" w:eastAsia="Times New Roman" w:hAnsi="Arial" w:cs="Arial"/>
          <w:shd w:val="clear" w:color="auto" w:fill="FFFFFF"/>
          <w:lang w:eastAsia="en-NZ"/>
        </w:rPr>
        <w:fldChar w:fldCharType="end"/>
      </w:r>
      <w:r w:rsidR="000A1C9B" w:rsidRPr="00C3384F">
        <w:rPr>
          <w:rFonts w:ascii="Arial" w:eastAsia="Times New Roman" w:hAnsi="Arial" w:cs="Arial"/>
          <w:shd w:val="clear" w:color="auto" w:fill="FFFFFF"/>
          <w:lang w:eastAsia="en-NZ"/>
        </w:rPr>
        <w:t>.</w:t>
      </w:r>
      <w:r w:rsidR="00D10415" w:rsidRPr="00C3384F">
        <w:rPr>
          <w:rFonts w:ascii="Arial" w:eastAsia="Times New Roman" w:hAnsi="Arial" w:cs="Arial"/>
          <w:shd w:val="clear" w:color="auto" w:fill="FFFFFF"/>
          <w:lang w:eastAsia="en-NZ"/>
        </w:rPr>
        <w:t xml:space="preserve"> Finally, the focal scope of this paper is expanded to analyze the internet </w:t>
      </w:r>
      <w:r w:rsidR="00F334AD" w:rsidRPr="00C3384F">
        <w:rPr>
          <w:rFonts w:ascii="Arial" w:eastAsia="Times New Roman" w:hAnsi="Arial" w:cs="Arial"/>
          <w:shd w:val="clear" w:color="auto" w:fill="FFFFFF"/>
          <w:lang w:eastAsia="en-NZ"/>
        </w:rPr>
        <w:t xml:space="preserve">itself </w:t>
      </w:r>
      <w:r w:rsidR="00D10415" w:rsidRPr="00C3384F">
        <w:rPr>
          <w:rFonts w:ascii="Arial" w:eastAsia="Times New Roman" w:hAnsi="Arial" w:cs="Arial"/>
          <w:shd w:val="clear" w:color="auto" w:fill="FFFFFF"/>
          <w:lang w:eastAsia="en-NZ"/>
        </w:rPr>
        <w:t>as contested space, and</w:t>
      </w:r>
      <w:r w:rsidR="00F334AD" w:rsidRPr="00C3384F">
        <w:rPr>
          <w:rFonts w:ascii="Arial" w:eastAsia="Times New Roman" w:hAnsi="Arial" w:cs="Arial"/>
          <w:shd w:val="clear" w:color="auto" w:fill="FFFFFF"/>
          <w:lang w:eastAsia="en-NZ"/>
        </w:rPr>
        <w:t xml:space="preserve"> propose </w:t>
      </w:r>
      <w:r w:rsidR="00C82758">
        <w:rPr>
          <w:rFonts w:ascii="Arial" w:eastAsia="Times New Roman" w:hAnsi="Arial" w:cs="Arial"/>
          <w:shd w:val="clear" w:color="auto" w:fill="FFFFFF"/>
          <w:lang w:eastAsia="en-NZ"/>
        </w:rPr>
        <w:t xml:space="preserve">that </w:t>
      </w:r>
      <w:r w:rsidR="00F334AD" w:rsidRPr="00C3384F">
        <w:rPr>
          <w:rFonts w:ascii="Arial" w:eastAsia="Times New Roman" w:hAnsi="Arial" w:cs="Arial"/>
          <w:shd w:val="clear" w:color="auto" w:fill="FFFFFF"/>
          <w:lang w:eastAsia="en-NZ"/>
        </w:rPr>
        <w:t>the</w:t>
      </w:r>
      <w:r w:rsidR="0056163C" w:rsidRPr="00C3384F">
        <w:rPr>
          <w:rFonts w:ascii="Arial" w:eastAsia="Times New Roman" w:hAnsi="Arial" w:cs="Arial"/>
          <w:shd w:val="clear" w:color="auto" w:fill="FFFFFF"/>
          <w:lang w:eastAsia="en-NZ"/>
        </w:rPr>
        <w:t xml:space="preserve"> exclusion of sex workers from digital public space is directly analogous to the role “Prostitution Free Zones” </w:t>
      </w:r>
      <w:r w:rsidR="00C82758">
        <w:rPr>
          <w:rFonts w:ascii="Arial" w:eastAsia="Times New Roman" w:hAnsi="Arial" w:cs="Arial"/>
          <w:shd w:val="clear" w:color="auto" w:fill="FFFFFF"/>
          <w:lang w:eastAsia="en-NZ"/>
        </w:rPr>
        <w:t>ha</w:t>
      </w:r>
      <w:r w:rsidR="004C52F9">
        <w:rPr>
          <w:rFonts w:ascii="Arial" w:eastAsia="Times New Roman" w:hAnsi="Arial" w:cs="Arial"/>
          <w:shd w:val="clear" w:color="auto" w:fill="FFFFFF"/>
          <w:lang w:eastAsia="en-NZ"/>
        </w:rPr>
        <w:t>ve</w:t>
      </w:r>
      <w:r w:rsidR="00C82758">
        <w:rPr>
          <w:rFonts w:ascii="Arial" w:eastAsia="Times New Roman" w:hAnsi="Arial" w:cs="Arial"/>
          <w:shd w:val="clear" w:color="auto" w:fill="FFFFFF"/>
          <w:lang w:eastAsia="en-NZ"/>
        </w:rPr>
        <w:t xml:space="preserve"> </w:t>
      </w:r>
      <w:r w:rsidR="0056163C" w:rsidRPr="00C3384F">
        <w:rPr>
          <w:rFonts w:ascii="Arial" w:eastAsia="Times New Roman" w:hAnsi="Arial" w:cs="Arial"/>
          <w:shd w:val="clear" w:color="auto" w:fill="FFFFFF"/>
          <w:lang w:eastAsia="en-NZ"/>
        </w:rPr>
        <w:t xml:space="preserve">played in </w:t>
      </w:r>
      <w:r w:rsidR="00C82758">
        <w:rPr>
          <w:rFonts w:ascii="Arial" w:eastAsia="Times New Roman" w:hAnsi="Arial" w:cs="Arial"/>
          <w:shd w:val="clear" w:color="auto" w:fill="FFFFFF"/>
          <w:lang w:eastAsia="en-NZ"/>
        </w:rPr>
        <w:t xml:space="preserve">the </w:t>
      </w:r>
      <w:r w:rsidR="00D10415" w:rsidRPr="00C3384F">
        <w:rPr>
          <w:rFonts w:ascii="Arial" w:eastAsia="Times New Roman" w:hAnsi="Arial" w:cs="Arial"/>
          <w:shd w:val="clear" w:color="auto" w:fill="FFFFFF"/>
          <w:lang w:eastAsia="en-NZ"/>
        </w:rPr>
        <w:t xml:space="preserve">long history of </w:t>
      </w:r>
      <w:r w:rsidR="000D6F6B" w:rsidRPr="00C3384F">
        <w:rPr>
          <w:rFonts w:ascii="Arial" w:eastAsia="Times New Roman" w:hAnsi="Arial" w:cs="Arial"/>
          <w:shd w:val="clear" w:color="auto" w:fill="FFFFFF"/>
          <w:lang w:eastAsia="en-NZ"/>
        </w:rPr>
        <w:t xml:space="preserve">neighborhood </w:t>
      </w:r>
      <w:r w:rsidR="00D10415" w:rsidRPr="00C3384F">
        <w:rPr>
          <w:rFonts w:ascii="Arial" w:eastAsia="Times New Roman" w:hAnsi="Arial" w:cs="Arial"/>
          <w:shd w:val="clear" w:color="auto" w:fill="FFFFFF"/>
          <w:lang w:eastAsia="en-NZ"/>
        </w:rPr>
        <w:t>gentrification</w:t>
      </w:r>
      <w:r w:rsidR="0056163C" w:rsidRPr="00C3384F">
        <w:rPr>
          <w:rFonts w:ascii="Arial" w:eastAsia="Times New Roman" w:hAnsi="Arial" w:cs="Arial"/>
          <w:shd w:val="clear" w:color="auto" w:fill="FFFFFF"/>
          <w:lang w:eastAsia="en-NZ"/>
        </w:rPr>
        <w:t xml:space="preserve">, with sex workers experiencing the same consequences of increased danger and </w:t>
      </w:r>
      <w:r w:rsidR="0056163C" w:rsidRPr="00543A40">
        <w:rPr>
          <w:rFonts w:ascii="Arial" w:eastAsia="Times New Roman" w:hAnsi="Arial" w:cs="Arial"/>
          <w:shd w:val="clear" w:color="auto" w:fill="FFFFFF"/>
          <w:lang w:eastAsia="en-NZ"/>
        </w:rPr>
        <w:t>inequity</w:t>
      </w:r>
      <w:r w:rsidR="00AB3F77" w:rsidRPr="00543A40">
        <w:rPr>
          <w:rFonts w:ascii="Arial" w:eastAsia="Times New Roman" w:hAnsi="Arial" w:cs="Arial"/>
          <w:shd w:val="clear" w:color="auto" w:fill="FFFFFF"/>
          <w:lang w:eastAsia="en-NZ"/>
        </w:rPr>
        <w:t xml:space="preserve"> </w:t>
      </w:r>
      <w:r w:rsidR="00AB3F77" w:rsidRPr="00543A40">
        <w:rPr>
          <w:rFonts w:ascii="Arial" w:eastAsia="Times New Roman" w:hAnsi="Arial" w:cs="Arial"/>
          <w:shd w:val="clear" w:color="auto" w:fill="FFFFFF"/>
          <w:lang w:eastAsia="en-NZ"/>
        </w:rPr>
        <w:fldChar w:fldCharType="begin"/>
      </w:r>
      <w:r w:rsidR="00AB3F77" w:rsidRPr="00543A40">
        <w:rPr>
          <w:rFonts w:ascii="Arial" w:eastAsia="Times New Roman" w:hAnsi="Arial" w:cs="Arial"/>
          <w:shd w:val="clear" w:color="auto" w:fill="FFFFFF"/>
          <w:lang w:eastAsia="en-NZ"/>
        </w:rPr>
        <w:instrText xml:space="preserve"> ADDIN ZOTERO_ITEM CSL_CITATION {"citationID":"nQ9Sdpin","properties":{"formattedCitation":"(Edelman, 2011)","plainCitation":"(Edelman, 2011)","noteIndex":0},"citationItems":[{"id":2473,"uris":["http://zotero.org/users/local/IdeBUX8u/items/CU57MD72"],"uri":["http://zotero.org/users/local/IdeBUX8u/items/CU57MD72"],"itemData":{"id":2473,"type":"article-journal","container-title":"Journal of Homosexuality","issue":"6-7","note":"ISBN: 0091-8369\npublisher: Taylor &amp; Francis","page":"848-864","title":"“This area has been declared a prostitution free zone”: Discursive formations of space, the state, and trans “sex worker” bodies","volume":"58","author":[{"family":"Edelman","given":"Elijah Adiv"}],"issued":{"date-parts":[["2011"]]}}}],"schema":"https://github.com/citation-style-language/schema/raw/master/csl-citation.json"} </w:instrText>
      </w:r>
      <w:r w:rsidR="00AB3F77" w:rsidRPr="00543A40">
        <w:rPr>
          <w:rFonts w:ascii="Arial" w:eastAsia="Times New Roman" w:hAnsi="Arial" w:cs="Arial"/>
          <w:shd w:val="clear" w:color="auto" w:fill="FFFFFF"/>
          <w:lang w:eastAsia="en-NZ"/>
        </w:rPr>
        <w:fldChar w:fldCharType="separate"/>
      </w:r>
      <w:r w:rsidR="00AB3F77" w:rsidRPr="00543A40">
        <w:rPr>
          <w:rFonts w:ascii="Arial" w:hAnsi="Arial" w:cs="Arial"/>
        </w:rPr>
        <w:t>(Edelman, 2011)</w:t>
      </w:r>
      <w:r w:rsidR="00AB3F77" w:rsidRPr="00543A40">
        <w:rPr>
          <w:rFonts w:ascii="Arial" w:eastAsia="Times New Roman" w:hAnsi="Arial" w:cs="Arial"/>
          <w:shd w:val="clear" w:color="auto" w:fill="FFFFFF"/>
          <w:lang w:eastAsia="en-NZ"/>
        </w:rPr>
        <w:fldChar w:fldCharType="end"/>
      </w:r>
      <w:r w:rsidR="0056163C" w:rsidRPr="00543A40">
        <w:rPr>
          <w:rFonts w:ascii="Arial" w:eastAsia="Times New Roman" w:hAnsi="Arial" w:cs="Arial"/>
          <w:shd w:val="clear" w:color="auto" w:fill="FFFFFF"/>
          <w:lang w:eastAsia="en-NZ"/>
        </w:rPr>
        <w:t>.</w:t>
      </w:r>
      <w:r w:rsidR="0056163C" w:rsidRPr="00C3384F">
        <w:rPr>
          <w:rFonts w:ascii="Arial" w:eastAsia="Times New Roman" w:hAnsi="Arial" w:cs="Arial"/>
          <w:shd w:val="clear" w:color="auto" w:fill="FFFFFF"/>
          <w:lang w:eastAsia="en-NZ"/>
        </w:rPr>
        <w:t xml:space="preserve"> </w:t>
      </w:r>
    </w:p>
    <w:p w14:paraId="7A443A5D" w14:textId="77777777" w:rsidR="00D10415" w:rsidRPr="00C3384F" w:rsidRDefault="00D10415" w:rsidP="00E73805">
      <w:pPr>
        <w:spacing w:after="0" w:line="360" w:lineRule="auto"/>
        <w:jc w:val="both"/>
        <w:rPr>
          <w:rFonts w:ascii="Arial" w:eastAsia="Times New Roman" w:hAnsi="Arial" w:cs="Arial"/>
          <w:shd w:val="clear" w:color="auto" w:fill="FFFFFF"/>
          <w:lang w:eastAsia="en-NZ"/>
        </w:rPr>
      </w:pPr>
    </w:p>
    <w:p w14:paraId="7F13B66D" w14:textId="2C03D140" w:rsidR="00521777" w:rsidRPr="00543A40" w:rsidRDefault="00A67801" w:rsidP="00E73805">
      <w:pPr>
        <w:spacing w:after="0" w:line="360" w:lineRule="auto"/>
        <w:jc w:val="both"/>
        <w:rPr>
          <w:rFonts w:ascii="Arial" w:eastAsia="Times New Roman" w:hAnsi="Arial" w:cs="Arial"/>
          <w:b/>
          <w:bCs/>
          <w:i/>
          <w:iCs/>
          <w:lang w:eastAsia="en-NZ"/>
        </w:rPr>
      </w:pPr>
      <w:r w:rsidRPr="00543A40">
        <w:rPr>
          <w:rFonts w:ascii="Arial" w:eastAsia="Times New Roman" w:hAnsi="Arial" w:cs="Arial"/>
          <w:b/>
          <w:bCs/>
          <w:i/>
          <w:iCs/>
          <w:lang w:eastAsia="en-NZ"/>
        </w:rPr>
        <w:t>Stigma as a Measure of Risk</w:t>
      </w:r>
    </w:p>
    <w:p w14:paraId="324A7AB2" w14:textId="77777777" w:rsidR="00521777" w:rsidRPr="00C3384F" w:rsidRDefault="00521777" w:rsidP="00E73805">
      <w:pPr>
        <w:spacing w:after="0" w:line="360" w:lineRule="auto"/>
        <w:jc w:val="both"/>
        <w:rPr>
          <w:rFonts w:ascii="Arial" w:eastAsia="Times New Roman" w:hAnsi="Arial" w:cs="Arial"/>
          <w:shd w:val="clear" w:color="auto" w:fill="FFFFFF"/>
          <w:lang w:eastAsia="en-NZ"/>
        </w:rPr>
      </w:pPr>
    </w:p>
    <w:p w14:paraId="6E51C552" w14:textId="22FD3051" w:rsidR="00521777" w:rsidRPr="00C3384F" w:rsidRDefault="00521777" w:rsidP="00E73805">
      <w:pPr>
        <w:spacing w:after="0" w:line="360" w:lineRule="auto"/>
        <w:jc w:val="both"/>
        <w:rPr>
          <w:rFonts w:ascii="Arial" w:eastAsia="Times New Roman" w:hAnsi="Arial" w:cs="Arial"/>
          <w:shd w:val="clear" w:color="auto" w:fill="FFFFFF"/>
          <w:lang w:eastAsia="en-NZ"/>
        </w:rPr>
      </w:pPr>
      <w:r w:rsidRPr="00C3384F">
        <w:rPr>
          <w:rFonts w:ascii="Arial" w:eastAsia="Times New Roman" w:hAnsi="Arial" w:cs="Arial"/>
          <w:shd w:val="clear" w:color="auto" w:fill="FFFFFF"/>
          <w:lang w:eastAsia="en-NZ"/>
        </w:rPr>
        <w:t>The contemporary system of electronic credit cards</w:t>
      </w:r>
      <w:r w:rsidR="00C82758">
        <w:rPr>
          <w:rFonts w:ascii="Arial" w:eastAsia="Times New Roman" w:hAnsi="Arial" w:cs="Arial"/>
          <w:shd w:val="clear" w:color="auto" w:fill="FFFFFF"/>
          <w:lang w:eastAsia="en-NZ"/>
        </w:rPr>
        <w:t xml:space="preserve"> - </w:t>
      </w:r>
      <w:r w:rsidRPr="00C3384F">
        <w:rPr>
          <w:rFonts w:ascii="Arial" w:eastAsia="Times New Roman" w:hAnsi="Arial" w:cs="Arial"/>
          <w:shd w:val="clear" w:color="auto" w:fill="FFFFFF"/>
          <w:lang w:eastAsia="en-NZ"/>
        </w:rPr>
        <w:t xml:space="preserve">issued </w:t>
      </w:r>
      <w:r w:rsidR="00C82758">
        <w:rPr>
          <w:rFonts w:ascii="Arial" w:eastAsia="Times New Roman" w:hAnsi="Arial" w:cs="Arial"/>
          <w:shd w:val="clear" w:color="auto" w:fill="FFFFFF"/>
          <w:lang w:eastAsia="en-NZ"/>
        </w:rPr>
        <w:t xml:space="preserve">by financial </w:t>
      </w:r>
      <w:r w:rsidRPr="00C3384F">
        <w:rPr>
          <w:rFonts w:ascii="Arial" w:eastAsia="Times New Roman" w:hAnsi="Arial" w:cs="Arial"/>
          <w:shd w:val="clear" w:color="auto" w:fill="FFFFFF"/>
          <w:lang w:eastAsia="en-NZ"/>
        </w:rPr>
        <w:t>giants like Visa, Mastercard, and American Express, and tied to banks</w:t>
      </w:r>
      <w:r w:rsidR="00C82758">
        <w:rPr>
          <w:rFonts w:ascii="Arial" w:eastAsia="Times New Roman" w:hAnsi="Arial" w:cs="Arial"/>
          <w:shd w:val="clear" w:color="auto" w:fill="FFFFFF"/>
          <w:lang w:eastAsia="en-NZ"/>
        </w:rPr>
        <w:t xml:space="preserve"> - </w:t>
      </w:r>
      <w:r w:rsidRPr="00C3384F">
        <w:rPr>
          <w:rFonts w:ascii="Arial" w:eastAsia="Times New Roman" w:hAnsi="Arial" w:cs="Arial"/>
          <w:shd w:val="clear" w:color="auto" w:fill="FFFFFF"/>
          <w:lang w:eastAsia="en-NZ"/>
        </w:rPr>
        <w:t xml:space="preserve">is dependent on payment intermediaries </w:t>
      </w:r>
      <w:r w:rsidRPr="00C3384F">
        <w:rPr>
          <w:rFonts w:ascii="Arial" w:eastAsia="Times New Roman" w:hAnsi="Arial" w:cs="Arial"/>
          <w:shd w:val="clear" w:color="auto" w:fill="FFFFFF"/>
          <w:lang w:eastAsia="en-NZ"/>
        </w:rPr>
        <w:fldChar w:fldCharType="begin"/>
      </w:r>
      <w:r w:rsidR="00517CD4" w:rsidRPr="00C3384F">
        <w:rPr>
          <w:rFonts w:ascii="Arial" w:eastAsia="Times New Roman" w:hAnsi="Arial" w:cs="Arial"/>
          <w:shd w:val="clear" w:color="auto" w:fill="FFFFFF"/>
          <w:lang w:eastAsia="en-NZ"/>
        </w:rPr>
        <w:instrText xml:space="preserve"> ADDIN ZOTERO_ITEM CSL_CITATION {"citationID":"2EVqK0jx","properties":{"formattedCitation":"(Swartz, 2020)","plainCitation":"(Swartz, 2020)","noteIndex":0},"citationItems":[{"id":1685,"uris":["http://zotero.org/users/local/IdeBUX8u/items/784JDPMQ"],"uri":["http://zotero.org/users/local/IdeBUX8u/items/784JDPMQ"],"itemData":{"id":1685,"type":"book","event-place":"New Haven","ISBN":"978-0-300-25245-3","language":"English","note":"OCLC: 1183786524","publisher":"Yale University Press","publisher-place":"New Haven","source":"Open WorldCat","title":"New Money How Payment Became Social Media","URL":"https://go.openathens.net/redirector/umoncton.ca?url=https%3A%2F%2Febookcentral.proquest.com%2Flib%2Fumoncton-ebooks%2Fdetail.action%3FdocID%3D6187302","author":[{"family":"Swartz","given":"Lana"}],"accessed":{"date-parts":[["2021",9,30]]},"issued":{"date-parts":[["2020"]]}}}],"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(Swartz, 2020)</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In this system, the merchant (the person or entity being paid) pays an acquiring bank (acquirer) to accept these credit card payments for them. The acquirers pay the credit card company a fee for access to this transaction, which is usually </w:t>
      </w:r>
      <w:r w:rsidRPr="00C3384F">
        <w:rPr>
          <w:rFonts w:ascii="Arial" w:eastAsia="Times New Roman" w:hAnsi="Arial" w:cs="Arial"/>
          <w:shd w:val="clear" w:color="auto" w:fill="FFFFFF"/>
          <w:lang w:eastAsia="en-NZ"/>
        </w:rPr>
        <w:lastRenderedPageBreak/>
        <w:t xml:space="preserve">passed on to the merchants. Acquiring banks are generally only profitable through scale: they deal with large businesses that will bring in a high volume of transactions, but generally don’t engage with individuals or small businesses. Instead, smaller businesses will use an independent sales organization (ISO), which is a company that sells the </w:t>
      </w:r>
      <w:r w:rsidRPr="00C3384F">
        <w:rPr>
          <w:rFonts w:ascii="Arial" w:eastAsia="Times New Roman" w:hAnsi="Arial" w:cs="Arial"/>
          <w:i/>
          <w:iCs/>
          <w:shd w:val="clear" w:color="auto" w:fill="FFFFFF"/>
          <w:lang w:eastAsia="en-NZ"/>
        </w:rPr>
        <w:t>service</w:t>
      </w:r>
      <w:r w:rsidRPr="00C3384F">
        <w:rPr>
          <w:rFonts w:ascii="Arial" w:eastAsia="Times New Roman" w:hAnsi="Arial" w:cs="Arial"/>
          <w:shd w:val="clear" w:color="auto" w:fill="FFFFFF"/>
          <w:lang w:eastAsia="en-NZ"/>
        </w:rPr>
        <w:t xml:space="preserve"> (not the card) of processing credit transactions and is separate from a bank. Although ISOs are useful for merchants who are not large enough to directly deal with an acquiring bank, they are still dependent on scale to be profitable: rather than be a middleman between each merchant and acquiring bank individually, ISOs bundle the services usually provided by an acquirer and then sell them to the merchants. ISOs differ widely in size and cost to the merchant; that cost is dependent on the level of risk the merchant is perceived to pose </w:t>
      </w:r>
      <w:r w:rsidRPr="00C3384F">
        <w:rPr>
          <w:rFonts w:ascii="Arial" w:eastAsia="Times New Roman" w:hAnsi="Arial" w:cs="Arial"/>
          <w:shd w:val="clear" w:color="auto" w:fill="FFFFFF"/>
          <w:lang w:eastAsia="en-NZ"/>
        </w:rPr>
        <w:fldChar w:fldCharType="begin"/>
      </w:r>
      <w:r w:rsidR="00517CD4" w:rsidRPr="00C3384F">
        <w:rPr>
          <w:rFonts w:ascii="Arial" w:eastAsia="Times New Roman" w:hAnsi="Arial" w:cs="Arial"/>
          <w:shd w:val="clear" w:color="auto" w:fill="FFFFFF"/>
          <w:lang w:eastAsia="en-NZ"/>
        </w:rPr>
        <w:instrText xml:space="preserve"> ADDIN ZOTERO_ITEM CSL_CITATION {"citationID":"wf3OeopQ","properties":{"formattedCitation":"(Swartz, 2020)","plainCitation":"(Swartz, 2020)","noteIndex":0},"citationItems":[{"id":1685,"uris":["http://zotero.org/users/local/IdeBUX8u/items/784JDPMQ"],"uri":["http://zotero.org/users/local/IdeBUX8u/items/784JDPMQ"],"itemData":{"id":1685,"type":"book","event-place":"New Haven","ISBN":"978-0-300-25245-3","language":"English","note":"OCLC: 1183786524","publisher":"Yale University Press","publisher-place":"New Haven","source":"Open WorldCat","title":"New Money How Payment Became Social Media","URL":"https://go.openathens.net/redirector/umoncton.ca?url=https%3A%2F%2Febookcentral.proquest.com%2Flib%2Fumoncton-ebooks%2Fdetail.action%3FdocID%3D6187302","author":[{"family":"Swartz","given":"Lana"}],"accessed":{"date-parts":[["2021",9,30]]},"issued":{"date-parts":[["2020"]]}}}],"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(Swartz, 2020)</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Within finance, risk is commonly defined as a situation in which the probability of an outcome can be quantitatively determined </w:t>
      </w:r>
      <w:r w:rsidRPr="00C3384F">
        <w:rPr>
          <w:rFonts w:ascii="Arial" w:eastAsia="Times New Roman" w:hAnsi="Arial" w:cs="Arial"/>
          <w:shd w:val="clear" w:color="auto" w:fill="FFFFFF"/>
          <w:lang w:eastAsia="en-NZ"/>
        </w:rPr>
        <w:fldChar w:fldCharType="begin"/>
      </w:r>
      <w:r w:rsidRPr="00C3384F">
        <w:rPr>
          <w:rFonts w:ascii="Arial" w:eastAsia="Times New Roman" w:hAnsi="Arial" w:cs="Arial"/>
          <w:shd w:val="clear" w:color="auto" w:fill="FFFFFF"/>
          <w:lang w:eastAsia="en-NZ"/>
        </w:rPr>
        <w:instrText xml:space="preserve"> ADDIN ZOTERO_ITEM CSL_CITATION {"citationID":"qRNDnjYE","properties":{"formattedCitation":"(Knight, 1921)","plainCitation":"(Knight, 1921)","noteIndex":0},"citationItems":[{"id":2458,"uris":["http://zotero.org/users/local/IdeBUX8u/items/Q2DZKQ5P"],"uri":["http://zotero.org/users/local/IdeBUX8u/items/Q2DZKQ5P"],"itemData":{"id":2458,"type":"book","publisher":"Houghton Mifflin","title":"Risk, uncertainty and profit","volume":"31","author":[{"family":"Knight","given":"Frank Hyneman"}],"issued":{"date-parts":[["1921"]]}}}],"schema":"https://github.com/citation-style-language/schema/raw/master/csl-citation.json"}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(Knight, 1921)</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Risk analysis is an entire industry in </w:t>
      </w:r>
      <w:r w:rsidR="002F5EBF" w:rsidRPr="00C3384F">
        <w:rPr>
          <w:rFonts w:ascii="Arial" w:eastAsia="Times New Roman" w:hAnsi="Arial" w:cs="Arial"/>
          <w:shd w:val="clear" w:color="auto" w:fill="FFFFFF"/>
          <w:lang w:eastAsia="en-NZ"/>
        </w:rPr>
        <w:t>itself but</w:t>
      </w:r>
      <w:r w:rsidRPr="00C3384F">
        <w:rPr>
          <w:rFonts w:ascii="Arial" w:eastAsia="Times New Roman" w:hAnsi="Arial" w:cs="Arial"/>
          <w:shd w:val="clear" w:color="auto" w:fill="FFFFFF"/>
          <w:lang w:eastAsia="en-NZ"/>
        </w:rPr>
        <w:t xml:space="preserve"> suffice to say that when a payment intermediary is determining the risk a merchant poses, ‘risk’ is being used as a quantitative relation to a desired outcome (usually profit).  </w:t>
      </w:r>
    </w:p>
    <w:p w14:paraId="520BBFA4" w14:textId="77777777" w:rsidR="00521777" w:rsidRPr="00C3384F" w:rsidRDefault="00521777" w:rsidP="00E73805">
      <w:pPr>
        <w:spacing w:after="0" w:line="360" w:lineRule="auto"/>
        <w:jc w:val="both"/>
        <w:rPr>
          <w:rFonts w:ascii="Arial" w:eastAsia="Times New Roman" w:hAnsi="Arial" w:cs="Arial"/>
          <w:shd w:val="clear" w:color="auto" w:fill="FFFFFF"/>
          <w:lang w:eastAsia="en-NZ"/>
        </w:rPr>
      </w:pPr>
    </w:p>
    <w:p w14:paraId="053D9171" w14:textId="475E6A6D" w:rsidR="002A5292" w:rsidRPr="00C3384F" w:rsidRDefault="00521777" w:rsidP="00543A40">
      <w:pPr>
        <w:spacing w:after="0" w:line="360" w:lineRule="auto"/>
        <w:ind w:firstLine="720"/>
        <w:jc w:val="both"/>
        <w:rPr>
          <w:rFonts w:ascii="Arial" w:eastAsia="Times New Roman" w:hAnsi="Arial" w:cs="Arial"/>
          <w:shd w:val="clear" w:color="auto" w:fill="FFFFFF"/>
          <w:lang w:eastAsia="en-NZ"/>
        </w:rPr>
      </w:pPr>
      <w:r w:rsidRPr="00C3384F">
        <w:rPr>
          <w:rFonts w:ascii="Arial" w:eastAsia="Times New Roman" w:hAnsi="Arial" w:cs="Arial"/>
          <w:shd w:val="clear" w:color="auto" w:fill="FFFFFF"/>
          <w:lang w:eastAsia="en-NZ"/>
        </w:rPr>
        <w:t xml:space="preserve">Both an acquiring bank and </w:t>
      </w:r>
      <w:r w:rsidR="009076CB">
        <w:rPr>
          <w:rFonts w:ascii="Arial" w:eastAsia="Times New Roman" w:hAnsi="Arial" w:cs="Arial"/>
          <w:shd w:val="clear" w:color="auto" w:fill="FFFFFF"/>
          <w:lang w:eastAsia="en-NZ"/>
        </w:rPr>
        <w:t xml:space="preserve">an </w:t>
      </w:r>
      <w:r w:rsidRPr="00C3384F">
        <w:rPr>
          <w:rFonts w:ascii="Arial" w:eastAsia="Times New Roman" w:hAnsi="Arial" w:cs="Arial"/>
          <w:shd w:val="clear" w:color="auto" w:fill="FFFFFF"/>
          <w:lang w:eastAsia="en-NZ"/>
        </w:rPr>
        <w:t xml:space="preserve">ISOs’ function is to be a middleman in a transaction: the transfer of money from merchant to purchaser is not instantaneous, so the middleman essentially fronts the money or “holds the risk for the merchant” </w:t>
      </w:r>
      <w:r w:rsidRPr="00C3384F">
        <w:rPr>
          <w:rFonts w:ascii="Arial" w:eastAsia="Times New Roman" w:hAnsi="Arial" w:cs="Arial"/>
          <w:shd w:val="clear" w:color="auto" w:fill="FFFFFF"/>
          <w:lang w:eastAsia="en-NZ"/>
        </w:rPr>
        <w:fldChar w:fldCharType="begin"/>
      </w:r>
      <w:r w:rsidR="00517CD4" w:rsidRPr="00C3384F">
        <w:rPr>
          <w:rFonts w:ascii="Arial" w:eastAsia="Times New Roman" w:hAnsi="Arial" w:cs="Arial"/>
          <w:shd w:val="clear" w:color="auto" w:fill="FFFFFF"/>
          <w:lang w:eastAsia="en-NZ"/>
        </w:rPr>
        <w:instrText xml:space="preserve"> ADDIN ZOTERO_ITEM CSL_CITATION {"citationID":"GJbzz6ZH","properties":{"formattedCitation":"(Swartz, 2020)","plainCitation":"(Swartz, 2020)","noteIndex":0},"citationItems":[{"id":1685,"uris":["http://zotero.org/users/local/IdeBUX8u/items/784JDPMQ"],"uri":["http://zotero.org/users/local/IdeBUX8u/items/784JDPMQ"],"itemData":{"id":1685,"type":"book","event-place":"New Haven","ISBN":"978-0-300-25245-3","language":"English","note":"OCLC: 1183786524","publisher":"Yale University Press","publisher-place":"New Haven","source":"Open WorldCat","title":"New Money How Payment Became Social Media","URL":"https://go.openathens.net/redirector/umoncton.ca?url=https%3A%2F%2Febookcentral.proquest.com%2Flib%2Fumoncton-ebooks%2Fdetail.action%3FdocID%3D6187302","author":[{"family":"Swartz","given":"Lana"}],"accessed":{"date-parts":[["2021",9,30]]},"issued":{"date-parts":[["2020"]]}}}],"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(Swartz, 2020)</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A “high risk” customer is one that is more likely to not settle this debt, leaving the acquirer/ISO without payment. Of course, with risk comes the possibility of reward. As a major entity, an acquiring bank is likely to be risk-averse, but some ISOs specialize in “high-risk” payments, for which they can charge merchants higher fees. Assessing financial risk </w:t>
      </w:r>
      <w:r w:rsidR="00AE7C68" w:rsidRPr="00C3384F">
        <w:rPr>
          <w:rFonts w:ascii="Arial" w:eastAsia="Times New Roman" w:hAnsi="Arial" w:cs="Arial"/>
          <w:shd w:val="clear" w:color="auto" w:fill="FFFFFF"/>
          <w:lang w:eastAsia="en-NZ"/>
        </w:rPr>
        <w:t xml:space="preserve">is a multi-factorial question, </w:t>
      </w:r>
      <w:r w:rsidRPr="00C3384F">
        <w:rPr>
          <w:rFonts w:ascii="Arial" w:eastAsia="Times New Roman" w:hAnsi="Arial" w:cs="Arial"/>
          <w:shd w:val="clear" w:color="auto" w:fill="FFFFFF"/>
          <w:lang w:eastAsia="en-NZ"/>
        </w:rPr>
        <w:t xml:space="preserve">but is generally determined based on the likelihood of explicit fraud or chargebacks </w:t>
      </w:r>
      <w:r w:rsidRPr="00C3384F">
        <w:rPr>
          <w:rFonts w:ascii="Arial" w:eastAsia="Times New Roman" w:hAnsi="Arial" w:cs="Arial"/>
          <w:shd w:val="clear" w:color="auto" w:fill="FFFFFF"/>
          <w:lang w:eastAsia="en-NZ"/>
        </w:rPr>
        <w:fldChar w:fldCharType="begin"/>
      </w:r>
      <w:r w:rsidRPr="00C3384F">
        <w:rPr>
          <w:rFonts w:ascii="Arial" w:eastAsia="Times New Roman" w:hAnsi="Arial" w:cs="Arial"/>
          <w:shd w:val="clear" w:color="auto" w:fill="FFFFFF"/>
          <w:lang w:eastAsia="en-NZ"/>
        </w:rPr>
        <w:instrText xml:space="preserve"> ADDIN ZOTERO_ITEM CSL_CITATION {"citationID":"UgZSCBF5","properties":{"formattedCitation":"(Hayashi et al., 2016)","plainCitation":"(Hayashi et al., 2016)","noteIndex":0},"citationItems":[{"id":2285,"uris":["http://zotero.org/users/local/IdeBUX8u/items/ZQDTUCAH"],"uri":["http://zotero.org/users/local/IdeBUX8u/items/ZQDTUCAH"],"itemData":{"id":2285,"type":"article-journal","container-title":"SSRN Electronic Journal","DOI":"10.2139/ssrn.2720386","ISSN":"1556-5068","journalAbbreviation":"SSRN Journal","language":"en","source":"DOI.org (Crossref)","title":"Chargebacks: Another Payment Card Acceptance Cost for Merchants","title-short":"Chargebacks","URL":"https://www.ssrn.com/abstract=2720386","author":[{"family":"Hayashi","given":"Fumiko"},{"family":"Markiewicz","given":"Zach"},{"family":"Sullivan","given":"Richard J."}],"accessed":{"date-parts":[["2021",10,29]]},"issued":{"date-parts":[["2016"]]}}}],"schema":"https://github.com/citation-style-language/schema/raw/master/csl-citation.json"}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(Hayashi et al., 2016)</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‘Chargebacks’ happen when a purchaser disputes a payment and demands their money back; if that happens, the acquirer is responsible, not the merchant. Refunds due to fraud are easy to understand, but predicting chargebacks is more complicated because their likelihood is</w:t>
      </w:r>
      <w:r w:rsidR="009076CB">
        <w:rPr>
          <w:rFonts w:ascii="Arial" w:eastAsia="Times New Roman" w:hAnsi="Arial" w:cs="Arial"/>
          <w:shd w:val="clear" w:color="auto" w:fill="FFFFFF"/>
          <w:lang w:eastAsia="en-NZ"/>
        </w:rPr>
        <w:t>, I argue,</w:t>
      </w:r>
      <w:r w:rsidRPr="00C3384F">
        <w:rPr>
          <w:rFonts w:ascii="Arial" w:eastAsia="Times New Roman" w:hAnsi="Arial" w:cs="Arial"/>
          <w:shd w:val="clear" w:color="auto" w:fill="FFFFFF"/>
          <w:lang w:eastAsia="en-NZ"/>
        </w:rPr>
        <w:t xml:space="preserve"> just as much about stigma as it is legality. </w:t>
      </w:r>
    </w:p>
    <w:p w14:paraId="431C3B2A" w14:textId="77777777" w:rsidR="002A5292" w:rsidRPr="00C3384F" w:rsidRDefault="002A5292" w:rsidP="00E73805">
      <w:pPr>
        <w:spacing w:after="0" w:line="360" w:lineRule="auto"/>
        <w:jc w:val="both"/>
        <w:rPr>
          <w:rFonts w:ascii="Arial" w:eastAsia="Times New Roman" w:hAnsi="Arial" w:cs="Arial"/>
          <w:shd w:val="clear" w:color="auto" w:fill="FFFFFF"/>
          <w:lang w:eastAsia="en-NZ"/>
        </w:rPr>
      </w:pPr>
    </w:p>
    <w:p w14:paraId="27C3E34D" w14:textId="1BECD4AF" w:rsidR="00521777" w:rsidRPr="00C3384F" w:rsidRDefault="00521777" w:rsidP="00543A40">
      <w:pPr>
        <w:spacing w:after="0" w:line="360" w:lineRule="auto"/>
        <w:ind w:firstLine="720"/>
        <w:jc w:val="both"/>
        <w:rPr>
          <w:rFonts w:ascii="Arial" w:eastAsia="Times New Roman" w:hAnsi="Arial" w:cs="Arial"/>
          <w:lang w:eastAsia="en-NZ"/>
        </w:rPr>
      </w:pPr>
      <w:r w:rsidRPr="00C3384F">
        <w:rPr>
          <w:rFonts w:ascii="Arial" w:eastAsia="Times New Roman" w:hAnsi="Arial" w:cs="Arial"/>
          <w:lang w:eastAsia="en-NZ"/>
        </w:rPr>
        <w:t xml:space="preserve">Stigma </w:t>
      </w:r>
      <w:r w:rsidR="00E61D0C">
        <w:rPr>
          <w:rFonts w:ascii="Arial" w:eastAsia="Times New Roman" w:hAnsi="Arial" w:cs="Arial"/>
          <w:lang w:eastAsia="en-NZ"/>
        </w:rPr>
        <w:t>is</w:t>
      </w:r>
      <w:r w:rsidRPr="00C3384F">
        <w:rPr>
          <w:rFonts w:ascii="Arial" w:eastAsia="Times New Roman" w:hAnsi="Arial" w:cs="Arial"/>
          <w:lang w:eastAsia="en-NZ"/>
        </w:rPr>
        <w:t xml:space="preserve"> a social process by which the physical or social characteristics attributed to a person or group are ‘discrediting’ within normative opinion, resulting in diminished social power </w:t>
      </w:r>
      <w:r w:rsidRPr="00C3384F">
        <w:rPr>
          <w:rFonts w:ascii="Arial" w:eastAsia="Times New Roman" w:hAnsi="Arial" w:cs="Arial"/>
          <w:lang w:eastAsia="en-NZ"/>
        </w:rPr>
        <w:fldChar w:fldCharType="begin"/>
      </w:r>
      <w:r w:rsidRPr="00C3384F">
        <w:rPr>
          <w:rFonts w:ascii="Arial" w:eastAsia="Times New Roman" w:hAnsi="Arial" w:cs="Arial"/>
          <w:lang w:eastAsia="en-NZ"/>
        </w:rPr>
        <w:instrText xml:space="preserve"> ADDIN ZOTERO_ITEM CSL_CITATION {"citationID":"dLEuLupD","properties":{"formattedCitation":"(Goffman, 2014)","plainCitation":"(Goffman, 2014)","noteIndex":0},"citationItems":[{"id":2305,"uris":["http://zotero.org/users/local/IdeBUX8u/items/QQS3XDEL"],"uri":["http://zotero.org/users/local/IdeBUX8u/items/QQS3XDEL"],"itemData":{"id":2305,"type":"book","abstract":"From the author of The Presentation of Self in Everyday Life, Stigma is analyzes a person's feelings about himself and his relationship to people whom society calls \"normal.\" Stigma is an illuminating excursion into the situation of persons who are unable to conform to standards that society calls normal. Disqualified from full social acceptance, they are stigmatized individuals. Physically deformed people, ex-mental patients, drug addicts, prostitutes, or those ostracized for other reasons must constantly strive to adjust to their precarious social identities. Their image of themselves must daily confront and be affronted by the image which others reflect back to them. Drawing extensively on autobiographies and case studies, sociologist Erving Goffman analyzes the stigmatized person's feelings about himself and his relationship to \"normals\" He explores the variety of strategies stigmatized individuals employ to deal with the rejection of others, and the complex sorts of information about themselves they project. In Stigma the interplay of alternatives the stigmatized individual must face every day is brilliantly examined by one of America's leading social analysts.","event-place":"New York","ISBN":"978-1-4391-8833-0","language":"English","note":"OCLC: 893162034","publisher":"Touchstone","publisher-place":"New York","source":"Open WorldCat","title":"Stigma: notes on the management of spoiled identity","title-short":"Stigma","URL":"http://rbdigital.oneclickdigital.com","author":[{"family":"Goffman","given":"Erving"}],"accessed":{"date-parts":[["2021",10,29]]},"issued":{"date-parts":[["2014"]]}}}],"schema":"https://github.com/citation-style-language/schema/raw/master/csl-citation.json"} </w:instrText>
      </w:r>
      <w:r w:rsidRPr="00C3384F">
        <w:rPr>
          <w:rFonts w:ascii="Arial" w:eastAsia="Times New Roman" w:hAnsi="Arial" w:cs="Arial"/>
          <w:lang w:eastAsia="en-NZ"/>
        </w:rPr>
        <w:fldChar w:fldCharType="separate"/>
      </w:r>
      <w:r w:rsidRPr="00C3384F">
        <w:rPr>
          <w:rFonts w:ascii="Arial" w:hAnsi="Arial" w:cs="Arial"/>
        </w:rPr>
        <w:t>(Goffman, 2014)</w:t>
      </w:r>
      <w:r w:rsidRPr="00C3384F">
        <w:rPr>
          <w:rFonts w:ascii="Arial" w:eastAsia="Times New Roman" w:hAnsi="Arial" w:cs="Arial"/>
          <w:lang w:eastAsia="en-NZ"/>
        </w:rPr>
        <w:fldChar w:fldCharType="end"/>
      </w:r>
      <w:r w:rsidRPr="00C3384F">
        <w:rPr>
          <w:rFonts w:ascii="Arial" w:eastAsia="Times New Roman" w:hAnsi="Arial" w:cs="Arial"/>
          <w:lang w:eastAsia="en-NZ"/>
        </w:rPr>
        <w:t xml:space="preserve">; stigma can be transferred by association when someone interacts with a stigmatized person or group.  </w:t>
      </w:r>
      <w:r w:rsidRPr="00C3384F">
        <w:rPr>
          <w:rFonts w:ascii="Arial" w:eastAsia="Times New Roman" w:hAnsi="Arial" w:cs="Arial"/>
          <w:shd w:val="clear" w:color="auto" w:fill="FFFFFF"/>
          <w:lang w:eastAsia="en-NZ"/>
        </w:rPr>
        <w:t>Things of questionable legality, or legally available only in certain states, or legal but stigmatizing, are all considered a high risk for chargebacks. Unfortunately, sex work (including legal services like porn) meets all three categories, and thus has been marked an inherently “high risk” industry, so only ISOs who specialize in expensive, high-risk merchants would benefit from engaging with it</w:t>
      </w:r>
      <w:r w:rsidR="002A5292" w:rsidRPr="00C3384F">
        <w:rPr>
          <w:rFonts w:ascii="Arial" w:eastAsia="Times New Roman" w:hAnsi="Arial" w:cs="Arial"/>
          <w:shd w:val="clear" w:color="auto" w:fill="FFFFFF"/>
          <w:lang w:eastAsia="en-NZ"/>
        </w:rPr>
        <w:t xml:space="preserve"> </w:t>
      </w:r>
      <w:r w:rsidR="002A5292" w:rsidRPr="00C3384F">
        <w:rPr>
          <w:rFonts w:ascii="Arial" w:eastAsia="Times New Roman" w:hAnsi="Arial" w:cs="Arial"/>
          <w:shd w:val="clear" w:color="auto" w:fill="FFFFFF"/>
          <w:lang w:eastAsia="en-NZ"/>
        </w:rPr>
        <w:fldChar w:fldCharType="begin"/>
      </w:r>
      <w:r w:rsidR="00517CD4" w:rsidRPr="00C3384F">
        <w:rPr>
          <w:rFonts w:ascii="Arial" w:eastAsia="Times New Roman" w:hAnsi="Arial" w:cs="Arial"/>
          <w:shd w:val="clear" w:color="auto" w:fill="FFFFFF"/>
          <w:lang w:eastAsia="en-NZ"/>
        </w:rPr>
        <w:instrText xml:space="preserve"> ADDIN ZOTERO_ITEM CSL_CITATION {"citationID":"Hni3xv6O","properties":{"formattedCitation":"(Swartz, 2020)","plainCitation":"(Swartz, 2020)","noteIndex":0},"citationItems":[{"id":1685,"uris":["http://zotero.org/users/local/IdeBUX8u/items/784JDPMQ"],"uri":["http://zotero.org/users/local/IdeBUX8u/items/784JDPMQ"],"itemData":{"id":1685,"type":"book","event-place":"New Haven","ISBN":"978-0-300-25245-3","language":"English","note":"OCLC: 1183786524","publisher":"Yale University Press","publisher-place":"New Haven","source":"Open WorldCat","title":"New Money How Payment Became Social Media","URL":"https://go.openathens.net/redirector/umoncton.ca?url=https%3A%2F%2Febookcentral.proquest.com%2Flib%2Fumoncton-ebooks%2Fdetail.action%3FdocID%3D6187302","author":[{"family":"Swartz","given":"Lana"}],"accessed":{"date-parts":[["2021",9,30]]},"issued":{"date-parts":[["2020"]]}}}],"schema":"https://github.com/citation-style-language/schema/raw/master/csl-citation.json"} </w:instrText>
      </w:r>
      <w:r w:rsidR="002A5292" w:rsidRPr="00C3384F">
        <w:rPr>
          <w:rFonts w:ascii="Arial" w:eastAsia="Times New Roman" w:hAnsi="Arial" w:cs="Arial"/>
          <w:shd w:val="clear" w:color="auto" w:fill="FFFFFF"/>
          <w:lang w:eastAsia="en-NZ"/>
        </w:rPr>
        <w:fldChar w:fldCharType="separate"/>
      </w:r>
      <w:r w:rsidR="002A5292" w:rsidRPr="00C3384F">
        <w:rPr>
          <w:rFonts w:ascii="Arial" w:hAnsi="Arial" w:cs="Arial"/>
        </w:rPr>
        <w:t>(Swartz, 2020)</w:t>
      </w:r>
      <w:r w:rsidR="002A5292" w:rsidRPr="00C3384F">
        <w:rPr>
          <w:rFonts w:ascii="Arial" w:eastAsia="Times New Roman" w:hAnsi="Arial" w:cs="Arial"/>
          <w:shd w:val="clear" w:color="auto" w:fill="FFFFFF"/>
          <w:lang w:eastAsia="en-NZ"/>
        </w:rPr>
        <w:fldChar w:fldCharType="end"/>
      </w:r>
      <w:r w:rsidR="002A5292" w:rsidRPr="00C3384F">
        <w:rPr>
          <w:rFonts w:ascii="Arial" w:eastAsia="Times New Roman" w:hAnsi="Arial" w:cs="Arial"/>
          <w:shd w:val="clear" w:color="auto" w:fill="FFFFFF"/>
          <w:lang w:eastAsia="en-NZ"/>
        </w:rPr>
        <w:t>.</w:t>
      </w:r>
    </w:p>
    <w:p w14:paraId="20F3C9F4" w14:textId="77777777" w:rsidR="00521777" w:rsidRPr="00C3384F" w:rsidRDefault="00521777" w:rsidP="00E73805">
      <w:pPr>
        <w:spacing w:after="0" w:line="360" w:lineRule="auto"/>
        <w:jc w:val="both"/>
        <w:rPr>
          <w:rFonts w:ascii="Arial" w:eastAsia="Times New Roman" w:hAnsi="Arial" w:cs="Arial"/>
          <w:lang w:eastAsia="en-NZ"/>
        </w:rPr>
      </w:pPr>
    </w:p>
    <w:p w14:paraId="43976C55" w14:textId="3124EDE7" w:rsidR="00521777" w:rsidRPr="00C3384F" w:rsidRDefault="00521777" w:rsidP="00543A40">
      <w:pPr>
        <w:spacing w:after="0" w:line="360" w:lineRule="auto"/>
        <w:ind w:firstLine="720"/>
        <w:jc w:val="both"/>
        <w:rPr>
          <w:rFonts w:ascii="Arial" w:eastAsia="Times New Roman" w:hAnsi="Arial" w:cs="Arial"/>
          <w:lang w:eastAsia="en-NZ"/>
        </w:rPr>
      </w:pPr>
      <w:r w:rsidRPr="00C3384F">
        <w:rPr>
          <w:rFonts w:ascii="Arial" w:eastAsia="Times New Roman" w:hAnsi="Arial" w:cs="Arial"/>
          <w:shd w:val="clear" w:color="auto" w:fill="FFFFFF"/>
          <w:lang w:eastAsia="en-NZ"/>
        </w:rPr>
        <w:t xml:space="preserve">Chargebacks in the sex industry are particularly interesting because they demonstrate how both stigma and discriminatory sex work laws </w:t>
      </w:r>
      <w:r w:rsidRPr="00C3384F">
        <w:rPr>
          <w:rFonts w:ascii="Arial" w:eastAsia="Times New Roman" w:hAnsi="Arial" w:cs="Arial"/>
          <w:i/>
          <w:iCs/>
          <w:shd w:val="clear" w:color="auto" w:fill="FFFFFF"/>
          <w:lang w:eastAsia="en-NZ"/>
        </w:rPr>
        <w:t>create</w:t>
      </w:r>
      <w:r w:rsidRPr="00C3384F">
        <w:rPr>
          <w:rFonts w:ascii="Arial" w:eastAsia="Times New Roman" w:hAnsi="Arial" w:cs="Arial"/>
          <w:shd w:val="clear" w:color="auto" w:fill="FFFFFF"/>
          <w:lang w:eastAsia="en-NZ"/>
        </w:rPr>
        <w:t xml:space="preserve"> the conditions for sex workers’ vulnerability. Swartz says a low-risk business will usually have less than 1% of their sales result in chargebacks, whereas “</w:t>
      </w:r>
      <w:r w:rsidR="00121EBF">
        <w:rPr>
          <w:rFonts w:ascii="Arial" w:eastAsia="Times New Roman" w:hAnsi="Arial" w:cs="Arial"/>
          <w:shd w:val="clear" w:color="auto" w:fill="FFFFFF"/>
          <w:lang w:eastAsia="en-NZ"/>
        </w:rPr>
        <w:t>a</w:t>
      </w:r>
      <w:r w:rsidRPr="00C3384F">
        <w:rPr>
          <w:rFonts w:ascii="Arial" w:eastAsia="Times New Roman" w:hAnsi="Arial" w:cs="Arial"/>
          <w:shd w:val="clear" w:color="auto" w:fill="FFFFFF"/>
          <w:lang w:eastAsia="en-NZ"/>
        </w:rPr>
        <w:t xml:space="preserve">ccording to some industry estimates, the rate of chargebacks in relation to total transactions for adult-services merchants can be as high as 4%” </w:t>
      </w:r>
      <w:r w:rsidRPr="00C3384F">
        <w:rPr>
          <w:rFonts w:ascii="Arial" w:eastAsia="Times New Roman" w:hAnsi="Arial" w:cs="Arial"/>
          <w:shd w:val="clear" w:color="auto" w:fill="FFFFFF"/>
          <w:lang w:eastAsia="en-NZ"/>
        </w:rPr>
        <w:fldChar w:fldCharType="begin"/>
      </w:r>
      <w:r w:rsidR="00517CD4" w:rsidRPr="00C3384F">
        <w:rPr>
          <w:rFonts w:ascii="Arial" w:eastAsia="Times New Roman" w:hAnsi="Arial" w:cs="Arial"/>
          <w:shd w:val="clear" w:color="auto" w:fill="FFFFFF"/>
          <w:lang w:eastAsia="en-NZ"/>
        </w:rPr>
        <w:instrText xml:space="preserve"> ADDIN ZOTERO_ITEM CSL_CITATION {"citationID":"ncnmDS73","properties":{"formattedCitation":"(Swartz, 2020)","plainCitation":"(Swartz, 2020)","dontUpdate":true,"noteIndex":0},"citationItems":[{"id":1685,"uris":["http://zotero.org/users/local/IdeBUX8u/items/784JDPMQ"],"uri":["http://zotero.org/users/local/IdeBUX8u/items/784JDPMQ"],"itemData":{"id":1685,"type":"book","event-place":"New Haven","ISBN":"978-0-300-25245-3","language":"English","note":"OCLC: 1183786524","publisher":"Yale University Press","publisher-place":"New Haven","source":"Open WorldCat","title":"New Money How Payment Became Social Media","URL":"https://go.openathens.net/redirector/umoncton.ca?url=https%3A%2F%2Febookcentral.proquest.com%2Flib%2Fumoncton-ebooks%2Fdetail.action%3FdocID%3D6187302","author":[{"family":"Swartz","given":"Lana"}],"accessed":{"date-parts":[["2021",9,30]]},"issued":{"date-parts":[["2020"]]}}}],"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(Swartz, 2020</w:t>
      </w:r>
      <w:r w:rsidR="00ED176A" w:rsidRPr="00C3384F">
        <w:rPr>
          <w:rFonts w:ascii="Arial" w:hAnsi="Arial" w:cs="Arial"/>
        </w:rPr>
        <w:t>, 95</w:t>
      </w:r>
      <w:r w:rsidRPr="00C3384F">
        <w:rPr>
          <w:rFonts w:ascii="Arial" w:hAnsi="Arial" w:cs="Arial"/>
        </w:rPr>
        <w:t>)</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It is worth </w:t>
      </w:r>
      <w:r w:rsidR="00C575FA" w:rsidRPr="00C3384F">
        <w:rPr>
          <w:rFonts w:ascii="Arial" w:eastAsia="Times New Roman" w:hAnsi="Arial" w:cs="Arial"/>
          <w:shd w:val="clear" w:color="auto" w:fill="FFFFFF"/>
          <w:lang w:eastAsia="en-NZ"/>
        </w:rPr>
        <w:t>emphasizing</w:t>
      </w:r>
      <w:r w:rsidRPr="00C3384F">
        <w:rPr>
          <w:rFonts w:ascii="Arial" w:eastAsia="Times New Roman" w:hAnsi="Arial" w:cs="Arial"/>
          <w:shd w:val="clear" w:color="auto" w:fill="FFFFFF"/>
          <w:lang w:eastAsia="en-NZ"/>
        </w:rPr>
        <w:t xml:space="preserve"> that 4% is in relation to </w:t>
      </w:r>
      <w:r w:rsidRPr="00C3384F">
        <w:rPr>
          <w:rFonts w:ascii="Arial" w:eastAsia="Times New Roman" w:hAnsi="Arial" w:cs="Arial"/>
          <w:i/>
          <w:iCs/>
          <w:shd w:val="clear" w:color="auto" w:fill="FFFFFF"/>
          <w:lang w:eastAsia="en-NZ"/>
        </w:rPr>
        <w:t>legal</w:t>
      </w:r>
      <w:r w:rsidRPr="00C3384F">
        <w:rPr>
          <w:rFonts w:ascii="Arial" w:eastAsia="Times New Roman" w:hAnsi="Arial" w:cs="Arial"/>
          <w:shd w:val="clear" w:color="auto" w:fill="FFFFFF"/>
          <w:lang w:eastAsia="en-NZ"/>
        </w:rPr>
        <w:t xml:space="preserve"> purchases of things like pornography; sex workers who engage in borderline or outright illegal work, such as escorting, are even more vulnerable to a client who wants to take advantage of them through chargebacks</w:t>
      </w:r>
      <w:r w:rsidR="00121EBF">
        <w:rPr>
          <w:rFonts w:ascii="Arial" w:eastAsia="Times New Roman" w:hAnsi="Arial" w:cs="Arial"/>
          <w:shd w:val="clear" w:color="auto" w:fill="FFFFFF"/>
          <w:lang w:eastAsia="en-NZ"/>
        </w:rPr>
        <w:t>,</w:t>
      </w:r>
      <w:r w:rsidRPr="00C3384F">
        <w:rPr>
          <w:rFonts w:ascii="Arial" w:eastAsia="Times New Roman" w:hAnsi="Arial" w:cs="Arial"/>
          <w:shd w:val="clear" w:color="auto" w:fill="FFFFFF"/>
          <w:lang w:eastAsia="en-NZ"/>
        </w:rPr>
        <w:t xml:space="preserve"> because they cannot seek legal recourse without incriminating themselves (comparative quantitative data on the rate of chargebacks based on sex work policy were unavailable at the time of this writing). Stigma helps create the labor conditions that enhance sex workers’ structural vulnerability. </w:t>
      </w:r>
    </w:p>
    <w:p w14:paraId="2323D8CA" w14:textId="77777777" w:rsidR="00521777" w:rsidRPr="00C3384F" w:rsidRDefault="00521777" w:rsidP="00E73805">
      <w:pPr>
        <w:spacing w:after="0" w:line="360" w:lineRule="auto"/>
        <w:jc w:val="both"/>
        <w:rPr>
          <w:rFonts w:ascii="Arial" w:eastAsia="Times New Roman" w:hAnsi="Arial" w:cs="Arial"/>
          <w:shd w:val="clear" w:color="auto" w:fill="FFFFFF"/>
          <w:lang w:eastAsia="en-NZ"/>
        </w:rPr>
      </w:pPr>
    </w:p>
    <w:p w14:paraId="3140840B" w14:textId="1C7E776D" w:rsidR="00521777" w:rsidRPr="00C3384F" w:rsidRDefault="00521777" w:rsidP="00543A40">
      <w:pPr>
        <w:spacing w:after="0" w:line="360" w:lineRule="auto"/>
        <w:ind w:firstLine="720"/>
        <w:jc w:val="both"/>
        <w:rPr>
          <w:rFonts w:ascii="Arial" w:eastAsia="Times New Roman" w:hAnsi="Arial" w:cs="Arial"/>
          <w:lang w:eastAsia="en-NZ"/>
        </w:rPr>
      </w:pPr>
      <w:r w:rsidRPr="00C3384F">
        <w:rPr>
          <w:rFonts w:ascii="Arial" w:eastAsia="Times New Roman" w:hAnsi="Arial" w:cs="Arial"/>
          <w:shd w:val="clear" w:color="auto" w:fill="FFFFFF"/>
          <w:lang w:eastAsia="en-NZ"/>
        </w:rPr>
        <w:t xml:space="preserve">The nature of payments, and with them intermediaries’ risk tolerance, fundamentally changed with the introduction of the internet and peer-to-peer (P2P) payments. A P2P payment is an electronic transfer from the bank account of one user to another through a payment service provider (PSP). PSPs circumvent the acquiring system entirely by setting themselves up as the nexus of as many transactions as possible: users can purchase items, pay each other, and keep their money in their platform account. This way, the PSP can charge the individual user without having to pay a middleman. They are still dependent on government infrastructure, particularly the automated clearinghouse (ACH), a nonprofit network set up by the Federal Reserve for bank-to-bank transfers </w:t>
      </w:r>
      <w:r w:rsidR="002A5292" w:rsidRPr="00C3384F">
        <w:rPr>
          <w:rFonts w:ascii="Arial" w:eastAsia="Times New Roman" w:hAnsi="Arial" w:cs="Arial"/>
          <w:shd w:val="clear" w:color="auto" w:fill="FFFFFF"/>
          <w:lang w:eastAsia="en-NZ"/>
        </w:rPr>
        <w:fldChar w:fldCharType="begin"/>
      </w:r>
      <w:r w:rsidR="002A5292" w:rsidRPr="00C3384F">
        <w:rPr>
          <w:rFonts w:ascii="Arial" w:eastAsia="Times New Roman" w:hAnsi="Arial" w:cs="Arial"/>
          <w:shd w:val="clear" w:color="auto" w:fill="FFFFFF"/>
          <w:lang w:eastAsia="en-NZ"/>
        </w:rPr>
        <w:instrText xml:space="preserve"> ADDIN ZOTERO_ITEM CSL_CITATION {"citationID":"mRYJVe7L","properties":{"formattedCitation":"(Tusikov, 2021)","plainCitation":"(Tusikov, 2021)","noteIndex":0},"citationItems":[{"id":1683,"uris":["http://zotero.org/users/local/IdeBUX8u/items/LG2RY7YG"],"uri":["http://zotero.org/users/local/IdeBUX8u/items/LG2RY7YG"],"itemData":{"id":1683,"type":"chapter","container-title":"Sociology of Crime, Law and Deviance","ISBN":"978-1-80071-730-5","note":"DOI: 10.1108/S1521-613620210000026005","page":"63-79","publisher":"Emerald Publishing Limited","source":"DOI.org (Crossref)","title":"Censoring Sex: Payment Platforms’ Regulation of Sexual Expression","title-short":"Censoring Sex","URL":"https://www.emerald.com/insight/content/doi/10.1108/S1521-613620210000026005/full/html","editor":[{"family":"Deflem","given":"Mathieu"},{"family":"Silva","given":"Derek M. D."}],"author":[{"family":"Tusikov","given":"Natasha"}],"accessed":{"date-parts":[["2021",9,30]]},"issued":{"date-parts":[["2021",4,23]]}}}],"schema":"https://github.com/citation-style-language/schema/raw/master/csl-citation.json"} </w:instrText>
      </w:r>
      <w:r w:rsidR="002A5292" w:rsidRPr="00C3384F">
        <w:rPr>
          <w:rFonts w:ascii="Arial" w:eastAsia="Times New Roman" w:hAnsi="Arial" w:cs="Arial"/>
          <w:shd w:val="clear" w:color="auto" w:fill="FFFFFF"/>
          <w:lang w:eastAsia="en-NZ"/>
        </w:rPr>
        <w:fldChar w:fldCharType="separate"/>
      </w:r>
      <w:r w:rsidR="002A5292" w:rsidRPr="00C3384F">
        <w:rPr>
          <w:rFonts w:ascii="Arial" w:hAnsi="Arial" w:cs="Arial"/>
        </w:rPr>
        <w:t>(Tusikov, 2021)</w:t>
      </w:r>
      <w:r w:rsidR="002A5292" w:rsidRPr="00C3384F">
        <w:rPr>
          <w:rFonts w:ascii="Arial" w:eastAsia="Times New Roman" w:hAnsi="Arial" w:cs="Arial"/>
          <w:shd w:val="clear" w:color="auto" w:fill="FFFFFF"/>
          <w:lang w:eastAsia="en-NZ"/>
        </w:rPr>
        <w:fldChar w:fldCharType="end"/>
      </w:r>
      <w:r w:rsidR="00F05BBE" w:rsidRPr="00C3384F">
        <w:rPr>
          <w:rFonts w:ascii="Arial" w:eastAsia="Times New Roman" w:hAnsi="Arial" w:cs="Arial"/>
          <w:shd w:val="clear" w:color="auto" w:fill="FFFFFF"/>
          <w:lang w:eastAsia="en-NZ"/>
        </w:rPr>
        <w:t xml:space="preserve">. </w:t>
      </w:r>
      <w:r w:rsidRPr="00C3384F">
        <w:rPr>
          <w:rFonts w:ascii="Arial" w:eastAsia="Times New Roman" w:hAnsi="Arial" w:cs="Arial"/>
          <w:shd w:val="clear" w:color="auto" w:fill="FFFFFF"/>
          <w:lang w:eastAsia="en-NZ"/>
        </w:rPr>
        <w:t xml:space="preserve">PSPs emerged in the 1990s as an alternative to the ISO-model with the introduction of </w:t>
      </w:r>
      <w:r w:rsidR="002F5EBF" w:rsidRPr="00C3384F">
        <w:rPr>
          <w:rFonts w:ascii="Arial" w:eastAsia="Times New Roman" w:hAnsi="Arial" w:cs="Arial"/>
          <w:shd w:val="clear" w:color="auto" w:fill="FFFFFF"/>
          <w:lang w:eastAsia="en-NZ"/>
        </w:rPr>
        <w:t>PayPal</w:t>
      </w:r>
      <w:r w:rsidRPr="00C3384F">
        <w:rPr>
          <w:rFonts w:ascii="Arial" w:eastAsia="Times New Roman" w:hAnsi="Arial" w:cs="Arial"/>
          <w:shd w:val="clear" w:color="auto" w:fill="FFFFFF"/>
          <w:lang w:eastAsia="en-NZ"/>
        </w:rPr>
        <w:t xml:space="preserve"> </w:t>
      </w:r>
      <w:r w:rsidRPr="00C3384F">
        <w:rPr>
          <w:rFonts w:ascii="Arial" w:eastAsia="Times New Roman" w:hAnsi="Arial" w:cs="Arial"/>
          <w:shd w:val="clear" w:color="auto" w:fill="FFFFFF"/>
          <w:lang w:eastAsia="en-NZ"/>
        </w:rPr>
        <w:fldChar w:fldCharType="begin"/>
      </w:r>
      <w:r w:rsidRPr="00C3384F">
        <w:rPr>
          <w:rFonts w:ascii="Arial" w:eastAsia="Times New Roman" w:hAnsi="Arial" w:cs="Arial"/>
          <w:shd w:val="clear" w:color="auto" w:fill="FFFFFF"/>
          <w:lang w:eastAsia="en-NZ"/>
        </w:rPr>
        <w:instrText xml:space="preserve"> ADDIN ZOTERO_ITEM CSL_CITATION {"citationID":"EsuLI0mO","properties":{"formattedCitation":"(Trautman, 2013)","plainCitation":"(Trautman, 2013)","noteIndex":0},"citationItems":[{"id":2286,"uris":["http://zotero.org/users/local/IdeBUX8u/items/HVRI8LNT"],"uri":["http://zotero.org/users/local/IdeBUX8u/items/HVRI8LNT"],"itemData":{"id":2286,"type":"article-journal","container-title":"SSRN Electronic Journal","DOI":"10.2139/ssrn.2314119","ISSN":"1556-5068","journalAbbreviation":"SSRN Journal","language":"en","source":"DOI.org (Crossref)","title":"E-Commerce and Electronic Payment System Risks: Lessons from Paypal","title-short":"E-Commerce and Electronic Payment System Risks","URL":"http://www.ssrn.com/abstract=2314119","author":[{"family":"Trautman","given":"Lawrence J."}],"accessed":{"date-parts":[["2021",10,29]]},"issued":{"date-parts":[["2013"]]}}}],"schema":"https://github.com/citation-style-language/schema/raw/master/csl-citation.json"}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(Trautman, 2013)</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in 1998. P2P transactions became increasingly common when eBay purchased PayPal in 2002</w:t>
      </w:r>
      <w:r w:rsidR="00121EBF">
        <w:rPr>
          <w:rFonts w:ascii="Arial" w:eastAsia="Times New Roman" w:hAnsi="Arial" w:cs="Arial"/>
          <w:shd w:val="clear" w:color="auto" w:fill="FFFFFF"/>
          <w:lang w:eastAsia="en-NZ"/>
        </w:rPr>
        <w:t>;</w:t>
      </w:r>
      <w:r w:rsidRPr="00C3384F">
        <w:rPr>
          <w:rFonts w:ascii="Arial" w:eastAsia="Times New Roman" w:hAnsi="Arial" w:cs="Arial"/>
          <w:shd w:val="clear" w:color="auto" w:fill="FFFFFF"/>
          <w:lang w:eastAsia="en-NZ"/>
        </w:rPr>
        <w:t xml:space="preserve"> the company received its initial public offering, and began to grow exponentially</w:t>
      </w:r>
      <w:r w:rsidR="00AE7C68" w:rsidRPr="00C3384F">
        <w:rPr>
          <w:rFonts w:ascii="Arial" w:eastAsia="Times New Roman" w:hAnsi="Arial" w:cs="Arial"/>
          <w:shd w:val="clear" w:color="auto" w:fill="FFFFFF"/>
          <w:lang w:eastAsia="en-NZ"/>
        </w:rPr>
        <w:t xml:space="preserve"> </w:t>
      </w:r>
      <w:r w:rsidR="002A5292" w:rsidRPr="00C3384F">
        <w:rPr>
          <w:rFonts w:ascii="Arial" w:eastAsia="Times New Roman" w:hAnsi="Arial" w:cs="Arial"/>
          <w:shd w:val="clear" w:color="auto" w:fill="FFFFFF"/>
          <w:lang w:eastAsia="en-NZ"/>
        </w:rPr>
        <w:fldChar w:fldCharType="begin"/>
      </w:r>
      <w:r w:rsidR="002A5292" w:rsidRPr="00C3384F">
        <w:rPr>
          <w:rFonts w:ascii="Arial" w:eastAsia="Times New Roman" w:hAnsi="Arial" w:cs="Arial"/>
          <w:shd w:val="clear" w:color="auto" w:fill="FFFFFF"/>
          <w:lang w:eastAsia="en-NZ"/>
        </w:rPr>
        <w:instrText xml:space="preserve"> ADDIN ZOTERO_ITEM CSL_CITATION {"citationID":"IFbRWfjJ","properties":{"formattedCitation":"(Kaminski, 2003)","plainCitation":"(Kaminski, 2003)","noteIndex":0},"citationItems":[{"id":2468,"uris":["http://zotero.org/users/local/IdeBUX8u/items/P24VDCZJ"],"uri":["http://zotero.org/users/local/IdeBUX8u/items/P24VDCZJ"],"itemData":{"id":2468,"type":"article-journal","container-title":"NC Banking Inst.","note":"publisher: HeinOnline","page":"375","title":"Online peer-to-peer payments: PayPal primes the pump, will banks follow","volume":"7","author":[{"family":"Kaminski","given":"Carl"}],"issued":{"date-parts":[["2003"]]}}}],"schema":"https://github.com/citation-style-language/schema/raw/master/csl-citation.json"} </w:instrText>
      </w:r>
      <w:r w:rsidR="002A5292" w:rsidRPr="00C3384F">
        <w:rPr>
          <w:rFonts w:ascii="Arial" w:eastAsia="Times New Roman" w:hAnsi="Arial" w:cs="Arial"/>
          <w:shd w:val="clear" w:color="auto" w:fill="FFFFFF"/>
          <w:lang w:eastAsia="en-NZ"/>
        </w:rPr>
        <w:fldChar w:fldCharType="separate"/>
      </w:r>
      <w:r w:rsidR="002A5292" w:rsidRPr="00C3384F">
        <w:rPr>
          <w:rFonts w:ascii="Arial" w:hAnsi="Arial" w:cs="Arial"/>
        </w:rPr>
        <w:t>(Kaminski, 2003)</w:t>
      </w:r>
      <w:r w:rsidR="002A5292"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w:t>
      </w:r>
    </w:p>
    <w:p w14:paraId="1316587D" w14:textId="77777777" w:rsidR="00521777" w:rsidRPr="00C3384F" w:rsidRDefault="00521777" w:rsidP="00E73805">
      <w:pPr>
        <w:spacing w:after="0" w:line="360" w:lineRule="auto"/>
        <w:jc w:val="both"/>
        <w:rPr>
          <w:rFonts w:ascii="Arial" w:eastAsia="Times New Roman" w:hAnsi="Arial" w:cs="Arial"/>
          <w:lang w:eastAsia="en-NZ"/>
        </w:rPr>
      </w:pPr>
    </w:p>
    <w:p w14:paraId="5B4D799E" w14:textId="0B68FDA9" w:rsidR="00521777" w:rsidRPr="00C3384F" w:rsidRDefault="00521777" w:rsidP="00543A40">
      <w:pPr>
        <w:spacing w:after="0" w:line="360" w:lineRule="auto"/>
        <w:ind w:firstLine="720"/>
        <w:jc w:val="both"/>
        <w:rPr>
          <w:rFonts w:ascii="Arial" w:eastAsia="Times New Roman" w:hAnsi="Arial" w:cs="Arial"/>
          <w:lang w:eastAsia="en-NZ"/>
        </w:rPr>
      </w:pPr>
      <w:r w:rsidRPr="00C3384F">
        <w:rPr>
          <w:rFonts w:ascii="Arial" w:eastAsia="Times New Roman" w:hAnsi="Arial" w:cs="Arial"/>
          <w:shd w:val="clear" w:color="auto" w:fill="FFFFFF"/>
          <w:lang w:eastAsia="en-NZ"/>
        </w:rPr>
        <w:t xml:space="preserve">PSPs are how the platform economy runs: a platform is a digital space where software programs are executed; the platform economy refers to the financial transactions that occur on digital platforms </w:t>
      </w:r>
      <w:r w:rsidRPr="00C3384F">
        <w:rPr>
          <w:rFonts w:ascii="Arial" w:eastAsia="Times New Roman" w:hAnsi="Arial" w:cs="Arial"/>
          <w:shd w:val="clear" w:color="auto" w:fill="FFFFFF"/>
          <w:lang w:eastAsia="en-NZ"/>
        </w:rPr>
        <w:fldChar w:fldCharType="begin"/>
      </w:r>
      <w:r w:rsidRPr="00C3384F">
        <w:rPr>
          <w:rFonts w:ascii="Arial" w:eastAsia="Times New Roman" w:hAnsi="Arial" w:cs="Arial"/>
          <w:shd w:val="clear" w:color="auto" w:fill="FFFFFF"/>
          <w:lang w:eastAsia="en-NZ"/>
        </w:rPr>
        <w:instrText xml:space="preserve"> ADDIN ZOTERO_ITEM CSL_CITATION {"citationID":"qXETjie2","properties":{"formattedCitation":"(Kenney &amp; Zysman, 2020)","plainCitation":"(Kenney &amp; Zysman, 2020)","noteIndex":0},"citationItems":[{"id":2435,"uris":["http://zotero.org/users/local/IdeBUX8u/items/DZBZ2E8J"],"uri":["http://zotero.org/users/local/IdeBUX8u/items/DZBZ2E8J"],"itemData":{"id":2435,"type":"article-journal","abstract":"Abstract\n            The platform economy and its leading firms, such as Amazon, Facebook and Google, are reorganising the geography of value creation and capture on both a local and global scale. This article argues that economic geographers have underappreciated the implications of the platform on space. First, we demonstrate the concentration of platform giants in terms of location on the US West Coast and in terms of their market share in various services, such as search, maps and online sales. Platforms are simultaneously intermediaries, two-sided markets, data aggregators and leading users of artificial intelligence (AI). Second, we use a labour taxonomy to demonstrate the extensive reach of these platforms in terms of the labour markets that they serve and shape. To illustrate these changes in the geography of value creation, we present case studies of Amazon and Google Maps to show their effects on the location of economic activity. Third, we elaborate on our contention that platforms are at once intermediaries and data hubs. AI is likely to reinforce the power of these platform leaders because they have the largest data sets, the most computational power, enormous teams of the best AI researchers and vast reservoirs of capital that they can use to make acquisitions. We conclude by identifying areas for future research and calling upon economic geographers to consider the implications of the platform economy in reshaping the space of economic activity.","container-title":"Cambridge Journal of Regions, Economy and Society","DOI":"10.1093/cjres/rsaa001","ISSN":"1752-1378, 1752-1386","issue":"1","language":"en","page":"55-76","source":"DOI.org (Crossref)","title":"The platform economy: restructuring the space of capitalist accumulation","title-short":"The platform economy","volume":"13","author":[{"family":"Kenney","given":"Martin"},{"family":"Zysman","given":"John"}],"issued":{"date-parts":[["2020",5,15]]}}}],"schema":"https://github.com/citation-style-language/schema/raw/master/csl-citation.json"}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(Kenney &amp; Zysman, 2020)</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The transition from ISOs to PSPs to enable online payment platforms </w:t>
      </w:r>
      <w:r w:rsidR="00AE7C68" w:rsidRPr="00C3384F">
        <w:rPr>
          <w:rFonts w:ascii="Arial" w:eastAsia="Times New Roman" w:hAnsi="Arial" w:cs="Arial"/>
          <w:shd w:val="clear" w:color="auto" w:fill="FFFFFF"/>
          <w:lang w:eastAsia="en-NZ"/>
        </w:rPr>
        <w:t xml:space="preserve">is </w:t>
      </w:r>
      <w:r w:rsidRPr="00C3384F">
        <w:rPr>
          <w:rFonts w:ascii="Arial" w:eastAsia="Times New Roman" w:hAnsi="Arial" w:cs="Arial"/>
          <w:shd w:val="clear" w:color="auto" w:fill="FFFFFF"/>
          <w:lang w:eastAsia="en-NZ"/>
        </w:rPr>
        <w:t>a large contributor to the banking discrimination faced by sex workers because it changed who is working for whom. Under the ISO model, the credit card has obligations to the people it has signed up as members, and acquiring banks represent the merchants they take on as clients</w:t>
      </w:r>
      <w:r w:rsidR="00121EBF">
        <w:rPr>
          <w:rFonts w:ascii="Arial" w:eastAsia="Times New Roman" w:hAnsi="Arial" w:cs="Arial"/>
          <w:shd w:val="clear" w:color="auto" w:fill="FFFFFF"/>
          <w:lang w:eastAsia="en-NZ"/>
        </w:rPr>
        <w:t>.</w:t>
      </w:r>
      <w:r w:rsidRPr="00C3384F">
        <w:rPr>
          <w:rFonts w:ascii="Arial" w:eastAsia="Times New Roman" w:hAnsi="Arial" w:cs="Arial"/>
          <w:shd w:val="clear" w:color="auto" w:fill="FFFFFF"/>
          <w:lang w:eastAsia="en-NZ"/>
        </w:rPr>
        <w:t xml:space="preserve"> </w:t>
      </w:r>
      <w:r w:rsidR="00121EBF">
        <w:rPr>
          <w:rFonts w:ascii="Arial" w:eastAsia="Times New Roman" w:hAnsi="Arial" w:cs="Arial"/>
          <w:shd w:val="clear" w:color="auto" w:fill="FFFFFF"/>
          <w:lang w:eastAsia="en-NZ"/>
        </w:rPr>
        <w:t>C</w:t>
      </w:r>
      <w:r w:rsidRPr="00C3384F">
        <w:rPr>
          <w:rFonts w:ascii="Arial" w:eastAsia="Times New Roman" w:hAnsi="Arial" w:cs="Arial"/>
          <w:shd w:val="clear" w:color="auto" w:fill="FFFFFF"/>
          <w:lang w:eastAsia="en-NZ"/>
        </w:rPr>
        <w:t xml:space="preserve">onversely, “the true client of the PSP is the platform, not the parties on either end of the transaction” </w:t>
      </w:r>
      <w:r w:rsidRPr="00C3384F">
        <w:rPr>
          <w:rFonts w:ascii="Arial" w:eastAsia="Times New Roman" w:hAnsi="Arial" w:cs="Arial"/>
          <w:shd w:val="clear" w:color="auto" w:fill="FFFFFF"/>
          <w:lang w:eastAsia="en-NZ"/>
        </w:rPr>
        <w:fldChar w:fldCharType="begin"/>
      </w:r>
      <w:r w:rsidR="00517CD4" w:rsidRPr="00C3384F">
        <w:rPr>
          <w:rFonts w:ascii="Arial" w:eastAsia="Times New Roman" w:hAnsi="Arial" w:cs="Arial"/>
          <w:shd w:val="clear" w:color="auto" w:fill="FFFFFF"/>
          <w:lang w:eastAsia="en-NZ"/>
        </w:rPr>
        <w:instrText xml:space="preserve"> ADDIN ZOTERO_ITEM CSL_CITATION {"citationID":"09srkbKG","properties":{"formattedCitation":"(Swartz, 2020)","plainCitation":"(Swartz, 2020)","dontUpdate":true,"noteIndex":0},"citationItems":[{"id":1685,"uris":["http://zotero.org/users/local/IdeBUX8u/items/784JDPMQ"],"uri":["http://zotero.org/users/local/IdeBUX8u/items/784JDPMQ"],"itemData":{"id":1685,"type":"book","event-place":"New Haven","ISBN":"978-0-300-25245-3","language":"English","note":"OCLC: 1183786524","publisher":"Yale University Press","publisher-place":"New Haven","source":"Open WorldCat","title":"New Money How Payment Became Social Media","URL":"https://go.openathens.net/redirector/umoncton.ca?url=https%3A%2F%2Febookcentral.proquest.com%2Flib%2Fumoncton-ebooks%2Fdetail.action%3FdocID%3D6187302","author":[{"family":"Swartz","given":"Lana"}],"accessed":{"date-parts":[["2021",9,30]]},"issued":{"date-parts":[["2020"]]}}}],"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(Swartz, 2020</w:t>
      </w:r>
      <w:r w:rsidR="002A5292" w:rsidRPr="00C3384F">
        <w:rPr>
          <w:rFonts w:ascii="Arial" w:hAnsi="Arial" w:cs="Arial"/>
        </w:rPr>
        <w:t>, 91</w:t>
      </w:r>
      <w:r w:rsidRPr="00C3384F">
        <w:rPr>
          <w:rFonts w:ascii="Arial" w:hAnsi="Arial" w:cs="Arial"/>
        </w:rPr>
        <w:t>)</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The PSPs circumvent an ISO to negotiate with an acquirer on behalf of the platform; in order to guarantee a low rate, the </w:t>
      </w:r>
      <w:r w:rsidRPr="00C3384F">
        <w:rPr>
          <w:rFonts w:ascii="Arial" w:eastAsia="Times New Roman" w:hAnsi="Arial" w:cs="Arial"/>
          <w:shd w:val="clear" w:color="auto" w:fill="FFFFFF"/>
          <w:lang w:eastAsia="en-NZ"/>
        </w:rPr>
        <w:lastRenderedPageBreak/>
        <w:t xml:space="preserve">“PSPs must guarantee that all the transactions they conduct will be low risk for chargebacks” </w:t>
      </w:r>
      <w:r w:rsidRPr="00C3384F">
        <w:rPr>
          <w:rFonts w:ascii="Arial" w:eastAsia="Times New Roman" w:hAnsi="Arial" w:cs="Arial"/>
          <w:shd w:val="clear" w:color="auto" w:fill="FFFFFF"/>
          <w:lang w:eastAsia="en-NZ"/>
        </w:rPr>
        <w:fldChar w:fldCharType="begin"/>
      </w:r>
      <w:r w:rsidR="00517CD4" w:rsidRPr="00C3384F">
        <w:rPr>
          <w:rFonts w:ascii="Arial" w:eastAsia="Times New Roman" w:hAnsi="Arial" w:cs="Arial"/>
          <w:shd w:val="clear" w:color="auto" w:fill="FFFFFF"/>
          <w:lang w:eastAsia="en-NZ"/>
        </w:rPr>
        <w:instrText xml:space="preserve"> ADDIN ZOTERO_ITEM CSL_CITATION {"citationID":"5v4s3zp1","properties":{"formattedCitation":"(Swartz, 2020)","plainCitation":"(Swartz, 2020)","dontUpdate":true,"noteIndex":0},"citationItems":[{"id":1685,"uris":["http://zotero.org/users/local/IdeBUX8u/items/784JDPMQ"],"uri":["http://zotero.org/users/local/IdeBUX8u/items/784JDPMQ"],"itemData":{"id":1685,"type":"book","event-place":"New Haven","ISBN":"978-0-300-25245-3","language":"English","note":"OCLC: 1183786524","publisher":"Yale University Press","publisher-place":"New Haven","source":"Open WorldCat","title":"New Money How Payment Became Social Media","URL":"https://go.openathens.net/redirector/umoncton.ca?url=https%3A%2F%2Febookcentral.proquest.com%2Flib%2Fumoncton-ebooks%2Fdetail.action%3FdocID%3D6187302","author":[{"family":"Swartz","given":"Lana"}],"accessed":{"date-parts":[["2021",9,30]]},"issued":{"date-parts":[["2020"]]}}}],"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(Swartz, 2020</w:t>
      </w:r>
      <w:r w:rsidR="006D3CAD" w:rsidRPr="00C3384F">
        <w:rPr>
          <w:rFonts w:ascii="Arial" w:hAnsi="Arial" w:cs="Arial"/>
        </w:rPr>
        <w:t>,</w:t>
      </w:r>
      <w:r w:rsidR="00121EBF">
        <w:rPr>
          <w:rFonts w:ascii="Arial" w:hAnsi="Arial" w:cs="Arial"/>
        </w:rPr>
        <w:t xml:space="preserve"> </w:t>
      </w:r>
      <w:r w:rsidR="006D3CAD" w:rsidRPr="00C3384F">
        <w:rPr>
          <w:rFonts w:ascii="Arial" w:hAnsi="Arial" w:cs="Arial"/>
        </w:rPr>
        <w:t>93</w:t>
      </w:r>
      <w:r w:rsidRPr="00C3384F">
        <w:rPr>
          <w:rFonts w:ascii="Arial" w:hAnsi="Arial" w:cs="Arial"/>
        </w:rPr>
        <w:t>)</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The elimination of ISOs meant the elimination of the possibility of reward for risk: it is in a PSP’s </w:t>
      </w:r>
      <w:r w:rsidR="00055792" w:rsidRPr="00C3384F">
        <w:rPr>
          <w:rFonts w:ascii="Arial" w:eastAsia="Times New Roman" w:hAnsi="Arial" w:cs="Arial"/>
          <w:shd w:val="clear" w:color="auto" w:fill="FFFFFF"/>
          <w:lang w:eastAsia="en-NZ"/>
        </w:rPr>
        <w:t>economic</w:t>
      </w:r>
      <w:r w:rsidRPr="00C3384F">
        <w:rPr>
          <w:rFonts w:ascii="Arial" w:eastAsia="Times New Roman" w:hAnsi="Arial" w:cs="Arial"/>
          <w:shd w:val="clear" w:color="auto" w:fill="FFFFFF"/>
          <w:lang w:eastAsia="en-NZ"/>
        </w:rPr>
        <w:t xml:space="preserve"> interest to refuse service to anyone deemed a likely risk, which includes anyone in the sex industry. PayPal confirmed this rational</w:t>
      </w:r>
      <w:r w:rsidR="00E61D0C">
        <w:rPr>
          <w:rFonts w:ascii="Arial" w:eastAsia="Times New Roman" w:hAnsi="Arial" w:cs="Arial"/>
          <w:shd w:val="clear" w:color="auto" w:fill="FFFFFF"/>
          <w:lang w:eastAsia="en-NZ"/>
        </w:rPr>
        <w:t>e</w:t>
      </w:r>
      <w:r w:rsidRPr="00C3384F">
        <w:rPr>
          <w:rFonts w:ascii="Arial" w:eastAsia="Times New Roman" w:hAnsi="Arial" w:cs="Arial"/>
          <w:shd w:val="clear" w:color="auto" w:fill="FFFFFF"/>
          <w:lang w:eastAsia="en-NZ"/>
        </w:rPr>
        <w:t xml:space="preserve"> in 2003</w:t>
      </w:r>
      <w:r w:rsidR="00121EBF">
        <w:rPr>
          <w:rFonts w:ascii="Arial" w:eastAsia="Times New Roman" w:hAnsi="Arial" w:cs="Arial"/>
          <w:shd w:val="clear" w:color="auto" w:fill="FFFFFF"/>
          <w:lang w:eastAsia="en-NZ"/>
        </w:rPr>
        <w:t xml:space="preserve"> - </w:t>
      </w:r>
      <w:r w:rsidRPr="00C3384F">
        <w:rPr>
          <w:rFonts w:ascii="Arial" w:eastAsia="Times New Roman" w:hAnsi="Arial" w:cs="Arial"/>
          <w:shd w:val="clear" w:color="auto" w:fill="FFFFFF"/>
          <w:lang w:eastAsia="en-NZ"/>
        </w:rPr>
        <w:t>less than a year after being acquired by eBay and going public</w:t>
      </w:r>
      <w:r w:rsidR="00121EBF">
        <w:rPr>
          <w:rFonts w:ascii="Arial" w:eastAsia="Times New Roman" w:hAnsi="Arial" w:cs="Arial"/>
          <w:shd w:val="clear" w:color="auto" w:fill="FFFFFF"/>
          <w:lang w:eastAsia="en-NZ"/>
        </w:rPr>
        <w:t xml:space="preserve"> - </w:t>
      </w:r>
      <w:r w:rsidRPr="00C3384F">
        <w:rPr>
          <w:rFonts w:ascii="Arial" w:eastAsia="Times New Roman" w:hAnsi="Arial" w:cs="Arial"/>
          <w:shd w:val="clear" w:color="auto" w:fill="FFFFFF"/>
          <w:lang w:eastAsia="en-NZ"/>
        </w:rPr>
        <w:t xml:space="preserve">when it announced it would no longer process transactions that involved adult-themed content, including legal products and services. PayPal insisted this decision was not based in moralism but money, claiming there was simply too much fraud associated with adult-themed content to continue processing transactions for such merchants </w:t>
      </w:r>
      <w:r w:rsidRPr="00C3384F">
        <w:rPr>
          <w:rFonts w:ascii="Arial" w:eastAsia="Times New Roman" w:hAnsi="Arial" w:cs="Arial"/>
          <w:shd w:val="clear" w:color="auto" w:fill="FFFFFF"/>
          <w:lang w:eastAsia="en-NZ"/>
        </w:rPr>
        <w:fldChar w:fldCharType="begin"/>
      </w:r>
      <w:r w:rsidRPr="00C3384F">
        <w:rPr>
          <w:rFonts w:ascii="Arial" w:eastAsia="Times New Roman" w:hAnsi="Arial" w:cs="Arial"/>
          <w:shd w:val="clear" w:color="auto" w:fill="FFFFFF"/>
          <w:lang w:eastAsia="en-NZ"/>
        </w:rPr>
        <w:instrText xml:space="preserve"> ADDIN ZOTERO_ITEM CSL_CITATION {"citationID":"ff8huT9R","properties":{"formattedCitation":"(Cho, 2003)","plainCitation":"(Cho, 2003)","noteIndex":0},"citationItems":[{"id":2434,"uris":["http://zotero.org/users/local/IdeBUX8u/items/QF9HXBB5"],"uri":["http://zotero.org/users/local/IdeBUX8u/items/QF9HXBB5"],"itemData":{"id":2434,"type":"article-newspaper","container-title":"Los Angeles Times","title":"Banned by PayPal: X-Rated Merchants","URL":"https://www.latimes.com/archives/la-xpm-2003-may-08-fi-ebay8-story.html","author":[{"family":"Cho","given":"Hanah"}],"accessed":{"date-parts":[["2022",2,16]]},"issued":{"date-parts":[["2003",5,8]]}}}],"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(Cho, 2003)</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w:t>
      </w:r>
    </w:p>
    <w:p w14:paraId="463F83CE" w14:textId="77777777" w:rsidR="00521777" w:rsidRPr="00C3384F" w:rsidRDefault="00521777" w:rsidP="00E73805">
      <w:pPr>
        <w:spacing w:after="0" w:line="360" w:lineRule="auto"/>
        <w:jc w:val="both"/>
        <w:rPr>
          <w:rFonts w:ascii="Arial" w:eastAsia="Times New Roman" w:hAnsi="Arial" w:cs="Arial"/>
          <w:lang w:eastAsia="en-NZ"/>
        </w:rPr>
      </w:pPr>
    </w:p>
    <w:p w14:paraId="0DB054C6" w14:textId="5D374381" w:rsidR="00521777" w:rsidRPr="00C3384F" w:rsidRDefault="00521777" w:rsidP="00543A40">
      <w:pPr>
        <w:spacing w:after="0" w:line="360" w:lineRule="auto"/>
        <w:ind w:firstLine="720"/>
        <w:jc w:val="both"/>
        <w:rPr>
          <w:rFonts w:ascii="Arial" w:eastAsia="Times New Roman" w:hAnsi="Arial" w:cs="Arial"/>
          <w:shd w:val="clear" w:color="auto" w:fill="FFFFFF"/>
          <w:lang w:eastAsia="en-NZ"/>
        </w:rPr>
      </w:pPr>
      <w:r w:rsidRPr="00C3384F">
        <w:rPr>
          <w:rFonts w:ascii="Arial" w:eastAsia="Times New Roman" w:hAnsi="Arial" w:cs="Arial"/>
          <w:shd w:val="clear" w:color="auto" w:fill="FFFFFF"/>
          <w:lang w:eastAsia="en-NZ"/>
        </w:rPr>
        <w:t>It</w:t>
      </w:r>
      <w:r w:rsidR="00121EBF">
        <w:rPr>
          <w:rFonts w:ascii="Arial" w:eastAsia="Times New Roman" w:hAnsi="Arial" w:cs="Arial"/>
          <w:shd w:val="clear" w:color="auto" w:fill="FFFFFF"/>
          <w:lang w:eastAsia="en-NZ"/>
        </w:rPr>
        <w:t xml:space="preserve"> is</w:t>
      </w:r>
      <w:r w:rsidRPr="00C3384F">
        <w:rPr>
          <w:rFonts w:ascii="Arial" w:eastAsia="Times New Roman" w:hAnsi="Arial" w:cs="Arial"/>
          <w:shd w:val="clear" w:color="auto" w:fill="FFFFFF"/>
          <w:lang w:eastAsia="en-NZ"/>
        </w:rPr>
        <w:t xml:space="preserve"> important to remember the goal of risk elimination only makes sense for PSPs; ISOs can still profit</w:t>
      </w:r>
      <w:r w:rsidR="00234D07">
        <w:rPr>
          <w:rFonts w:ascii="Arial" w:eastAsia="Times New Roman" w:hAnsi="Arial" w:cs="Arial"/>
          <w:shd w:val="clear" w:color="auto" w:fill="FFFFFF"/>
          <w:lang w:eastAsia="en-NZ"/>
        </w:rPr>
        <w:t xml:space="preserve"> handsomely</w:t>
      </w:r>
      <w:r w:rsidRPr="00C3384F">
        <w:rPr>
          <w:rFonts w:ascii="Arial" w:eastAsia="Times New Roman" w:hAnsi="Arial" w:cs="Arial"/>
          <w:shd w:val="clear" w:color="auto" w:fill="FFFFFF"/>
          <w:lang w:eastAsia="en-NZ"/>
        </w:rPr>
        <w:t xml:space="preserve"> from high-risk businesses because they can charge a premium for it. The accounts of </w:t>
      </w:r>
      <w:r w:rsidR="00731F73" w:rsidRPr="00C3384F">
        <w:rPr>
          <w:rFonts w:ascii="Arial" w:eastAsia="Times New Roman" w:hAnsi="Arial" w:cs="Arial"/>
          <w:shd w:val="clear" w:color="auto" w:fill="FFFFFF"/>
          <w:lang w:eastAsia="en-NZ"/>
        </w:rPr>
        <w:t xml:space="preserve">the </w:t>
      </w:r>
      <w:r w:rsidRPr="00C3384F">
        <w:rPr>
          <w:rFonts w:ascii="Arial" w:eastAsia="Times New Roman" w:hAnsi="Arial" w:cs="Arial"/>
          <w:shd w:val="clear" w:color="auto" w:fill="FFFFFF"/>
          <w:lang w:eastAsia="en-NZ"/>
        </w:rPr>
        <w:t xml:space="preserve">independent sex workers, educators, and boutique sex toy shops </w:t>
      </w:r>
      <w:r w:rsidR="00731F73" w:rsidRPr="00C3384F">
        <w:rPr>
          <w:rFonts w:ascii="Arial" w:eastAsia="Times New Roman" w:hAnsi="Arial" w:cs="Arial"/>
          <w:shd w:val="clear" w:color="auto" w:fill="FFFFFF"/>
          <w:lang w:eastAsia="en-NZ"/>
        </w:rPr>
        <w:t xml:space="preserve">mentioned in the introduction of this article </w:t>
      </w:r>
      <w:r w:rsidRPr="00C3384F">
        <w:rPr>
          <w:rFonts w:ascii="Arial" w:eastAsia="Times New Roman" w:hAnsi="Arial" w:cs="Arial"/>
          <w:shd w:val="clear" w:color="auto" w:fill="FFFFFF"/>
          <w:lang w:eastAsia="en-NZ"/>
        </w:rPr>
        <w:t xml:space="preserve">are frequently frozen, and their users permanently </w:t>
      </w:r>
      <w:r w:rsidRPr="00121EBF">
        <w:rPr>
          <w:rFonts w:ascii="Arial" w:eastAsia="Times New Roman" w:hAnsi="Arial" w:cs="Arial"/>
          <w:shd w:val="clear" w:color="auto" w:fill="FFFFFF"/>
          <w:lang w:eastAsia="en-NZ"/>
        </w:rPr>
        <w:t xml:space="preserve">banned </w:t>
      </w:r>
      <w:r w:rsidRPr="00543A40">
        <w:rPr>
          <w:rFonts w:ascii="Arial" w:eastAsia="Times New Roman" w:hAnsi="Arial" w:cs="Arial"/>
          <w:shd w:val="clear" w:color="auto" w:fill="FFFFFF"/>
          <w:lang w:eastAsia="en-NZ"/>
        </w:rPr>
        <w:t>from the platform</w:t>
      </w:r>
      <w:r w:rsidR="00922297" w:rsidRPr="00543A40">
        <w:rPr>
          <w:rFonts w:ascii="Arial" w:eastAsia="Times New Roman" w:hAnsi="Arial" w:cs="Arial"/>
          <w:shd w:val="clear" w:color="auto" w:fill="FFFFFF"/>
          <w:lang w:eastAsia="en-NZ"/>
        </w:rPr>
        <w:t xml:space="preserve"> in use</w:t>
      </w:r>
      <w:r w:rsidRPr="00C3384F">
        <w:rPr>
          <w:rFonts w:ascii="Arial" w:eastAsia="Times New Roman" w:hAnsi="Arial" w:cs="Arial"/>
          <w:shd w:val="clear" w:color="auto" w:fill="FFFFFF"/>
          <w:lang w:eastAsia="en-NZ"/>
        </w:rPr>
        <w:t>, because they were</w:t>
      </w:r>
      <w:r w:rsidR="00731F73" w:rsidRPr="00C3384F">
        <w:rPr>
          <w:rFonts w:ascii="Arial" w:eastAsia="Times New Roman" w:hAnsi="Arial" w:cs="Arial"/>
          <w:shd w:val="clear" w:color="auto" w:fill="FFFFFF"/>
          <w:lang w:eastAsia="en-NZ"/>
        </w:rPr>
        <w:t xml:space="preserve"> (</w:t>
      </w:r>
      <w:r w:rsidR="00121EBF">
        <w:rPr>
          <w:rFonts w:ascii="Arial" w:eastAsia="Times New Roman" w:hAnsi="Arial" w:cs="Arial"/>
          <w:shd w:val="clear" w:color="auto" w:fill="FFFFFF"/>
          <w:lang w:eastAsia="en-NZ"/>
        </w:rPr>
        <w:t>often</w:t>
      </w:r>
      <w:r w:rsidR="00121EBF" w:rsidRPr="00C3384F">
        <w:rPr>
          <w:rFonts w:ascii="Arial" w:eastAsia="Times New Roman" w:hAnsi="Arial" w:cs="Arial"/>
          <w:shd w:val="clear" w:color="auto" w:fill="FFFFFF"/>
          <w:lang w:eastAsia="en-NZ"/>
        </w:rPr>
        <w:t xml:space="preserve"> </w:t>
      </w:r>
      <w:r w:rsidR="00731F73" w:rsidRPr="00C3384F">
        <w:rPr>
          <w:rFonts w:ascii="Arial" w:eastAsia="Times New Roman" w:hAnsi="Arial" w:cs="Arial"/>
          <w:shd w:val="clear" w:color="auto" w:fill="FFFFFF"/>
          <w:lang w:eastAsia="en-NZ"/>
        </w:rPr>
        <w:t>without knowing it)</w:t>
      </w:r>
      <w:r w:rsidRPr="00C3384F">
        <w:rPr>
          <w:rFonts w:ascii="Arial" w:eastAsia="Times New Roman" w:hAnsi="Arial" w:cs="Arial"/>
          <w:shd w:val="clear" w:color="auto" w:fill="FFFFFF"/>
          <w:lang w:eastAsia="en-NZ"/>
        </w:rPr>
        <w:t xml:space="preserve"> using a PSP</w:t>
      </w:r>
      <w:r w:rsidR="00731F73" w:rsidRPr="00C3384F">
        <w:rPr>
          <w:rFonts w:ascii="Arial" w:eastAsia="Times New Roman" w:hAnsi="Arial" w:cs="Arial"/>
          <w:shd w:val="clear" w:color="auto" w:fill="FFFFFF"/>
          <w:lang w:eastAsia="en-NZ"/>
        </w:rPr>
        <w:t xml:space="preserve"> through their chosen </w:t>
      </w:r>
      <w:r w:rsidR="00731F73" w:rsidRPr="00543A40">
        <w:rPr>
          <w:rFonts w:ascii="Arial" w:eastAsia="Times New Roman" w:hAnsi="Arial" w:cs="Arial"/>
          <w:shd w:val="clear" w:color="auto" w:fill="FFFFFF"/>
          <w:lang w:eastAsia="en-NZ"/>
        </w:rPr>
        <w:t>payment platform</w:t>
      </w:r>
      <w:r w:rsidR="00922297" w:rsidRPr="00543A40">
        <w:rPr>
          <w:rFonts w:ascii="Arial" w:eastAsia="Times New Roman" w:hAnsi="Arial" w:cs="Arial"/>
          <w:shd w:val="clear" w:color="auto" w:fill="FFFFFF"/>
          <w:lang w:eastAsia="en-NZ"/>
        </w:rPr>
        <w:t xml:space="preserve"> </w:t>
      </w:r>
      <w:r w:rsidR="00922297" w:rsidRPr="00543A40">
        <w:rPr>
          <w:rFonts w:ascii="Arial" w:eastAsia="Times New Roman" w:hAnsi="Arial" w:cs="Arial"/>
          <w:shd w:val="clear" w:color="auto" w:fill="FFFFFF"/>
          <w:lang w:eastAsia="en-NZ"/>
        </w:rPr>
        <w:fldChar w:fldCharType="begin"/>
      </w:r>
      <w:r w:rsidR="00922297" w:rsidRPr="00543A40">
        <w:rPr>
          <w:rFonts w:ascii="Arial" w:eastAsia="Times New Roman" w:hAnsi="Arial" w:cs="Arial"/>
          <w:shd w:val="clear" w:color="auto" w:fill="FFFFFF"/>
          <w:lang w:eastAsia="en-NZ"/>
        </w:rPr>
        <w:instrText xml:space="preserve"> ADDIN ZOTERO_ITEM CSL_CITATION {"citationID":"kplg3lBr","properties":{"formattedCitation":"(Swartz, 2020)","plainCitation":"(Swartz, 2020)","noteIndex":0},"citationItems":[{"id":1685,"uris":["http://zotero.org/users/local/IdeBUX8u/items/784JDPMQ"],"uri":["http://zotero.org/users/local/IdeBUX8u/items/784JDPMQ"],"itemData":{"id":1685,"type":"book","event-place":"New Haven","ISBN":"978-0-300-25245-3","language":"English","note":"OCLC: 1183786524","publisher":"Yale University Press","publisher-place":"New Haven","source":"Open WorldCat","title":"New Money How Payment Became Social Media","URL":"https://go.openathens.net/redirector/umoncton.ca?url=https%3A%2F%2Febookcentral.proquest.com%2Flib%2Fumoncton-ebooks%2Fdetail.action%3FdocID%3D6187302","author":[{"family":"Swartz","given":"Lana"}],"accessed":{"date-parts":[["2021",9,30]]},"issued":{"date-parts":[["2020"]]}}}],"schema":"https://github.com/citation-style-language/schema/raw/master/csl-citation.json"} </w:instrText>
      </w:r>
      <w:r w:rsidR="00922297" w:rsidRPr="00543A40">
        <w:rPr>
          <w:rFonts w:ascii="Arial" w:eastAsia="Times New Roman" w:hAnsi="Arial" w:cs="Arial"/>
          <w:shd w:val="clear" w:color="auto" w:fill="FFFFFF"/>
          <w:lang w:eastAsia="en-NZ"/>
        </w:rPr>
        <w:fldChar w:fldCharType="separate"/>
      </w:r>
      <w:r w:rsidR="00922297" w:rsidRPr="00543A40">
        <w:rPr>
          <w:rFonts w:ascii="Arial" w:hAnsi="Arial" w:cs="Arial"/>
        </w:rPr>
        <w:t>(Swartz, 2020)</w:t>
      </w:r>
      <w:r w:rsidR="00922297" w:rsidRPr="00543A40">
        <w:rPr>
          <w:rFonts w:ascii="Arial" w:eastAsia="Times New Roman" w:hAnsi="Arial" w:cs="Arial"/>
          <w:shd w:val="clear" w:color="auto" w:fill="FFFFFF"/>
          <w:lang w:eastAsia="en-NZ"/>
        </w:rPr>
        <w:fldChar w:fldCharType="end"/>
      </w:r>
      <w:r w:rsidR="00731F73" w:rsidRPr="00121EBF">
        <w:rPr>
          <w:rFonts w:ascii="Arial" w:eastAsia="Times New Roman" w:hAnsi="Arial" w:cs="Arial"/>
          <w:shd w:val="clear" w:color="auto" w:fill="FFFFFF"/>
          <w:lang w:eastAsia="en-NZ"/>
        </w:rPr>
        <w:t>.</w:t>
      </w:r>
      <w:r w:rsidR="00731F73" w:rsidRPr="00C3384F">
        <w:rPr>
          <w:rFonts w:ascii="Arial" w:eastAsia="Times New Roman" w:hAnsi="Arial" w:cs="Arial"/>
          <w:shd w:val="clear" w:color="auto" w:fill="FFFFFF"/>
          <w:lang w:eastAsia="en-NZ"/>
        </w:rPr>
        <w:t xml:space="preserve"> The terms of service of these platforms explicitly forbid any sexualized material in order to guarantee they have a low risk pool, and allow for termination of accounts without </w:t>
      </w:r>
      <w:r w:rsidR="00731F73" w:rsidRPr="00543A40">
        <w:rPr>
          <w:rFonts w:ascii="Arial" w:eastAsia="Times New Roman" w:hAnsi="Arial" w:cs="Arial"/>
          <w:shd w:val="clear" w:color="auto" w:fill="FFFFFF"/>
          <w:lang w:eastAsia="en-NZ"/>
        </w:rPr>
        <w:t>warning</w:t>
      </w:r>
      <w:r w:rsidR="005A1A5A" w:rsidRPr="00543A40">
        <w:rPr>
          <w:rFonts w:ascii="Arial" w:eastAsia="Times New Roman" w:hAnsi="Arial" w:cs="Arial"/>
          <w:shd w:val="clear" w:color="auto" w:fill="FFFFFF"/>
          <w:lang w:eastAsia="en-NZ"/>
        </w:rPr>
        <w:t xml:space="preserve"> </w:t>
      </w:r>
      <w:r w:rsidR="005A1A5A" w:rsidRPr="00543A40">
        <w:rPr>
          <w:rFonts w:ascii="Arial" w:eastAsia="Times New Roman" w:hAnsi="Arial" w:cs="Arial"/>
          <w:shd w:val="clear" w:color="auto" w:fill="FFFFFF"/>
          <w:lang w:eastAsia="en-NZ"/>
        </w:rPr>
        <w:fldChar w:fldCharType="begin"/>
      </w:r>
      <w:r w:rsidR="005A1A5A" w:rsidRPr="00543A40">
        <w:rPr>
          <w:rFonts w:ascii="Arial" w:eastAsia="Times New Roman" w:hAnsi="Arial" w:cs="Arial"/>
          <w:shd w:val="clear" w:color="auto" w:fill="FFFFFF"/>
          <w:lang w:eastAsia="en-NZ"/>
        </w:rPr>
        <w:instrText xml:space="preserve"> ADDIN ZOTERO_ITEM CSL_CITATION {"citationID":"danyLiXg","properties":{"formattedCitation":"(Watson &amp; D\\uc0\\u8217{}Adamo, 2021)","plainCitation":"(Watson &amp; D’Adamo, 2021)","noteIndex":0},"citationItems":[{"id":2496,"uris":["http://zotero.org/users/local/IdeBUX8u/items/VCT5JT4W"],"uri":["http://zotero.org/users/local/IdeBUX8u/items/VCT5JT4W"],"itemData":{"id":2496,"type":"report","publisher":"Center for LGBTQ Economic Advancement &amp; Research","title":"Shut &amp; Shut Out: Access to Financial Services and Online Payments for Sex Workers in the US","URL":"https://lgbtq-economics.org/wp-content/uploads/2021/06/Shut-Down-Shut-Out.pdf","author":[{"family":"Watson","given":"Spencer"},{"family":"D'Adamo","given":"Kate"}],"issued":{"date-parts":[["2021"]]}}}],"schema":"https://github.com/citation-style-language/schema/raw/master/csl-citation.json"} </w:instrText>
      </w:r>
      <w:r w:rsidR="005A1A5A" w:rsidRPr="00543A40">
        <w:rPr>
          <w:rFonts w:ascii="Arial" w:eastAsia="Times New Roman" w:hAnsi="Arial" w:cs="Arial"/>
          <w:shd w:val="clear" w:color="auto" w:fill="FFFFFF"/>
          <w:lang w:eastAsia="en-NZ"/>
        </w:rPr>
        <w:fldChar w:fldCharType="separate"/>
      </w:r>
      <w:r w:rsidR="005A1A5A" w:rsidRPr="00543A40">
        <w:rPr>
          <w:rFonts w:ascii="Arial" w:hAnsi="Arial" w:cs="Arial"/>
        </w:rPr>
        <w:t>(Watson &amp; D’Adamo, 2021)</w:t>
      </w:r>
      <w:r w:rsidR="005A1A5A" w:rsidRPr="00543A40">
        <w:rPr>
          <w:rFonts w:ascii="Arial" w:eastAsia="Times New Roman" w:hAnsi="Arial" w:cs="Arial"/>
          <w:shd w:val="clear" w:color="auto" w:fill="FFFFFF"/>
          <w:lang w:eastAsia="en-NZ"/>
        </w:rPr>
        <w:fldChar w:fldCharType="end"/>
      </w:r>
      <w:r w:rsidR="00731F73" w:rsidRPr="00543A40">
        <w:rPr>
          <w:rFonts w:ascii="Arial" w:eastAsia="Times New Roman" w:hAnsi="Arial" w:cs="Arial"/>
          <w:shd w:val="clear" w:color="auto" w:fill="FFFFFF"/>
          <w:lang w:eastAsia="en-NZ"/>
        </w:rPr>
        <w:t>.</w:t>
      </w:r>
      <w:r w:rsidR="00731F73" w:rsidRPr="00C3384F">
        <w:rPr>
          <w:rFonts w:ascii="Arial" w:eastAsia="Times New Roman" w:hAnsi="Arial" w:cs="Arial"/>
          <w:shd w:val="clear" w:color="auto" w:fill="FFFFFF"/>
          <w:lang w:eastAsia="en-NZ"/>
        </w:rPr>
        <w:t xml:space="preserve"> I</w:t>
      </w:r>
      <w:r w:rsidRPr="00C3384F">
        <w:rPr>
          <w:rFonts w:ascii="Arial" w:eastAsia="Times New Roman" w:hAnsi="Arial" w:cs="Arial"/>
          <w:shd w:val="clear" w:color="auto" w:fill="FFFFFF"/>
          <w:lang w:eastAsia="en-NZ"/>
        </w:rPr>
        <w:t xml:space="preserve">ndividuals or small companies usually do not have access to high-risk ISOs, and even if they did, they would likely be prohibitively expensive </w:t>
      </w:r>
      <w:r w:rsidRPr="00C3384F">
        <w:rPr>
          <w:rFonts w:ascii="Arial" w:eastAsia="Times New Roman" w:hAnsi="Arial" w:cs="Arial"/>
          <w:shd w:val="clear" w:color="auto" w:fill="FFFFFF"/>
          <w:lang w:eastAsia="en-NZ"/>
        </w:rPr>
        <w:fldChar w:fldCharType="begin"/>
      </w:r>
      <w:r w:rsidR="00517CD4" w:rsidRPr="00C3384F">
        <w:rPr>
          <w:rFonts w:ascii="Arial" w:eastAsia="Times New Roman" w:hAnsi="Arial" w:cs="Arial"/>
          <w:shd w:val="clear" w:color="auto" w:fill="FFFFFF"/>
          <w:lang w:eastAsia="en-NZ"/>
        </w:rPr>
        <w:instrText xml:space="preserve"> ADDIN ZOTERO_ITEM CSL_CITATION {"citationID":"0OVz5XN4","properties":{"formattedCitation":"(Swartz, 2020)","plainCitation":"(Swartz, 2020)","noteIndex":0},"citationItems":[{"id":1685,"uris":["http://zotero.org/users/local/IdeBUX8u/items/784JDPMQ"],"uri":["http://zotero.org/users/local/IdeBUX8u/items/784JDPMQ"],"itemData":{"id":1685,"type":"book","event-place":"New Haven","ISBN":"978-0-300-25245-3","language":"English","note":"OCLC: 1183786524","publisher":"Yale University Press","publisher-place":"New Haven","source":"Open WorldCat","title":"New Money How Payment Became Social Media","URL":"https://go.openathens.net/redirector/umoncton.ca?url=https%3A%2F%2Febookcentral.proquest.com%2Flib%2Fumoncton-ebooks%2Fdetail.action%3FdocID%3D6187302","author":[{"family":"Swartz","given":"Lana"}],"accessed":{"date-parts":[["2021",9,30]]},"issued":{"date-parts":[["2020"]]}}}],"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(Swartz, 2020)</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By contrast, large porn production companies </w:t>
      </w:r>
      <w:r w:rsidR="008E5D82" w:rsidRPr="00C3384F">
        <w:rPr>
          <w:rFonts w:ascii="Arial" w:eastAsia="Times New Roman" w:hAnsi="Arial" w:cs="Arial"/>
          <w:shd w:val="clear" w:color="auto" w:fill="FFFFFF"/>
          <w:lang w:eastAsia="en-NZ"/>
        </w:rPr>
        <w:t xml:space="preserve">or brothels </w:t>
      </w:r>
      <w:r w:rsidRPr="00C3384F">
        <w:rPr>
          <w:rFonts w:ascii="Arial" w:eastAsia="Times New Roman" w:hAnsi="Arial" w:cs="Arial"/>
          <w:shd w:val="clear" w:color="auto" w:fill="FFFFFF"/>
          <w:lang w:eastAsia="en-NZ"/>
        </w:rPr>
        <w:t>can offer the volume and afford the fees to make them an attractive client to the right ISO. This is another way that stigma and sex work legislation create the conditions of vulnerability for sex workers: the current system of platform governance means small, independent workers or businesses cannot legally participate in the transactional community</w:t>
      </w:r>
      <w:r w:rsidR="008E5D82" w:rsidRPr="00C3384F">
        <w:rPr>
          <w:rFonts w:ascii="Arial" w:eastAsia="Times New Roman" w:hAnsi="Arial" w:cs="Arial"/>
          <w:shd w:val="clear" w:color="auto" w:fill="FFFFFF"/>
          <w:lang w:eastAsia="en-NZ"/>
        </w:rPr>
        <w:t xml:space="preserve"> because, regardless of their actual transactional history, they are classified as high risk and consequently undesirable to the payment platform’s PSP. Since </w:t>
      </w:r>
      <w:r w:rsidR="00CE6715" w:rsidRPr="00C3384F">
        <w:rPr>
          <w:rFonts w:ascii="Arial" w:eastAsia="Times New Roman" w:hAnsi="Arial" w:cs="Arial"/>
          <w:shd w:val="clear" w:color="auto" w:fill="FFFFFF"/>
          <w:lang w:eastAsia="en-NZ"/>
        </w:rPr>
        <w:t>high-risk</w:t>
      </w:r>
      <w:r w:rsidR="008E5D82" w:rsidRPr="00C3384F">
        <w:rPr>
          <w:rFonts w:ascii="Arial" w:eastAsia="Times New Roman" w:hAnsi="Arial" w:cs="Arial"/>
          <w:shd w:val="clear" w:color="auto" w:fill="FFFFFF"/>
          <w:lang w:eastAsia="en-NZ"/>
        </w:rPr>
        <w:t xml:space="preserve"> ISOs are generally inaccessible to independent workers, they instead need to be contractors or employees through a larger entity which has an ISO</w:t>
      </w:r>
      <w:r w:rsidR="00D2051A" w:rsidRPr="00C3384F">
        <w:rPr>
          <w:rFonts w:ascii="Arial" w:eastAsia="Times New Roman" w:hAnsi="Arial" w:cs="Arial"/>
          <w:shd w:val="clear" w:color="auto" w:fill="FFFFFF"/>
          <w:lang w:eastAsia="en-NZ"/>
        </w:rPr>
        <w:t>.</w:t>
      </w:r>
      <w:r w:rsidR="008E5D82" w:rsidRPr="00C3384F">
        <w:rPr>
          <w:rFonts w:ascii="Arial" w:eastAsia="Times New Roman" w:hAnsi="Arial" w:cs="Arial"/>
          <w:shd w:val="clear" w:color="auto" w:fill="FFFFFF"/>
          <w:lang w:eastAsia="en-NZ"/>
        </w:rPr>
        <w:t xml:space="preserve"> </w:t>
      </w:r>
      <w:r w:rsidRPr="00C3384F">
        <w:rPr>
          <w:rFonts w:ascii="Arial" w:eastAsia="Times New Roman" w:hAnsi="Arial" w:cs="Arial"/>
          <w:shd w:val="clear" w:color="auto" w:fill="FFFFFF"/>
          <w:lang w:eastAsia="en-NZ"/>
        </w:rPr>
        <w:t>This essentially gives third-party actors in sex work</w:t>
      </w:r>
      <w:r w:rsidR="00121EBF">
        <w:rPr>
          <w:rFonts w:ascii="Arial" w:eastAsia="Times New Roman" w:hAnsi="Arial" w:cs="Arial"/>
          <w:shd w:val="clear" w:color="auto" w:fill="FFFFFF"/>
          <w:lang w:eastAsia="en-NZ"/>
        </w:rPr>
        <w:t xml:space="preserve"> - </w:t>
      </w:r>
      <w:r w:rsidRPr="00C3384F">
        <w:rPr>
          <w:rFonts w:ascii="Arial" w:eastAsia="Times New Roman" w:hAnsi="Arial" w:cs="Arial"/>
          <w:shd w:val="clear" w:color="auto" w:fill="FFFFFF"/>
          <w:lang w:eastAsia="en-NZ"/>
        </w:rPr>
        <w:t>porn production companies, large escort agencies, etc</w:t>
      </w:r>
      <w:r w:rsidR="00121EBF">
        <w:rPr>
          <w:rFonts w:ascii="Arial" w:eastAsia="Times New Roman" w:hAnsi="Arial" w:cs="Arial"/>
          <w:shd w:val="clear" w:color="auto" w:fill="FFFFFF"/>
          <w:lang w:eastAsia="en-NZ"/>
        </w:rPr>
        <w:t xml:space="preserve"> - </w:t>
      </w:r>
      <w:r w:rsidR="00D471FA" w:rsidRPr="00C3384F">
        <w:rPr>
          <w:rFonts w:ascii="Arial" w:eastAsia="Times New Roman" w:hAnsi="Arial" w:cs="Arial"/>
          <w:shd w:val="clear" w:color="auto" w:fill="FFFFFF"/>
          <w:lang w:eastAsia="en-NZ"/>
        </w:rPr>
        <w:t xml:space="preserve">significant influence </w:t>
      </w:r>
      <w:r w:rsidRPr="00C3384F">
        <w:rPr>
          <w:rFonts w:ascii="Arial" w:eastAsia="Times New Roman" w:hAnsi="Arial" w:cs="Arial"/>
          <w:shd w:val="clear" w:color="auto" w:fill="FFFFFF"/>
          <w:lang w:eastAsia="en-NZ"/>
        </w:rPr>
        <w:t>over the people who are actually performing the labor</w:t>
      </w:r>
      <w:r w:rsidR="00D2051A" w:rsidRPr="00C3384F">
        <w:rPr>
          <w:rFonts w:ascii="Arial" w:eastAsia="Times New Roman" w:hAnsi="Arial" w:cs="Arial"/>
          <w:shd w:val="clear" w:color="auto" w:fill="FFFFFF"/>
          <w:lang w:eastAsia="en-NZ"/>
        </w:rPr>
        <w:t xml:space="preserve">, which is another way that stigma and discriminatory legislation create the structural vulnerability sex workers face while performing their labor. </w:t>
      </w:r>
    </w:p>
    <w:p w14:paraId="40B0E8BA" w14:textId="77777777" w:rsidR="00521777" w:rsidRPr="00C3384F" w:rsidRDefault="00521777" w:rsidP="00E73805">
      <w:pPr>
        <w:spacing w:after="0" w:line="360" w:lineRule="auto"/>
        <w:jc w:val="both"/>
        <w:rPr>
          <w:rFonts w:ascii="Arial" w:eastAsia="Times New Roman" w:hAnsi="Arial" w:cs="Arial"/>
          <w:shd w:val="clear" w:color="auto" w:fill="FFFFFF"/>
          <w:lang w:eastAsia="en-NZ"/>
        </w:rPr>
      </w:pPr>
    </w:p>
    <w:p w14:paraId="5DDCF545" w14:textId="3F4C2E54" w:rsidR="00521777" w:rsidRPr="00C3384F" w:rsidRDefault="00521777" w:rsidP="00543A40">
      <w:pPr>
        <w:spacing w:after="0" w:line="360" w:lineRule="auto"/>
        <w:ind w:firstLine="720"/>
        <w:jc w:val="both"/>
        <w:rPr>
          <w:rFonts w:ascii="Arial" w:eastAsia="Times New Roman" w:hAnsi="Arial" w:cs="Arial"/>
          <w:lang w:eastAsia="en-NZ"/>
        </w:rPr>
      </w:pPr>
      <w:r w:rsidRPr="00C3384F">
        <w:rPr>
          <w:rFonts w:ascii="Arial" w:eastAsia="Times New Roman" w:hAnsi="Arial" w:cs="Arial"/>
          <w:shd w:val="clear" w:color="auto" w:fill="FFFFFF"/>
          <w:lang w:eastAsia="en-NZ"/>
        </w:rPr>
        <w:t xml:space="preserve">This dynamic is exemplified by Visa and Mastercard’s decision to cease processing transactions on Pornhub in December 2020, as a result of accusations that the online porn site shared videos of both adult and child sexual abuse </w:t>
      </w:r>
      <w:r w:rsidR="00D471FA" w:rsidRPr="00C3384F">
        <w:rPr>
          <w:rFonts w:ascii="Arial" w:eastAsia="Times New Roman" w:hAnsi="Arial" w:cs="Arial"/>
          <w:shd w:val="clear" w:color="auto" w:fill="FFFFFF"/>
          <w:lang w:eastAsia="en-NZ"/>
        </w:rPr>
        <w:fldChar w:fldCharType="begin"/>
      </w:r>
      <w:r w:rsidR="00D471FA" w:rsidRPr="00C3384F">
        <w:rPr>
          <w:rFonts w:ascii="Arial" w:eastAsia="Times New Roman" w:hAnsi="Arial" w:cs="Arial"/>
          <w:shd w:val="clear" w:color="auto" w:fill="FFFFFF"/>
          <w:lang w:eastAsia="en-NZ"/>
        </w:rPr>
        <w:instrText xml:space="preserve"> ADDIN ZOTERO_ITEM CSL_CITATION {"citationID":"PyG6IRmH","properties":{"formattedCitation":"(Associated Press, 2020)","plainCitation":"(Associated Press, 2020)","noteIndex":0},"citationItems":[{"id":2469,"uris":["http://zotero.org/users/local/IdeBUX8u/items/7T4QSQ3S"],"uri":["http://zotero.org/users/local/IdeBUX8u/items/7T4QSQ3S"],"itemData":{"id":2469,"type":"article-newspaper","container-title":"The Guardian","title":"Pornhub: Mastercard and Visa to block use of cards on site after child abuse allegations","URL":"https://www.theguardian.com/us-news/2020/dec/10/pornhub-mastercard-visa-rape-child-abuse-images","author":[{"family":"Associated Press","given":""}],"accessed":{"date-parts":[["2022",2,19]]},"issued":{"date-parts":[["2020",12,10]]}}}],"schema":"https://github.com/citation-style-language/schema/raw/master/csl-citation.json"} </w:instrText>
      </w:r>
      <w:r w:rsidR="00D471FA" w:rsidRPr="00C3384F">
        <w:rPr>
          <w:rFonts w:ascii="Arial" w:eastAsia="Times New Roman" w:hAnsi="Arial" w:cs="Arial"/>
          <w:shd w:val="clear" w:color="auto" w:fill="FFFFFF"/>
          <w:lang w:eastAsia="en-NZ"/>
        </w:rPr>
        <w:fldChar w:fldCharType="separate"/>
      </w:r>
      <w:r w:rsidR="00D471FA" w:rsidRPr="00C3384F">
        <w:rPr>
          <w:rFonts w:ascii="Arial" w:hAnsi="Arial" w:cs="Arial"/>
        </w:rPr>
        <w:t>(Associated Press, 2020)</w:t>
      </w:r>
      <w:r w:rsidR="00D471FA" w:rsidRPr="00C3384F">
        <w:rPr>
          <w:rFonts w:ascii="Arial" w:eastAsia="Times New Roman" w:hAnsi="Arial" w:cs="Arial"/>
          <w:shd w:val="clear" w:color="auto" w:fill="FFFFFF"/>
          <w:lang w:eastAsia="en-NZ"/>
        </w:rPr>
        <w:fldChar w:fldCharType="end"/>
      </w:r>
      <w:r w:rsidR="00D471FA" w:rsidRPr="00C3384F">
        <w:rPr>
          <w:rFonts w:ascii="Arial" w:eastAsia="Times New Roman" w:hAnsi="Arial" w:cs="Arial"/>
          <w:shd w:val="clear" w:color="auto" w:fill="FFFFFF"/>
          <w:lang w:eastAsia="en-NZ"/>
        </w:rPr>
        <w:t>.</w:t>
      </w:r>
      <w:r w:rsidRPr="00C3384F">
        <w:rPr>
          <w:rFonts w:ascii="Arial" w:eastAsia="Times New Roman" w:hAnsi="Arial" w:cs="Arial"/>
          <w:shd w:val="clear" w:color="auto" w:fill="FFFFFF"/>
          <w:lang w:eastAsia="en-NZ"/>
        </w:rPr>
        <w:t xml:space="preserve"> </w:t>
      </w:r>
      <w:r w:rsidRPr="00543A40">
        <w:rPr>
          <w:rFonts w:ascii="Arial" w:eastAsia="Times New Roman" w:hAnsi="Arial" w:cs="Arial"/>
          <w:shd w:val="clear" w:color="auto" w:fill="FFFFFF"/>
          <w:lang w:eastAsia="en-NZ"/>
        </w:rPr>
        <w:t>Pornhub is</w:t>
      </w:r>
      <w:r w:rsidR="002047A5" w:rsidRPr="00543A40">
        <w:rPr>
          <w:rFonts w:ascii="Arial" w:eastAsia="Times New Roman" w:hAnsi="Arial" w:cs="Arial"/>
          <w:shd w:val="clear" w:color="auto" w:fill="FFFFFF"/>
          <w:lang w:eastAsia="en-NZ"/>
        </w:rPr>
        <w:t xml:space="preserve"> </w:t>
      </w:r>
      <w:r w:rsidR="002047A5" w:rsidRPr="00543A40">
        <w:rPr>
          <w:rFonts w:ascii="Arial" w:eastAsia="Times New Roman" w:hAnsi="Arial" w:cs="Arial"/>
          <w:shd w:val="clear" w:color="auto" w:fill="FFFFFF"/>
          <w:lang w:eastAsia="en-NZ"/>
        </w:rPr>
        <w:lastRenderedPageBreak/>
        <w:t xml:space="preserve">one of many subsidiaries of the company MindGeek, which controls most of the internet’s </w:t>
      </w:r>
      <w:r w:rsidR="008D30AF" w:rsidRPr="00543A40">
        <w:rPr>
          <w:rFonts w:ascii="Arial" w:eastAsia="Times New Roman" w:hAnsi="Arial" w:cs="Arial"/>
          <w:shd w:val="clear" w:color="auto" w:fill="FFFFFF"/>
          <w:lang w:eastAsia="en-NZ"/>
        </w:rPr>
        <w:t xml:space="preserve">popular </w:t>
      </w:r>
      <w:r w:rsidR="002047A5" w:rsidRPr="00543A40">
        <w:rPr>
          <w:rFonts w:ascii="Arial" w:eastAsia="Times New Roman" w:hAnsi="Arial" w:cs="Arial"/>
          <w:shd w:val="clear" w:color="auto" w:fill="FFFFFF"/>
          <w:lang w:eastAsia="en-NZ"/>
        </w:rPr>
        <w:t xml:space="preserve">porn </w:t>
      </w:r>
      <w:r w:rsidR="00B55F03">
        <w:rPr>
          <w:rFonts w:ascii="Arial" w:eastAsia="Times New Roman" w:hAnsi="Arial" w:cs="Arial"/>
          <w:shd w:val="clear" w:color="auto" w:fill="FFFFFF"/>
          <w:lang w:eastAsia="en-NZ"/>
        </w:rPr>
        <w:t xml:space="preserve">streaming </w:t>
      </w:r>
      <w:r w:rsidR="002047A5" w:rsidRPr="00543A40">
        <w:rPr>
          <w:rFonts w:ascii="Arial" w:eastAsia="Times New Roman" w:hAnsi="Arial" w:cs="Arial"/>
          <w:shd w:val="clear" w:color="auto" w:fill="FFFFFF"/>
          <w:lang w:eastAsia="en-NZ"/>
        </w:rPr>
        <w:t>sites (including Pornhub, RedTube, YouPorn, and many more)</w:t>
      </w:r>
      <w:r w:rsidR="00DF7CFE" w:rsidRPr="00543A40">
        <w:rPr>
          <w:rFonts w:ascii="Arial" w:eastAsia="Times New Roman" w:hAnsi="Arial" w:cs="Arial"/>
          <w:shd w:val="clear" w:color="auto" w:fill="FFFFFF"/>
          <w:lang w:eastAsia="en-NZ"/>
        </w:rPr>
        <w:t xml:space="preserve"> </w:t>
      </w:r>
      <w:r w:rsidR="00DF7CFE" w:rsidRPr="00543A40">
        <w:rPr>
          <w:rFonts w:ascii="Arial" w:eastAsia="Times New Roman" w:hAnsi="Arial" w:cs="Arial"/>
          <w:shd w:val="clear" w:color="auto" w:fill="FFFFFF"/>
          <w:lang w:eastAsia="en-NZ"/>
        </w:rPr>
        <w:fldChar w:fldCharType="begin"/>
      </w:r>
      <w:r w:rsidR="00DF7CFE" w:rsidRPr="00543A40">
        <w:rPr>
          <w:rFonts w:ascii="Arial" w:eastAsia="Times New Roman" w:hAnsi="Arial" w:cs="Arial"/>
          <w:shd w:val="clear" w:color="auto" w:fill="FFFFFF"/>
          <w:lang w:eastAsia="en-NZ"/>
        </w:rPr>
        <w:instrText xml:space="preserve"> ADDIN ZOTERO_ITEM CSL_CITATION {"citationID":"hm2driBF","properties":{"formattedCitation":"(Auerbach, 2014)","plainCitation":"(Auerbach, 2014)","noteIndex":0},"citationItems":[{"id":2502,"uris":["http://zotero.org/users/local/IdeBUX8u/items/XKZ7B6FK"],"uri":["http://zotero.org/users/local/IdeBUX8u/items/XKZ7B6FK"],"itemData":{"id":2502,"type":"article-newspaper","container-title":"Slate","title":"Vampire Porn","URL":"https://slate.com/technology/2014/10/mindgeek-porn-monopoly-its-dominance-is-a-cautionary-tale-for-other-industries.html","author":[{"family":"Auerbach","given":"David"}],"issued":{"date-parts":[["2014",10,23]]}}}],"schema":"https://github.com/citation-style-language/schema/raw/master/csl-citation.json"} </w:instrText>
      </w:r>
      <w:r w:rsidR="00DF7CFE" w:rsidRPr="00543A40">
        <w:rPr>
          <w:rFonts w:ascii="Arial" w:eastAsia="Times New Roman" w:hAnsi="Arial" w:cs="Arial"/>
          <w:shd w:val="clear" w:color="auto" w:fill="FFFFFF"/>
          <w:lang w:eastAsia="en-NZ"/>
        </w:rPr>
        <w:fldChar w:fldCharType="separate"/>
      </w:r>
      <w:r w:rsidR="00DF7CFE" w:rsidRPr="00543A40">
        <w:rPr>
          <w:rFonts w:ascii="Arial" w:hAnsi="Arial" w:cs="Arial"/>
        </w:rPr>
        <w:t>(Auerbach, 2014)</w:t>
      </w:r>
      <w:r w:rsidR="00DF7CFE" w:rsidRPr="00543A40">
        <w:rPr>
          <w:rFonts w:ascii="Arial" w:eastAsia="Times New Roman" w:hAnsi="Arial" w:cs="Arial"/>
          <w:shd w:val="clear" w:color="auto" w:fill="FFFFFF"/>
          <w:lang w:eastAsia="en-NZ"/>
        </w:rPr>
        <w:fldChar w:fldCharType="end"/>
      </w:r>
      <w:r w:rsidR="002047A5" w:rsidRPr="00543A40">
        <w:rPr>
          <w:rFonts w:ascii="Arial" w:eastAsia="Times New Roman" w:hAnsi="Arial" w:cs="Arial"/>
          <w:shd w:val="clear" w:color="auto" w:fill="FFFFFF"/>
          <w:lang w:eastAsia="en-NZ"/>
        </w:rPr>
        <w:t>. Pornhub</w:t>
      </w:r>
      <w:r w:rsidRPr="00543A40">
        <w:rPr>
          <w:rFonts w:ascii="Arial" w:eastAsia="Times New Roman" w:hAnsi="Arial" w:cs="Arial"/>
          <w:shd w:val="clear" w:color="auto" w:fill="FFFFFF"/>
          <w:lang w:eastAsia="en-NZ"/>
        </w:rPr>
        <w:t xml:space="preserve"> </w:t>
      </w:r>
      <w:r w:rsidR="002047A5" w:rsidRPr="00543A40">
        <w:rPr>
          <w:rFonts w:ascii="Arial" w:eastAsia="Times New Roman" w:hAnsi="Arial" w:cs="Arial"/>
          <w:shd w:val="clear" w:color="auto" w:fill="FFFFFF"/>
          <w:lang w:eastAsia="en-NZ"/>
        </w:rPr>
        <w:t xml:space="preserve">is </w:t>
      </w:r>
      <w:r w:rsidRPr="00543A40">
        <w:rPr>
          <w:rFonts w:ascii="Arial" w:eastAsia="Times New Roman" w:hAnsi="Arial" w:cs="Arial"/>
          <w:shd w:val="clear" w:color="auto" w:fill="FFFFFF"/>
          <w:lang w:eastAsia="en-NZ"/>
        </w:rPr>
        <w:t>the largest free porn streaming service in the world, and has frequently been a point of controversy within the porn industry</w:t>
      </w:r>
      <w:r w:rsidR="00C27799" w:rsidRPr="00543A40">
        <w:rPr>
          <w:rFonts w:ascii="Arial" w:eastAsia="Times New Roman" w:hAnsi="Arial" w:cs="Arial"/>
          <w:shd w:val="clear" w:color="auto" w:fill="FFFFFF"/>
          <w:lang w:eastAsia="en-NZ"/>
        </w:rPr>
        <w:t xml:space="preserve"> due to the proliferation of stolen content on the site, despite Pornhub’s piracy prohibitions </w:t>
      </w:r>
      <w:r w:rsidR="000F195B" w:rsidRPr="00543A40">
        <w:rPr>
          <w:rFonts w:ascii="Arial" w:eastAsia="Times New Roman" w:hAnsi="Arial" w:cs="Arial"/>
          <w:shd w:val="clear" w:color="auto" w:fill="FFFFFF"/>
          <w:lang w:eastAsia="en-NZ"/>
        </w:rPr>
        <w:fldChar w:fldCharType="begin"/>
      </w:r>
      <w:r w:rsidR="000F195B" w:rsidRPr="00543A40">
        <w:rPr>
          <w:rFonts w:ascii="Arial" w:eastAsia="Times New Roman" w:hAnsi="Arial" w:cs="Arial"/>
          <w:shd w:val="clear" w:color="auto" w:fill="FFFFFF"/>
          <w:lang w:eastAsia="en-NZ"/>
        </w:rPr>
        <w:instrText xml:space="preserve"> ADDIN ZOTERO_ITEM CSL_CITATION {"citationID":"aCBOECpP","properties":{"formattedCitation":"(Nilsson, 2020)","plainCitation":"(Nilsson, 2020)","noteIndex":0},"citationItems":[{"id":2497,"uris":["http://zotero.org/users/local/IdeBUX8u/items/6QISAM5V"],"uri":["http://zotero.org/users/local/IdeBUX8u/items/6QISAM5V"],"itemData":{"id":2497,"type":"article-newspaper","container-title":"Financial Post","title":"The secretive world of MindGeek: the Montreal-based company behind Pornhub and RedTube","URL":"https://financialpost.com/financial-times/the-secretive-world-of-mindgeek-the-montreal-based-company-behind-pornhub-and-redtube","author":[{"family":"Nilsson","given":"Patricia"}],"accessed":{"date-parts":[["2022",5,3]]},"issued":{"date-parts":[["2020",12,18]]}}}],"schema":"https://github.com/citation-style-language/schema/raw/master/csl-citation.json"} </w:instrText>
      </w:r>
      <w:r w:rsidR="000F195B" w:rsidRPr="00543A40">
        <w:rPr>
          <w:rFonts w:ascii="Arial" w:eastAsia="Times New Roman" w:hAnsi="Arial" w:cs="Arial"/>
          <w:shd w:val="clear" w:color="auto" w:fill="FFFFFF"/>
          <w:lang w:eastAsia="en-NZ"/>
        </w:rPr>
        <w:fldChar w:fldCharType="separate"/>
      </w:r>
      <w:r w:rsidR="000F195B" w:rsidRPr="00543A40">
        <w:rPr>
          <w:rFonts w:ascii="Arial" w:hAnsi="Arial" w:cs="Arial"/>
        </w:rPr>
        <w:t>(Nilsson, 2020)</w:t>
      </w:r>
      <w:r w:rsidR="000F195B" w:rsidRPr="00543A40">
        <w:rPr>
          <w:rFonts w:ascii="Arial" w:eastAsia="Times New Roman" w:hAnsi="Arial" w:cs="Arial"/>
          <w:shd w:val="clear" w:color="auto" w:fill="FFFFFF"/>
          <w:lang w:eastAsia="en-NZ"/>
        </w:rPr>
        <w:fldChar w:fldCharType="end"/>
      </w:r>
      <w:r w:rsidRPr="00543A40">
        <w:rPr>
          <w:rFonts w:ascii="Arial" w:eastAsia="Times New Roman" w:hAnsi="Arial" w:cs="Arial"/>
          <w:shd w:val="clear" w:color="auto" w:fill="FFFFFF"/>
          <w:lang w:eastAsia="en-NZ"/>
        </w:rPr>
        <w:t xml:space="preserve">. </w:t>
      </w:r>
      <w:r w:rsidRPr="00C3384F">
        <w:rPr>
          <w:rFonts w:ascii="Arial" w:eastAsia="Times New Roman" w:hAnsi="Arial" w:cs="Arial"/>
          <w:shd w:val="clear" w:color="auto" w:fill="FFFFFF"/>
          <w:lang w:eastAsia="en-NZ"/>
        </w:rPr>
        <w:t xml:space="preserve">Accusations of Pornhub’s apathy toward victims of sexual assault also have merit: many victims of assault have spent years trying to get videos of themselves permanently removed to no avail, and lawyer Carrie Goldberg has written extensively about representing victims of revenge porn that were uploaded to Pornhub </w:t>
      </w:r>
      <w:r w:rsidRPr="00C3384F">
        <w:rPr>
          <w:rFonts w:ascii="Arial" w:eastAsia="Times New Roman" w:hAnsi="Arial" w:cs="Arial"/>
          <w:shd w:val="clear" w:color="auto" w:fill="FFFFFF"/>
          <w:lang w:eastAsia="en-NZ"/>
        </w:rPr>
        <w:fldChar w:fldCharType="begin"/>
      </w:r>
      <w:r w:rsidRPr="00C3384F">
        <w:rPr>
          <w:rFonts w:ascii="Arial" w:eastAsia="Times New Roman" w:hAnsi="Arial" w:cs="Arial"/>
          <w:shd w:val="clear" w:color="auto" w:fill="FFFFFF"/>
          <w:lang w:eastAsia="en-NZ"/>
        </w:rPr>
        <w:instrText xml:space="preserve"> ADDIN ZOTERO_ITEM CSL_CITATION {"citationID":"ueeom633","properties":{"formattedCitation":"(Goldberg &amp; Amber, 2019)","plainCitation":"(Goldberg &amp; Amber, 2019)","noteIndex":0},"citationItems":[{"id":2287,"uris":["http://zotero.org/users/local/IdeBUX8u/items/6EIPR4IS"],"uri":["http://zotero.org/users/local/IdeBUX8u/items/6EIPR4IS"],"itemData":{"id":2287,"type":"book","abstract":"\"Riveting and an essential timely conversation-starter, Nobody's Victim invites readers to join Carrie on the front lines of the war against sexual violence and privacy violations as she fights for revenge porn and sextortion laws, uncovers major Title IX violations, and sues the hell out of tech companies, schools, and powerful sexual predators. Her battleground is the courtroom; her crusade is to transform clients from victims into warriors. In gripping detail, Carrie shares the diabolical ways her clients are attacked and how she, through her unique combination of advocacy, badass relentlessness, risk-taking, and client-empowerment, pursues justice for them all. There are stories about a woman whose ex-boyfriend made fake bomb threats in her name and caused a national panic; a fifteen-year-old girl who was sexually assaulted on school grounds and then suspended when she reported the attack; and a man whose ex-boyfriend used a dating app to send more than 1,200 men to ex's home and work for sex. With breathtaking honesty, Carrie also shares her own shattering story about why she began her work and the uphill battle of building a business. While her clients are a diverse group--from every gender, sexual orientation, age, class, race, religion, occupation, and background--the offenders are not. They are highly predictable. In this book, Carrie offers a taxonomy of the four types of offenders she encounters most often at her firm: assholes, psychos, pervs, and trolls\"--","call-number":"KF373.G59 A3 2019","event-place":"New York","ISBN":"978-0-525-53377-1","number-of-pages":"295","publisher":"Plume","publisher-place":"New York","source":"Library of Congress ISBN","title":"Nobody's victim: fighting psychos, stalkers, pervs, and trolls","title-short":"Nobody's victim","author":[{"family":"Goldberg","given":"Carrie"},{"family":"Amber","given":"Jeannine"}],"issued":{"date-parts":[["2019"]]}}}],"schema":"https://github.com/citation-style-language/schema/raw/master/csl-citation.json"}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(Goldberg &amp; Amber, 2019)</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After a long campaign from Exodus Cry</w:t>
      </w:r>
      <w:r w:rsidR="00DE6A07">
        <w:rPr>
          <w:rFonts w:ascii="Arial" w:eastAsia="Times New Roman" w:hAnsi="Arial" w:cs="Arial"/>
          <w:shd w:val="clear" w:color="auto" w:fill="FFFFFF"/>
          <w:lang w:eastAsia="en-NZ"/>
        </w:rPr>
        <w:t xml:space="preserve"> - </w:t>
      </w:r>
      <w:r w:rsidRPr="00C3384F">
        <w:rPr>
          <w:rFonts w:ascii="Arial" w:eastAsia="Times New Roman" w:hAnsi="Arial" w:cs="Arial"/>
          <w:shd w:val="clear" w:color="auto" w:fill="FFFFFF"/>
          <w:lang w:eastAsia="en-NZ"/>
        </w:rPr>
        <w:t xml:space="preserve">a </w:t>
      </w:r>
      <w:r w:rsidR="002F5EBF" w:rsidRPr="00C3384F">
        <w:rPr>
          <w:rFonts w:ascii="Arial" w:eastAsia="Times New Roman" w:hAnsi="Arial" w:cs="Arial"/>
          <w:shd w:val="clear" w:color="auto" w:fill="FFFFFF"/>
          <w:lang w:eastAsia="en-NZ"/>
        </w:rPr>
        <w:t>non-profit</w:t>
      </w:r>
      <w:r w:rsidRPr="00C3384F">
        <w:rPr>
          <w:rFonts w:ascii="Arial" w:eastAsia="Times New Roman" w:hAnsi="Arial" w:cs="Arial"/>
          <w:shd w:val="clear" w:color="auto" w:fill="FFFFFF"/>
          <w:lang w:eastAsia="en-NZ"/>
        </w:rPr>
        <w:t xml:space="preserve"> that seeks to abolish the sex industry entirely, and has focused much of their attention on Pornhub</w:t>
      </w:r>
      <w:r w:rsidR="00DE6A07">
        <w:rPr>
          <w:rFonts w:ascii="Arial" w:eastAsia="Times New Roman" w:hAnsi="Arial" w:cs="Arial"/>
          <w:shd w:val="clear" w:color="auto" w:fill="FFFFFF"/>
          <w:lang w:eastAsia="en-NZ"/>
        </w:rPr>
        <w:t xml:space="preserve"> - </w:t>
      </w:r>
      <w:r w:rsidRPr="00C3384F">
        <w:rPr>
          <w:rFonts w:ascii="Arial" w:eastAsia="Times New Roman" w:hAnsi="Arial" w:cs="Arial"/>
          <w:shd w:val="clear" w:color="auto" w:fill="FFFFFF"/>
          <w:lang w:eastAsia="en-NZ"/>
        </w:rPr>
        <w:t xml:space="preserve">and a </w:t>
      </w:r>
      <w:r w:rsidRPr="00C3384F">
        <w:rPr>
          <w:rFonts w:ascii="Arial" w:eastAsia="Times New Roman" w:hAnsi="Arial" w:cs="Arial"/>
          <w:i/>
          <w:iCs/>
          <w:shd w:val="clear" w:color="auto" w:fill="FFFFFF"/>
          <w:lang w:eastAsia="en-NZ"/>
        </w:rPr>
        <w:t>New York Times</w:t>
      </w:r>
      <w:r w:rsidRPr="00C3384F">
        <w:rPr>
          <w:rFonts w:ascii="Arial" w:eastAsia="Times New Roman" w:hAnsi="Arial" w:cs="Arial"/>
          <w:shd w:val="clear" w:color="auto" w:fill="FFFFFF"/>
          <w:lang w:eastAsia="en-NZ"/>
        </w:rPr>
        <w:t xml:space="preserve"> op-ed by Nicholas Kristof </w:t>
      </w:r>
      <w:r w:rsidRPr="00C3384F">
        <w:rPr>
          <w:rFonts w:ascii="Arial" w:eastAsia="Times New Roman" w:hAnsi="Arial" w:cs="Arial"/>
          <w:shd w:val="clear" w:color="auto" w:fill="FFFFFF"/>
          <w:lang w:eastAsia="en-NZ"/>
        </w:rPr>
        <w:fldChar w:fldCharType="begin"/>
      </w:r>
      <w:r w:rsidRPr="00C3384F">
        <w:rPr>
          <w:rFonts w:ascii="Arial" w:eastAsia="Times New Roman" w:hAnsi="Arial" w:cs="Arial"/>
          <w:shd w:val="clear" w:color="auto" w:fill="FFFFFF"/>
          <w:lang w:eastAsia="en-NZ"/>
        </w:rPr>
        <w:instrText xml:space="preserve"> ADDIN ZOTERO_ITEM CSL_CITATION {"citationID":"EvO5Mujw","properties":{"formattedCitation":"(Gira Grant, 2020)","plainCitation":"(Gira Grant, 2020)","noteIndex":0},"citationItems":[{"id":2289,"uris":["http://zotero.org/users/local/IdeBUX8u/items/M57US8PY"],"uri":["http://zotero.org/users/local/IdeBUX8u/items/M57US8PY"],"itemData":{"id":2289,"type":"article-newspaper","container-title":"New Republic","title":"Nick Kristof and the Holy War on Pornhub","URL":"https://newrepublic.com/article/160488/nick-kristof-holy-war-pornhub","author":[{"family":"Gira Grant","given":"Melissa"}],"accessed":{"date-parts":[["2021",10,29]]},"issued":{"date-parts":[["2020",12,11]]}}}],"schema":"https://github.com/citation-style-language/schema/raw/master/csl-citation.json"}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(Gira Grant, 2020)</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w:t>
      </w:r>
      <w:r w:rsidR="00D2051A" w:rsidRPr="00C3384F">
        <w:rPr>
          <w:rFonts w:ascii="Arial" w:eastAsia="Times New Roman" w:hAnsi="Arial" w:cs="Arial"/>
          <w:shd w:val="clear" w:color="auto" w:fill="FFFFFF"/>
          <w:lang w:eastAsia="en-NZ"/>
        </w:rPr>
        <w:t xml:space="preserve">Visa and Mastercard announced they were terminating their relationship with </w:t>
      </w:r>
      <w:r w:rsidRPr="00C3384F">
        <w:rPr>
          <w:rFonts w:ascii="Arial" w:eastAsia="Times New Roman" w:hAnsi="Arial" w:cs="Arial"/>
          <w:shd w:val="clear" w:color="auto" w:fill="FFFFFF"/>
          <w:lang w:eastAsia="en-NZ"/>
        </w:rPr>
        <w:t>Pornhub</w:t>
      </w:r>
      <w:r w:rsidR="00D2051A" w:rsidRPr="00C3384F">
        <w:rPr>
          <w:rFonts w:ascii="Arial" w:eastAsia="Times New Roman" w:hAnsi="Arial" w:cs="Arial"/>
          <w:shd w:val="clear" w:color="auto" w:fill="FFFFFF"/>
          <w:lang w:eastAsia="en-NZ"/>
        </w:rPr>
        <w:t>.</w:t>
      </w:r>
      <w:r w:rsidRPr="00C3384F">
        <w:rPr>
          <w:rFonts w:ascii="Arial" w:eastAsia="Times New Roman" w:hAnsi="Arial" w:cs="Arial"/>
          <w:shd w:val="clear" w:color="auto" w:fill="FFFFFF"/>
          <w:lang w:eastAsia="en-NZ"/>
        </w:rPr>
        <w:t xml:space="preserve"> </w:t>
      </w:r>
    </w:p>
    <w:p w14:paraId="00BA3FC5" w14:textId="77777777" w:rsidR="00521777" w:rsidRPr="00C3384F" w:rsidRDefault="00521777" w:rsidP="00E73805">
      <w:pPr>
        <w:spacing w:after="0" w:line="360" w:lineRule="auto"/>
        <w:jc w:val="both"/>
        <w:rPr>
          <w:rFonts w:ascii="Arial" w:eastAsia="Times New Roman" w:hAnsi="Arial" w:cs="Arial"/>
          <w:lang w:eastAsia="en-NZ"/>
        </w:rPr>
      </w:pPr>
    </w:p>
    <w:p w14:paraId="042D2B08" w14:textId="0A161B8C" w:rsidR="00521777" w:rsidRPr="00C3384F" w:rsidRDefault="00521777" w:rsidP="00543A40">
      <w:pPr>
        <w:spacing w:after="0" w:line="360" w:lineRule="auto"/>
        <w:ind w:firstLine="720"/>
        <w:jc w:val="both"/>
        <w:rPr>
          <w:rFonts w:ascii="Arial" w:eastAsia="Times New Roman" w:hAnsi="Arial" w:cs="Arial"/>
          <w:shd w:val="clear" w:color="auto" w:fill="FFFFFF"/>
          <w:lang w:eastAsia="en-NZ"/>
        </w:rPr>
      </w:pPr>
      <w:r w:rsidRPr="00C3384F">
        <w:rPr>
          <w:rFonts w:ascii="Arial" w:eastAsia="Times New Roman" w:hAnsi="Arial" w:cs="Arial"/>
          <w:shd w:val="clear" w:color="auto" w:fill="FFFFFF"/>
          <w:lang w:eastAsia="en-NZ"/>
        </w:rPr>
        <w:t xml:space="preserve">There is no evidence this decision has had any impact on the amount of child pornography available online, and substantial evidence that it has harmed independent sex workers by </w:t>
      </w:r>
      <w:r w:rsidR="00DE6A07">
        <w:rPr>
          <w:rFonts w:ascii="Arial" w:eastAsia="Times New Roman" w:hAnsi="Arial" w:cs="Arial"/>
          <w:shd w:val="clear" w:color="auto" w:fill="FFFFFF"/>
          <w:lang w:eastAsia="en-NZ"/>
        </w:rPr>
        <w:t>removing</w:t>
      </w:r>
      <w:r w:rsidRPr="00C3384F">
        <w:rPr>
          <w:rFonts w:ascii="Arial" w:eastAsia="Times New Roman" w:hAnsi="Arial" w:cs="Arial"/>
          <w:shd w:val="clear" w:color="auto" w:fill="FFFFFF"/>
          <w:lang w:eastAsia="en-NZ"/>
        </w:rPr>
        <w:t xml:space="preserve"> their livelihood and further concentrating power within large porn production companies </w:t>
      </w:r>
      <w:r w:rsidRPr="00C3384F">
        <w:rPr>
          <w:rFonts w:ascii="Arial" w:eastAsia="Times New Roman" w:hAnsi="Arial" w:cs="Arial"/>
          <w:shd w:val="clear" w:color="auto" w:fill="FFFFFF"/>
          <w:lang w:eastAsia="en-NZ"/>
        </w:rPr>
        <w:fldChar w:fldCharType="begin"/>
      </w:r>
      <w:r w:rsidRPr="00C3384F">
        <w:rPr>
          <w:rFonts w:ascii="Arial" w:eastAsia="Times New Roman" w:hAnsi="Arial" w:cs="Arial"/>
          <w:shd w:val="clear" w:color="auto" w:fill="FFFFFF"/>
          <w:lang w:eastAsia="en-NZ"/>
        </w:rPr>
        <w:instrText xml:space="preserve"> ADDIN ZOTERO_ITEM CSL_CITATION {"citationID":"4tzeopA8","properties":{"formattedCitation":"(Jones, 2021)","plainCitation":"(Jones, 2021)","noteIndex":0},"citationItems":[{"id":2291,"uris":["http://zotero.org/users/local/IdeBUX8u/items/2E5WKSIV"],"uri":["http://zotero.org/users/local/IdeBUX8u/items/2E5WKSIV"],"itemData":{"id":2291,"type":"article-newspaper","container-title":"Peepshow Magazine","title":"Credit Card Companies Investigate While Sex Workers’ Livelihoods Still Hang in The Balance","URL":"https://peepshowmagazine.com/2021/05/29/credit-companies-investigate-while-sex-workers-livelihoods-still-hang-in-the-balance/","author":[{"family":"Jones","given":"Angela"}],"accessed":{"date-parts":[["2021",10,29]]},"issued":{"date-parts":[["2021",5,29]]}}}],"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(Jones, 2021)</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As adult star and writer Cherie DeVille, and multiple NYT reports have reiterated, Facebook distributes more child porn than any other platform in the world, accounting for up to 90% of imagery reported </w:t>
      </w:r>
      <w:r w:rsidRPr="00C3384F">
        <w:rPr>
          <w:rFonts w:ascii="Arial" w:eastAsia="Times New Roman" w:hAnsi="Arial" w:cs="Arial"/>
          <w:shd w:val="clear" w:color="auto" w:fill="FFFFFF"/>
          <w:lang w:eastAsia="en-NZ"/>
        </w:rPr>
        <w:fldChar w:fldCharType="begin"/>
      </w:r>
      <w:r w:rsidRPr="00C3384F">
        <w:rPr>
          <w:rFonts w:ascii="Arial" w:eastAsia="Times New Roman" w:hAnsi="Arial" w:cs="Arial"/>
          <w:shd w:val="clear" w:color="auto" w:fill="FFFFFF"/>
          <w:lang w:eastAsia="en-NZ"/>
        </w:rPr>
        <w:instrText xml:space="preserve"> ADDIN ZOTERO_ITEM CSL_CITATION {"citationID":"N2GY4qVx","properties":{"formattedCitation":"(DeVille, 2021)","plainCitation":"(DeVille, 2021)","noteIndex":0},"citationItems":[{"id":1709,"uris":["http://zotero.org/users/local/IdeBUX8u/items/PW9U8CDM"],"uri":["http://zotero.org/users/local/IdeBUX8u/items/PW9U8CDM"],"itemData":{"id":1709,"type":"article-newspaper","container-title":"DailyBeast","title":"Why the OnlyFans Porn Mess Is a Wake-Up Call for Sex Workers","URL":"https://www.thedailybeast.com/why-the-onlyfans-porn-mess-is-a-wake-up-call-for-sex-workers?ref=author","author":[{"family":"DeVille","given":"Cherie"}],"accessed":{"date-parts":[["2021",9,30]]},"issued":{"date-parts":[["2021",8,26]]}}}],"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(DeVille, 2021)</w:t>
      </w:r>
      <w:r w:rsidRPr="00C3384F">
        <w:rPr>
          <w:rFonts w:ascii="Arial" w:eastAsia="Times New Roman" w:hAnsi="Arial" w:cs="Arial"/>
          <w:shd w:val="clear" w:color="auto" w:fill="FFFFFF"/>
          <w:lang w:eastAsia="en-NZ"/>
        </w:rPr>
        <w:fldChar w:fldCharType="end"/>
      </w:r>
      <w:r w:rsidR="00DE6A07">
        <w:rPr>
          <w:rFonts w:ascii="Arial" w:eastAsia="Times New Roman" w:hAnsi="Arial" w:cs="Arial"/>
          <w:shd w:val="clear" w:color="auto" w:fill="FFFFFF"/>
          <w:lang w:eastAsia="en-NZ"/>
        </w:rPr>
        <w:t>.</w:t>
      </w:r>
      <w:r w:rsidRPr="00C3384F">
        <w:rPr>
          <w:rFonts w:ascii="Arial" w:eastAsia="Times New Roman" w:hAnsi="Arial" w:cs="Arial"/>
          <w:shd w:val="clear" w:color="auto" w:fill="FFFFFF"/>
          <w:lang w:eastAsia="en-NZ"/>
        </w:rPr>
        <w:t xml:space="preserve"> </w:t>
      </w:r>
      <w:r w:rsidR="008D30AF" w:rsidRPr="00C3384F">
        <w:rPr>
          <w:rFonts w:ascii="Arial" w:eastAsia="Times New Roman" w:hAnsi="Arial" w:cs="Arial"/>
          <w:shd w:val="clear" w:color="auto" w:fill="FFFFFF"/>
          <w:lang w:eastAsia="en-NZ"/>
        </w:rPr>
        <w:t>A</w:t>
      </w:r>
      <w:r w:rsidRPr="00C3384F">
        <w:rPr>
          <w:rFonts w:ascii="Arial" w:eastAsia="Times New Roman" w:hAnsi="Arial" w:cs="Arial"/>
          <w:shd w:val="clear" w:color="auto" w:fill="FFFFFF"/>
          <w:lang w:eastAsia="en-NZ"/>
        </w:rPr>
        <w:t>s Angela Jones points out, 84 million cases of videos depicting sexual abuse have been flagged on Facebook within the past 3 years, whereas Internet Watchdog Foundation has found only 118 on Pornhub, meaning “</w:t>
      </w:r>
      <w:r w:rsidRPr="00C3384F">
        <w:rPr>
          <w:rFonts w:ascii="Arial" w:hAnsi="Arial" w:cs="Arial"/>
          <w:color w:val="222222"/>
          <w:shd w:val="clear" w:color="auto" w:fill="FFFFFF"/>
        </w:rPr>
        <w:t xml:space="preserve">0.0008 percent of videos on Pornhub featured sexual abuse. As a result, Pornhub elected to purge over 10 million videos and users whose accounts had already been verified” </w:t>
      </w:r>
      <w:r w:rsidRPr="00C3384F">
        <w:rPr>
          <w:rFonts w:ascii="Arial" w:hAnsi="Arial" w:cs="Arial"/>
          <w:color w:val="222222"/>
          <w:shd w:val="clear" w:color="auto" w:fill="FFFFFF"/>
        </w:rPr>
        <w:fldChar w:fldCharType="begin"/>
      </w:r>
      <w:r w:rsidR="005C5D2B" w:rsidRPr="00C3384F">
        <w:rPr>
          <w:rFonts w:ascii="Arial" w:hAnsi="Arial" w:cs="Arial"/>
          <w:color w:val="222222"/>
          <w:shd w:val="clear" w:color="auto" w:fill="FFFFFF"/>
        </w:rPr>
        <w:instrText xml:space="preserve"> ADDIN ZOTERO_ITEM CSL_CITATION {"citationID":"dz4kk53x","properties":{"formattedCitation":"(Jones, 2020)","plainCitation":"(Jones, 2020)","dontUpdate":true,"noteIndex":0},"citationItems":[{"id":2292,"uris":["http://zotero.org/users/local/IdeBUX8u/items/XKE2EZ3N"],"uri":["http://zotero.org/users/local/IdeBUX8u/items/XKE2EZ3N"],"itemData":{"id":2292,"type":"article-newspaper","container-title":"Salon","title":"The anti-porn religious lobby just destroyed the livelihoods of thousands of pornographers","URL":"https://www.salon.com/2020/12/30/the-anti-porn-religious-lobby-just-destroyed-the-livelihoods-of-thousands-of-pornographers/","author":[{"family":"Jones","given":"Angela"}],"accessed":{"date-parts":[["2021",10,29]]},"issued":{"date-parts":[["2020",12,30]]}}}],"schema":"https://github.com/citation-style-language/schema/raw/master/csl-citation.json"} </w:instrText>
      </w:r>
      <w:r w:rsidRPr="00C3384F">
        <w:rPr>
          <w:rFonts w:ascii="Arial" w:hAnsi="Arial" w:cs="Arial"/>
          <w:color w:val="222222"/>
          <w:shd w:val="clear" w:color="auto" w:fill="FFFFFF"/>
        </w:rPr>
        <w:fldChar w:fldCharType="separate"/>
      </w:r>
      <w:r w:rsidRPr="00C3384F">
        <w:rPr>
          <w:rFonts w:ascii="Arial" w:hAnsi="Arial" w:cs="Arial"/>
        </w:rPr>
        <w:t>(Jones, 2020</w:t>
      </w:r>
      <w:r w:rsidR="00D2051A" w:rsidRPr="00C3384F">
        <w:rPr>
          <w:rFonts w:ascii="Arial" w:hAnsi="Arial" w:cs="Arial"/>
        </w:rPr>
        <w:t>, np</w:t>
      </w:r>
      <w:r w:rsidRPr="00C3384F">
        <w:rPr>
          <w:rFonts w:ascii="Arial" w:hAnsi="Arial" w:cs="Arial"/>
        </w:rPr>
        <w:t>)</w:t>
      </w:r>
      <w:r w:rsidRPr="00C3384F">
        <w:rPr>
          <w:rFonts w:ascii="Arial" w:hAnsi="Arial" w:cs="Arial"/>
          <w:color w:val="222222"/>
          <w:shd w:val="clear" w:color="auto" w:fill="FFFFFF"/>
        </w:rPr>
        <w:fldChar w:fldCharType="end"/>
      </w:r>
      <w:r w:rsidRPr="00C3384F">
        <w:rPr>
          <w:rFonts w:ascii="Arial" w:hAnsi="Arial" w:cs="Arial"/>
          <w:color w:val="222222"/>
          <w:shd w:val="clear" w:color="auto" w:fill="FFFFFF"/>
        </w:rPr>
        <w:t xml:space="preserve">. </w:t>
      </w:r>
      <w:r w:rsidRPr="00C3384F">
        <w:rPr>
          <w:rFonts w:ascii="Arial" w:eastAsia="Times New Roman" w:hAnsi="Arial" w:cs="Arial"/>
          <w:shd w:val="clear" w:color="auto" w:fill="FFFFFF"/>
          <w:lang w:eastAsia="en-NZ"/>
        </w:rPr>
        <w:t xml:space="preserve">DeVille further notes, “Exodus Cry’s tax filings revealed that the company had amended their mission statement to include ‘abolishing sex trafficking and the commercial sex industry’” </w:t>
      </w:r>
      <w:r w:rsidRPr="00C3384F">
        <w:rPr>
          <w:rFonts w:ascii="Arial" w:eastAsia="Times New Roman" w:hAnsi="Arial" w:cs="Arial"/>
          <w:shd w:val="clear" w:color="auto" w:fill="FFFFFF"/>
          <w:lang w:eastAsia="en-NZ"/>
        </w:rPr>
        <w:fldChar w:fldCharType="begin"/>
      </w:r>
      <w:r w:rsidR="005C5D2B" w:rsidRPr="00C3384F">
        <w:rPr>
          <w:rFonts w:ascii="Arial" w:eastAsia="Times New Roman" w:hAnsi="Arial" w:cs="Arial"/>
          <w:shd w:val="clear" w:color="auto" w:fill="FFFFFF"/>
          <w:lang w:eastAsia="en-NZ"/>
        </w:rPr>
        <w:instrText xml:space="preserve"> ADDIN ZOTERO_ITEM CSL_CITATION {"citationID":"yayNrLdz","properties":{"formattedCitation":"(DeVille, 2021)","plainCitation":"(DeVille, 2021)","dontUpdate":true,"noteIndex":0},"citationItems":[{"id":1709,"uris":["http://zotero.org/users/local/IdeBUX8u/items/PW9U8CDM"],"uri":["http://zotero.org/users/local/IdeBUX8u/items/PW9U8CDM"],"itemData":{"id":1709,"type":"article-newspaper","container-title":"DailyBeast","title":"Why the OnlyFans Porn Mess Is a Wake-Up Call for Sex Workers","URL":"https://www.thedailybeast.com/why-the-onlyfans-porn-mess-is-a-wake-up-call-for-sex-workers?ref=author","author":[{"family":"DeVille","given":"Cherie"}],"accessed":{"date-parts":[["2021",9,30]]},"issued":{"date-parts":[["2021",8,26]]}}}],"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(DeVille, 2021</w:t>
      </w:r>
      <w:r w:rsidR="00D2051A" w:rsidRPr="00C3384F">
        <w:rPr>
          <w:rFonts w:ascii="Arial" w:hAnsi="Arial" w:cs="Arial"/>
        </w:rPr>
        <w:t>, np</w:t>
      </w:r>
      <w:r w:rsidRPr="00C3384F">
        <w:rPr>
          <w:rFonts w:ascii="Arial" w:hAnsi="Arial" w:cs="Arial"/>
        </w:rPr>
        <w:t>)</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Pornhub is just a convenient proxy to attack sex work, not child pornography. </w:t>
      </w:r>
    </w:p>
    <w:p w14:paraId="53D889CE" w14:textId="77777777" w:rsidR="00521777" w:rsidRPr="00C3384F" w:rsidRDefault="00521777" w:rsidP="00E73805">
      <w:pPr>
        <w:spacing w:after="0" w:line="360" w:lineRule="auto"/>
        <w:jc w:val="both"/>
        <w:rPr>
          <w:rFonts w:ascii="Arial" w:eastAsia="Times New Roman" w:hAnsi="Arial" w:cs="Arial"/>
          <w:shd w:val="clear" w:color="auto" w:fill="FFFFFF"/>
          <w:lang w:eastAsia="en-NZ"/>
        </w:rPr>
      </w:pPr>
    </w:p>
    <w:p w14:paraId="38AAC022" w14:textId="7BA76F46" w:rsidR="0069102B" w:rsidRPr="00C3384F" w:rsidRDefault="00521777" w:rsidP="00543A40">
      <w:pPr>
        <w:spacing w:after="0" w:line="360" w:lineRule="auto"/>
        <w:ind w:firstLine="720"/>
        <w:jc w:val="both"/>
        <w:rPr>
          <w:rFonts w:ascii="Arial" w:eastAsia="Times New Roman" w:hAnsi="Arial" w:cs="Arial"/>
          <w:shd w:val="clear" w:color="auto" w:fill="FFFFFF"/>
          <w:lang w:eastAsia="en-NZ"/>
        </w:rPr>
      </w:pPr>
      <w:r w:rsidRPr="00C3384F">
        <w:rPr>
          <w:rFonts w:ascii="Arial" w:eastAsia="Times New Roman" w:hAnsi="Arial" w:cs="Arial"/>
          <w:shd w:val="clear" w:color="auto" w:fill="FFFFFF"/>
          <w:lang w:eastAsia="en-NZ"/>
        </w:rPr>
        <w:t xml:space="preserve">Although losing a partnership with Visa and Mastercard negatively impacts Pornhub, they quickly switched to cryptocurrencies </w:t>
      </w:r>
      <w:r w:rsidRPr="00C3384F">
        <w:rPr>
          <w:rFonts w:ascii="Arial" w:eastAsia="Times New Roman" w:hAnsi="Arial" w:cs="Arial"/>
          <w:shd w:val="clear" w:color="auto" w:fill="FFFFFF"/>
          <w:lang w:eastAsia="en-NZ"/>
        </w:rPr>
        <w:fldChar w:fldCharType="begin"/>
      </w:r>
      <w:r w:rsidRPr="00C3384F">
        <w:rPr>
          <w:rFonts w:ascii="Arial" w:eastAsia="Times New Roman" w:hAnsi="Arial" w:cs="Arial"/>
          <w:shd w:val="clear" w:color="auto" w:fill="FFFFFF"/>
          <w:lang w:eastAsia="en-NZ"/>
        </w:rPr>
        <w:instrText xml:space="preserve"> ADDIN ZOTERO_ITEM CSL_CITATION {"citationID":"f2BkZxub","properties":{"formattedCitation":"(Tusikov, 2021)","plainCitation":"(Tusikov, 2021)","noteIndex":0},"citationItems":[{"id":1683,"uris":["http://zotero.org/users/local/IdeBUX8u/items/LG2RY7YG"],"uri":["http://zotero.org/users/local/IdeBUX8u/items/LG2RY7YG"],"itemData":{"id":1683,"type":"chapter","container-title":"Sociology of Crime, Law and Deviance","ISBN":"978-1-80071-730-5","note":"DOI: 10.1108/S1521-613620210000026005","page":"63-79","publisher":"Emerald Publishing Limited","source":"DOI.org (Crossref)","title":"Censoring Sex: Payment Platforms’ Regulation of Sexual Expression","title-short":"Censoring Sex","URL":"https://www.emerald.com/insight/content/doi/10.1108/S1521-613620210000026005/full/html","editor":[{"family":"Deflem","given":"Mathieu"},{"family":"Silva","given":"Derek M. D."}],"author":[{"family":"Tusikov","given":"Natasha"}],"accessed":{"date-parts":[["2021",9,30]]},"issued":{"date-parts":[["2021",4,23]]}}}],"schema":"https://github.com/citation-style-language/schema/raw/master/csl-citation.json"}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(Tusikov, 2021)</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and have enough capital to negotiate with an ISO specialising in high-risk clients. By contrast, Visa, Mastercard, and </w:t>
      </w:r>
      <w:r w:rsidR="002F5EBF" w:rsidRPr="00C3384F">
        <w:rPr>
          <w:rFonts w:ascii="Arial" w:eastAsia="Times New Roman" w:hAnsi="Arial" w:cs="Arial"/>
          <w:shd w:val="clear" w:color="auto" w:fill="FFFFFF"/>
          <w:lang w:eastAsia="en-NZ"/>
        </w:rPr>
        <w:t>PayPal’s</w:t>
      </w:r>
      <w:r w:rsidRPr="00C3384F">
        <w:rPr>
          <w:rFonts w:ascii="Arial" w:eastAsia="Times New Roman" w:hAnsi="Arial" w:cs="Arial"/>
          <w:shd w:val="clear" w:color="auto" w:fill="FFFFFF"/>
          <w:lang w:eastAsia="en-NZ"/>
        </w:rPr>
        <w:t xml:space="preserve"> termination severely impacted Porn</w:t>
      </w:r>
      <w:r w:rsidR="006E4653" w:rsidRPr="00C3384F">
        <w:rPr>
          <w:rFonts w:ascii="Arial" w:eastAsia="Times New Roman" w:hAnsi="Arial" w:cs="Arial"/>
          <w:shd w:val="clear" w:color="auto" w:fill="FFFFFF"/>
          <w:lang w:eastAsia="en-NZ"/>
        </w:rPr>
        <w:t>h</w:t>
      </w:r>
      <w:r w:rsidRPr="00C3384F">
        <w:rPr>
          <w:rFonts w:ascii="Arial" w:eastAsia="Times New Roman" w:hAnsi="Arial" w:cs="Arial"/>
          <w:shd w:val="clear" w:color="auto" w:fill="FFFFFF"/>
          <w:lang w:eastAsia="en-NZ"/>
        </w:rPr>
        <w:t xml:space="preserve">ub’s Model Program, in which individual performers can upload their own content and earn revenue independently of Pornhub itself </w:t>
      </w:r>
      <w:r w:rsidRPr="00C3384F">
        <w:rPr>
          <w:rFonts w:ascii="Arial" w:eastAsia="Times New Roman" w:hAnsi="Arial" w:cs="Arial"/>
          <w:shd w:val="clear" w:color="auto" w:fill="FFFFFF"/>
          <w:lang w:eastAsia="en-NZ"/>
        </w:rPr>
        <w:fldChar w:fldCharType="begin"/>
      </w:r>
      <w:r w:rsidRPr="00C3384F">
        <w:rPr>
          <w:rFonts w:ascii="Arial" w:eastAsia="Times New Roman" w:hAnsi="Arial" w:cs="Arial"/>
          <w:shd w:val="clear" w:color="auto" w:fill="FFFFFF"/>
          <w:lang w:eastAsia="en-NZ"/>
        </w:rPr>
        <w:instrText xml:space="preserve"> ADDIN ZOTERO_ITEM CSL_CITATION {"citationID":"YABNx1la","properties":{"formattedCitation":"(Jones, 2020)","plainCitation":"(Jones, 2020)","noteIndex":0},"citationItems":[{"id":2292,"uris":["http://zotero.org/users/local/IdeBUX8u/items/XKE2EZ3N"],"uri":["http://zotero.org/users/local/IdeBUX8u/items/XKE2EZ3N"],"itemData":{"id":2292,"type":"article-newspaper","container-title":"Salon","title":"The anti-porn religious lobby just destroyed the livelihoods of thousands of pornographers","URL":"https://www.salon.com/2020/12/30/the-anti-porn-religious-lobby-just-destroyed-the-livelihoods-of-thousands-of-pornographers/","author":[{"family":"Jones","given":"Angela"}],"accessed":{"date-parts":[["2021",10,29]]},"issued":{"date-parts":[["2020",12,30]]}}}],"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(Jones, 2020)</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In the middle of a pandemic, where sex workers ha</w:t>
      </w:r>
      <w:r w:rsidR="006E4653" w:rsidRPr="00C3384F">
        <w:rPr>
          <w:rFonts w:ascii="Arial" w:eastAsia="Times New Roman" w:hAnsi="Arial" w:cs="Arial"/>
          <w:shd w:val="clear" w:color="auto" w:fill="FFFFFF"/>
          <w:lang w:eastAsia="en-NZ"/>
        </w:rPr>
        <w:t>d</w:t>
      </w:r>
      <w:r w:rsidRPr="00C3384F">
        <w:rPr>
          <w:rFonts w:ascii="Arial" w:eastAsia="Times New Roman" w:hAnsi="Arial" w:cs="Arial"/>
          <w:shd w:val="clear" w:color="auto" w:fill="FFFFFF"/>
          <w:lang w:eastAsia="en-NZ"/>
        </w:rPr>
        <w:t xml:space="preserve"> already been systematically denied access to government assistance </w:t>
      </w:r>
      <w:r w:rsidRPr="00C3384F">
        <w:rPr>
          <w:rFonts w:ascii="Arial" w:eastAsia="Times New Roman" w:hAnsi="Arial" w:cs="Arial"/>
          <w:shd w:val="clear" w:color="auto" w:fill="FFFFFF"/>
          <w:lang w:eastAsia="en-NZ"/>
        </w:rPr>
        <w:fldChar w:fldCharType="begin"/>
      </w:r>
      <w:r w:rsidRPr="00C3384F">
        <w:rPr>
          <w:rFonts w:ascii="Arial" w:eastAsia="Times New Roman" w:hAnsi="Arial" w:cs="Arial"/>
          <w:shd w:val="clear" w:color="auto" w:fill="FFFFFF"/>
          <w:lang w:eastAsia="en-NZ"/>
        </w:rPr>
        <w:instrText xml:space="preserve"> ADDIN ZOTERO_ITEM CSL_CITATION {"citationID":"uHcmhckK","properties":{"formattedCitation":"(LaGrone, 2020)","plainCitation":"(LaGrone, 2020)","noteIndex":0},"citationItems":[{"id":1674,"uris":["http://zotero.org/users/local/IdeBUX8u/items/8FJISSVB"],"uri":["http://zotero.org/users/local/IdeBUX8u/items/8FJISSVB"],"itemData":{"id":1674,"type":"article-newspaper","container-title":"Washington Post","title":"Excluding those in the sex industry from covid-19 relief is a mistake","URL":"https://www.washingtonpost.com/outlook/2020/04/23/excluding-those-sex-industry-covid-19-relief-is-mistake/","author":[{"family":"LaGrone","given":"Leah"}],"accessed":{"date-parts":[["2021",9,30]]},"issued":{"date-parts":[["2020",4,23]]}}}],"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(LaGrone, 2020)</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up to 250,000 performers </w:t>
      </w:r>
      <w:r w:rsidR="006E4653" w:rsidRPr="00C3384F">
        <w:rPr>
          <w:rFonts w:ascii="Arial" w:eastAsia="Times New Roman" w:hAnsi="Arial" w:cs="Arial"/>
          <w:shd w:val="clear" w:color="auto" w:fill="FFFFFF"/>
          <w:lang w:eastAsia="en-NZ"/>
        </w:rPr>
        <w:t>lost</w:t>
      </w:r>
      <w:r w:rsidRPr="00C3384F">
        <w:rPr>
          <w:rFonts w:ascii="Arial" w:eastAsia="Times New Roman" w:hAnsi="Arial" w:cs="Arial"/>
          <w:shd w:val="clear" w:color="auto" w:fill="FFFFFF"/>
          <w:lang w:eastAsia="en-NZ"/>
        </w:rPr>
        <w:t xml:space="preserve"> thousands of dollars of income per month due to credit card companies’ </w:t>
      </w:r>
      <w:r w:rsidRPr="00C3384F">
        <w:rPr>
          <w:rFonts w:ascii="Arial" w:eastAsia="Times New Roman" w:hAnsi="Arial" w:cs="Arial"/>
          <w:shd w:val="clear" w:color="auto" w:fill="FFFFFF"/>
          <w:lang w:eastAsia="en-NZ"/>
        </w:rPr>
        <w:lastRenderedPageBreak/>
        <w:t xml:space="preserve">spurious claims that they </w:t>
      </w:r>
      <w:r w:rsidR="006E4653" w:rsidRPr="00C3384F">
        <w:rPr>
          <w:rFonts w:ascii="Arial" w:eastAsia="Times New Roman" w:hAnsi="Arial" w:cs="Arial"/>
          <w:shd w:val="clear" w:color="auto" w:fill="FFFFFF"/>
          <w:lang w:eastAsia="en-NZ"/>
        </w:rPr>
        <w:t>were</w:t>
      </w:r>
      <w:r w:rsidRPr="00C3384F">
        <w:rPr>
          <w:rFonts w:ascii="Arial" w:eastAsia="Times New Roman" w:hAnsi="Arial" w:cs="Arial"/>
          <w:shd w:val="clear" w:color="auto" w:fill="FFFFFF"/>
          <w:lang w:eastAsia="en-NZ"/>
        </w:rPr>
        <w:t xml:space="preserve"> halting these payments in order to prevent child porn or establish consent of performers </w:t>
      </w:r>
      <w:r w:rsidRPr="00C3384F">
        <w:rPr>
          <w:rFonts w:ascii="Arial" w:eastAsia="Times New Roman" w:hAnsi="Arial" w:cs="Arial"/>
          <w:shd w:val="clear" w:color="auto" w:fill="FFFFFF"/>
          <w:lang w:eastAsia="en-NZ"/>
        </w:rPr>
        <w:fldChar w:fldCharType="begin"/>
      </w:r>
      <w:r w:rsidRPr="00C3384F">
        <w:rPr>
          <w:rFonts w:ascii="Arial" w:eastAsia="Times New Roman" w:hAnsi="Arial" w:cs="Arial"/>
          <w:shd w:val="clear" w:color="auto" w:fill="FFFFFF"/>
          <w:lang w:eastAsia="en-NZ"/>
        </w:rPr>
        <w:instrText xml:space="preserve"> ADDIN ZOTERO_ITEM CSL_CITATION {"citationID":"kud3zKeA","properties":{"formattedCitation":"(Jones, 2021)","plainCitation":"(Jones, 2021)","noteIndex":0},"citationItems":[{"id":2291,"uris":["http://zotero.org/users/local/IdeBUX8u/items/2E5WKSIV"],"uri":["http://zotero.org/users/local/IdeBUX8u/items/2E5WKSIV"],"itemData":{"id":2291,"type":"article-newspaper","container-title":"Peepshow Magazine","title":"Credit Card Companies Investigate While Sex Workers’ Livelihoods Still Hang in The Balance","URL":"https://peepshowmagazine.com/2021/05/29/credit-companies-investigate-while-sex-workers-livelihoods-still-hang-in-the-balance/","author":[{"family":"Jones","given":"Angela"}],"accessed":{"date-parts":[["2021",10,29]]},"issued":{"date-parts":[["2021",5,29]]}}}],"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(Jones, 2021)</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As Angela Jones </w:t>
      </w:r>
      <w:r w:rsidR="00D2051A" w:rsidRPr="00C3384F">
        <w:rPr>
          <w:rFonts w:ascii="Arial" w:eastAsia="Times New Roman" w:hAnsi="Arial" w:cs="Arial"/>
          <w:shd w:val="clear" w:color="auto" w:fill="FFFFFF"/>
          <w:lang w:eastAsia="en-NZ"/>
        </w:rPr>
        <w:t xml:space="preserve">also </w:t>
      </w:r>
      <w:r w:rsidRPr="00C3384F">
        <w:rPr>
          <w:rFonts w:ascii="Arial" w:eastAsia="Times New Roman" w:hAnsi="Arial" w:cs="Arial"/>
          <w:shd w:val="clear" w:color="auto" w:fill="FFFFFF"/>
          <w:lang w:eastAsia="en-NZ"/>
        </w:rPr>
        <w:t>points out, “</w:t>
      </w:r>
      <w:r w:rsidRPr="00C3384F">
        <w:rPr>
          <w:rFonts w:ascii="Arial" w:hAnsi="Arial" w:cs="Arial"/>
          <w:color w:val="222222"/>
          <w:shd w:val="clear" w:color="auto" w:fill="FFFFFF"/>
        </w:rPr>
        <w:t>the only monetized content on Pornhub was already verified, so the policy’s only impact </w:t>
      </w:r>
      <w:r w:rsidRPr="00C3384F">
        <w:rPr>
          <w:rStyle w:val="Emphasis"/>
          <w:rFonts w:ascii="Arial" w:hAnsi="Arial" w:cs="Arial"/>
          <w:color w:val="222222"/>
          <w:shd w:val="clear" w:color="auto" w:fill="FFFFFF"/>
        </w:rPr>
        <w:t>was </w:t>
      </w:r>
      <w:r w:rsidRPr="00C3384F">
        <w:rPr>
          <w:rFonts w:ascii="Arial" w:hAnsi="Arial" w:cs="Arial"/>
          <w:color w:val="222222"/>
          <w:shd w:val="clear" w:color="auto" w:fill="FFFFFF"/>
        </w:rPr>
        <w:t xml:space="preserve">on legal work” </w:t>
      </w:r>
      <w:r w:rsidRPr="00C3384F">
        <w:rPr>
          <w:rFonts w:ascii="Arial" w:hAnsi="Arial" w:cs="Arial"/>
          <w:color w:val="222222"/>
          <w:shd w:val="clear" w:color="auto" w:fill="FFFFFF"/>
        </w:rPr>
        <w:fldChar w:fldCharType="begin"/>
      </w:r>
      <w:r w:rsidR="005C5D2B" w:rsidRPr="00C3384F">
        <w:rPr>
          <w:rFonts w:ascii="Arial" w:hAnsi="Arial" w:cs="Arial"/>
          <w:color w:val="222222"/>
          <w:shd w:val="clear" w:color="auto" w:fill="FFFFFF"/>
        </w:rPr>
        <w:instrText xml:space="preserve"> ADDIN ZOTERO_ITEM CSL_CITATION {"citationID":"lIDZXp8N","properties":{"formattedCitation":"(Jones, 2021)","plainCitation":"(Jones, 2021)","dontUpdate":true,"noteIndex":0},"citationItems":[{"id":2291,"uris":["http://zotero.org/users/local/IdeBUX8u/items/2E5WKSIV"],"uri":["http://zotero.org/users/local/IdeBUX8u/items/2E5WKSIV"],"itemData":{"id":2291,"type":"article-newspaper","container-title":"Peepshow Magazine","title":"Credit Card Companies Investigate While Sex Workers’ Livelihoods Still Hang in The Balance","URL":"https://peepshowmagazine.com/2021/05/29/credit-companies-investigate-while-sex-workers-livelihoods-still-hang-in-the-balance/","author":[{"family":"Jones","given":"Angela"}],"accessed":{"date-parts":[["2021",10,29]]},"issued":{"date-parts":[["2021",5,29]]}}}],"schema":"https://github.com/citation-style-language/schema/raw/master/csl-citation.json"} </w:instrText>
      </w:r>
      <w:r w:rsidRPr="00C3384F">
        <w:rPr>
          <w:rFonts w:ascii="Arial" w:hAnsi="Arial" w:cs="Arial"/>
          <w:color w:val="222222"/>
          <w:shd w:val="clear" w:color="auto" w:fill="FFFFFF"/>
        </w:rPr>
        <w:fldChar w:fldCharType="separate"/>
      </w:r>
      <w:r w:rsidRPr="00C3384F">
        <w:rPr>
          <w:rFonts w:ascii="Arial" w:hAnsi="Arial" w:cs="Arial"/>
        </w:rPr>
        <w:t>(Jones, 2021</w:t>
      </w:r>
      <w:r w:rsidR="00D2051A" w:rsidRPr="00C3384F">
        <w:rPr>
          <w:rFonts w:ascii="Arial" w:hAnsi="Arial" w:cs="Arial"/>
        </w:rPr>
        <w:t>, np</w:t>
      </w:r>
      <w:r w:rsidRPr="00C3384F">
        <w:rPr>
          <w:rFonts w:ascii="Arial" w:hAnsi="Arial" w:cs="Arial"/>
        </w:rPr>
        <w:t>)</w:t>
      </w:r>
      <w:r w:rsidRPr="00C3384F">
        <w:rPr>
          <w:rFonts w:ascii="Arial" w:hAnsi="Arial" w:cs="Arial"/>
          <w:color w:val="222222"/>
          <w:shd w:val="clear" w:color="auto" w:fill="FFFFFF"/>
        </w:rPr>
        <w:fldChar w:fldCharType="end"/>
      </w:r>
      <w:r w:rsidRPr="00C3384F">
        <w:rPr>
          <w:rFonts w:ascii="Arial" w:hAnsi="Arial" w:cs="Arial"/>
          <w:color w:val="222222"/>
          <w:shd w:val="clear" w:color="auto" w:fill="FFFFFF"/>
        </w:rPr>
        <w:t>.</w:t>
      </w:r>
      <w:r w:rsidR="006E4653" w:rsidRPr="00C3384F">
        <w:rPr>
          <w:rFonts w:ascii="Arial" w:hAnsi="Arial" w:cs="Arial"/>
          <w:color w:val="222222"/>
          <w:shd w:val="clear" w:color="auto" w:fill="FFFFFF"/>
        </w:rPr>
        <w:t xml:space="preserve"> </w:t>
      </w:r>
      <w:r w:rsidRPr="00C3384F">
        <w:rPr>
          <w:rFonts w:ascii="Arial" w:eastAsia="Times New Roman" w:hAnsi="Arial" w:cs="Arial"/>
          <w:shd w:val="clear" w:color="auto" w:fill="FFFFFF"/>
          <w:lang w:eastAsia="en-NZ"/>
        </w:rPr>
        <w:t>Once again, the options and independence of the actual workers have been greatly restricted, enhancing the dominance of large, third-party platforms.  </w:t>
      </w:r>
    </w:p>
    <w:p w14:paraId="40DB8B5D" w14:textId="77777777" w:rsidR="00DE6A07" w:rsidRDefault="00DE6A07" w:rsidP="00E73805">
      <w:pPr>
        <w:spacing w:after="0" w:line="360" w:lineRule="auto"/>
        <w:jc w:val="both"/>
        <w:rPr>
          <w:rFonts w:ascii="Arial" w:hAnsi="Arial" w:cs="Arial"/>
        </w:rPr>
      </w:pPr>
    </w:p>
    <w:p w14:paraId="33DAF570" w14:textId="0D2B9025" w:rsidR="00C72717" w:rsidRPr="00C3384F" w:rsidRDefault="0069102B" w:rsidP="00543A40">
      <w:pPr>
        <w:spacing w:after="0" w:line="360" w:lineRule="auto"/>
        <w:ind w:firstLine="720"/>
        <w:jc w:val="both"/>
        <w:rPr>
          <w:rFonts w:ascii="Arial" w:hAnsi="Arial" w:cs="Arial"/>
        </w:rPr>
      </w:pPr>
      <w:r w:rsidRPr="00C3384F">
        <w:rPr>
          <w:rFonts w:ascii="Arial" w:hAnsi="Arial" w:cs="Arial"/>
        </w:rPr>
        <w:t>There is also the far more nebulous question of what happens to the funds when payment platforms close an account due to a supposed violation of their terms of service</w:t>
      </w:r>
      <w:r w:rsidR="0040530F" w:rsidRPr="00C3384F">
        <w:rPr>
          <w:rFonts w:ascii="Arial" w:hAnsi="Arial" w:cs="Arial"/>
        </w:rPr>
        <w:t xml:space="preserve">. Although peer-reviewed, quantitative data </w:t>
      </w:r>
      <w:r w:rsidR="001A44D2" w:rsidRPr="00C3384F">
        <w:rPr>
          <w:rFonts w:ascii="Arial" w:hAnsi="Arial" w:cs="Arial"/>
        </w:rPr>
        <w:t xml:space="preserve">is so far unavailable </w:t>
      </w:r>
      <w:r w:rsidR="0040530F" w:rsidRPr="00C3384F">
        <w:rPr>
          <w:rFonts w:ascii="Arial" w:hAnsi="Arial" w:cs="Arial"/>
        </w:rPr>
        <w:t xml:space="preserve">on how often payment platforms simply keep the remaining balance on an account </w:t>
      </w:r>
      <w:r w:rsidR="008F355A" w:rsidRPr="00C3384F">
        <w:rPr>
          <w:rFonts w:ascii="Arial" w:hAnsi="Arial" w:cs="Arial"/>
        </w:rPr>
        <w:t xml:space="preserve">they have </w:t>
      </w:r>
      <w:r w:rsidR="0040530F" w:rsidRPr="00C3384F">
        <w:rPr>
          <w:rFonts w:ascii="Arial" w:hAnsi="Arial" w:cs="Arial"/>
        </w:rPr>
        <w:t>closed, anecdotal evidence on social media sites like Twitter indicate this is a common practice.</w:t>
      </w:r>
      <w:r w:rsidR="008F355A" w:rsidRPr="00C3384F">
        <w:rPr>
          <w:rFonts w:ascii="Arial" w:hAnsi="Arial" w:cs="Arial"/>
        </w:rPr>
        <w:t xml:space="preserve"> On the 21</w:t>
      </w:r>
      <w:r w:rsidR="008F355A" w:rsidRPr="00C3384F">
        <w:rPr>
          <w:rFonts w:ascii="Arial" w:hAnsi="Arial" w:cs="Arial"/>
          <w:vertAlign w:val="superscript"/>
        </w:rPr>
        <w:t>st</w:t>
      </w:r>
      <w:r w:rsidR="008F355A" w:rsidRPr="00C3384F">
        <w:rPr>
          <w:rFonts w:ascii="Arial" w:hAnsi="Arial" w:cs="Arial"/>
        </w:rPr>
        <w:t xml:space="preserve"> February 2021, popular writer and Twitter user Imani Gandy DeBarge tweeted “I was today years old when I found out @CashApp will just close your account for no reason and keep your money,” </w:t>
      </w:r>
      <w:r w:rsidR="001A44D2" w:rsidRPr="00C3384F">
        <w:rPr>
          <w:rFonts w:ascii="Arial" w:hAnsi="Arial" w:cs="Arial"/>
        </w:rPr>
        <w:fldChar w:fldCharType="begin"/>
      </w:r>
      <w:r w:rsidR="001A44D2" w:rsidRPr="00C3384F">
        <w:rPr>
          <w:rFonts w:ascii="Arial" w:hAnsi="Arial" w:cs="Arial"/>
        </w:rPr>
        <w:instrText xml:space="preserve"> ADDIN ZOTERO_ITEM CSL_CITATION {"citationID":"BllTppu5","properties":{"formattedCitation":"(DeBarge, 2021)","plainCitation":"(DeBarge, 2021)","noteIndex":0},"citationItems":[{"id":2470,"uris":["http://zotero.org/users/local/IdeBUX8u/items/XW6MBNMV"],"uri":["http://zotero.org/users/local/IdeBUX8u/items/XW6MBNMV"],"itemData":{"id":2470,"type":"post-weblog","genre":"Twitter","language":"I was today years old when I found out @CashApp will just close your account for no reason and keep your money. What the hell, @CashSupport?? [Tweet]","author":[{"family":"DeBarge","given":"Imani Gandy"}],"issued":{"date-parts":[["2021",2,21]]}}}],"schema":"https://github.com/citation-style-language/schema/raw/master/csl-citation.json"} </w:instrText>
      </w:r>
      <w:r w:rsidR="001A44D2" w:rsidRPr="00C3384F">
        <w:rPr>
          <w:rFonts w:ascii="Arial" w:hAnsi="Arial" w:cs="Arial"/>
        </w:rPr>
        <w:fldChar w:fldCharType="separate"/>
      </w:r>
      <w:r w:rsidR="001A44D2" w:rsidRPr="00C3384F">
        <w:rPr>
          <w:rFonts w:ascii="Arial" w:hAnsi="Arial" w:cs="Arial"/>
        </w:rPr>
        <w:t>(DeBarge, 2021)</w:t>
      </w:r>
      <w:r w:rsidR="001A44D2" w:rsidRPr="00C3384F">
        <w:rPr>
          <w:rFonts w:ascii="Arial" w:hAnsi="Arial" w:cs="Arial"/>
        </w:rPr>
        <w:fldChar w:fldCharType="end"/>
      </w:r>
      <w:r w:rsidR="000D3669">
        <w:rPr>
          <w:rFonts w:ascii="Arial" w:hAnsi="Arial" w:cs="Arial"/>
        </w:rPr>
        <w:t>,</w:t>
      </w:r>
      <w:r w:rsidR="00064476" w:rsidRPr="00C3384F">
        <w:rPr>
          <w:rFonts w:ascii="Arial" w:hAnsi="Arial" w:cs="Arial"/>
        </w:rPr>
        <w:t xml:space="preserve"> </w:t>
      </w:r>
      <w:r w:rsidR="008F355A" w:rsidRPr="00C3384F">
        <w:rPr>
          <w:rFonts w:ascii="Arial" w:hAnsi="Arial" w:cs="Arial"/>
        </w:rPr>
        <w:t xml:space="preserve">along with an accompanying screenshot showing an email from CashApp </w:t>
      </w:r>
      <w:r w:rsidR="00AA2544" w:rsidRPr="00C3384F">
        <w:rPr>
          <w:rFonts w:ascii="Arial" w:hAnsi="Arial" w:cs="Arial"/>
        </w:rPr>
        <w:t xml:space="preserve">(owned by Square) </w:t>
      </w:r>
      <w:r w:rsidR="008F355A" w:rsidRPr="00C3384F">
        <w:rPr>
          <w:rFonts w:ascii="Arial" w:hAnsi="Arial" w:cs="Arial"/>
        </w:rPr>
        <w:t xml:space="preserve">confirming that she had violated their terms of service, they are exercising their discretion to block her funds, and for security reasons will not provide further details. DeBarge tweeted her ongoing debate with CashApp to her 260,000 followers as she attempted to recover what she said was nearly $1,000 from an account that was closed with no warning or explanation. She started the hashtag #CashAppStealsMoney in order to apply public pressure and awareness; although DeBarge says her funds were later returned, dozens of other Twitter users without the power of a very large social media audience used #CashAppStealsMoney to share their stories of their accounts being closed </w:t>
      </w:r>
      <w:r w:rsidR="00C72717" w:rsidRPr="00C3384F">
        <w:rPr>
          <w:rFonts w:ascii="Arial" w:hAnsi="Arial" w:cs="Arial"/>
        </w:rPr>
        <w:t>with no warning or recourse, and no return of the balance that had been in the accoun</w:t>
      </w:r>
      <w:r w:rsidR="00D83F91" w:rsidRPr="00C3384F">
        <w:rPr>
          <w:rFonts w:ascii="Arial" w:hAnsi="Arial" w:cs="Arial"/>
        </w:rPr>
        <w:t>t; m</w:t>
      </w:r>
      <w:r w:rsidR="00C72717" w:rsidRPr="00C3384F">
        <w:rPr>
          <w:rFonts w:ascii="Arial" w:hAnsi="Arial" w:cs="Arial"/>
        </w:rPr>
        <w:t>any of the tweets shared were from sex worker</w:t>
      </w:r>
      <w:r w:rsidR="00D83F91" w:rsidRPr="00C3384F">
        <w:rPr>
          <w:rFonts w:ascii="Arial" w:hAnsi="Arial" w:cs="Arial"/>
        </w:rPr>
        <w:t xml:space="preserve"> accounts. </w:t>
      </w:r>
    </w:p>
    <w:p w14:paraId="567BDA22" w14:textId="77777777" w:rsidR="00D83F91" w:rsidRPr="00C3384F" w:rsidRDefault="00D83F91" w:rsidP="00E73805">
      <w:pPr>
        <w:spacing w:after="0" w:line="360" w:lineRule="auto"/>
        <w:jc w:val="both"/>
        <w:rPr>
          <w:rFonts w:ascii="Arial" w:hAnsi="Arial" w:cs="Arial"/>
        </w:rPr>
      </w:pPr>
    </w:p>
    <w:p w14:paraId="31E77A7E" w14:textId="4714623C" w:rsidR="005C0B7D" w:rsidRPr="00C3384F" w:rsidRDefault="00C72717" w:rsidP="00CE6715">
      <w:pPr>
        <w:spacing w:after="0" w:line="360" w:lineRule="auto"/>
        <w:ind w:firstLine="720"/>
        <w:jc w:val="both"/>
        <w:rPr>
          <w:rFonts w:ascii="Arial" w:eastAsia="Times New Roman" w:hAnsi="Arial" w:cs="Arial"/>
          <w:shd w:val="clear" w:color="auto" w:fill="FFFFFF"/>
          <w:lang w:eastAsia="en-NZ"/>
        </w:rPr>
      </w:pPr>
      <w:r w:rsidRPr="00C3384F">
        <w:rPr>
          <w:rFonts w:ascii="Arial" w:hAnsi="Arial" w:cs="Arial"/>
        </w:rPr>
        <w:t>This dynamic is by no means restricted to CashApp, with sex workers often reporting that various payment platforms closed their accounts without warning and refused to refund the existing balance</w:t>
      </w:r>
      <w:r w:rsidR="00552CD8" w:rsidRPr="00C3384F">
        <w:rPr>
          <w:rFonts w:ascii="Arial" w:hAnsi="Arial" w:cs="Arial"/>
        </w:rPr>
        <w:t>. In 2015, Violet Blue wrote</w:t>
      </w:r>
      <w:r w:rsidRPr="00C3384F">
        <w:rPr>
          <w:rFonts w:ascii="Arial" w:hAnsi="Arial" w:cs="Arial"/>
        </w:rPr>
        <w:t>, “</w:t>
      </w:r>
      <w:r w:rsidRPr="00C3384F">
        <w:rPr>
          <w:rFonts w:ascii="Arial" w:hAnsi="Arial" w:cs="Arial"/>
          <w:color w:val="000000"/>
        </w:rPr>
        <w:t>For over ten years PayPal, the world's most ubiquitous payment processor, has emerged as the king of denying service, seizing accounts and freezing funds for anyone discovered to be associated with sexual content online</w:t>
      </w:r>
      <w:r w:rsidR="00552CD8" w:rsidRPr="00C3384F">
        <w:rPr>
          <w:rFonts w:ascii="Arial" w:hAnsi="Arial" w:cs="Arial"/>
          <w:color w:val="000000"/>
        </w:rPr>
        <w:t xml:space="preserve">” </w:t>
      </w:r>
      <w:r w:rsidR="00552CD8" w:rsidRPr="00C3384F">
        <w:rPr>
          <w:rFonts w:ascii="Arial" w:hAnsi="Arial" w:cs="Arial"/>
          <w:color w:val="000000"/>
        </w:rPr>
        <w:fldChar w:fldCharType="begin"/>
      </w:r>
      <w:r w:rsidR="0086514C" w:rsidRPr="00C3384F">
        <w:rPr>
          <w:rFonts w:ascii="Arial" w:hAnsi="Arial" w:cs="Arial"/>
          <w:color w:val="000000"/>
        </w:rPr>
        <w:instrText xml:space="preserve"> ADDIN ZOTERO_ITEM CSL_CITATION {"citationID":"T6SJbUF7","properties":{"formattedCitation":"(Blue, 2015)","plainCitation":"(Blue, 2015)","dontUpdate":true,"noteIndex":0},"citationItems":[{"id":1701,"uris":["http://zotero.org/users/local/IdeBUX8u/items/YBMW8CS9"],"uri":["http://zotero.org/users/local/IdeBUX8u/items/YBMW8CS9"],"itemData":{"id":1701,"type":"article-newspaper","container-title":"Engadget","title":"PayPal, Square and big banking's war on the sex industry","URL":"https://www.engadget.com/2015-12-02-paypal-square-and-big-bankings-war-on-the-sex-industry.html","author":[{"family":"Blue","given":"Violet"}],"accessed":{"date-parts":[["2021",9,30]]},"issued":{"date-parts":[["2015",12,2]]}}}],"schema":"https://github.com/citation-style-language/schema/raw/master/csl-citation.json"} </w:instrText>
      </w:r>
      <w:r w:rsidR="00552CD8" w:rsidRPr="00C3384F">
        <w:rPr>
          <w:rFonts w:ascii="Arial" w:hAnsi="Arial" w:cs="Arial"/>
          <w:color w:val="000000"/>
        </w:rPr>
        <w:fldChar w:fldCharType="separate"/>
      </w:r>
      <w:r w:rsidR="00552CD8" w:rsidRPr="00C3384F">
        <w:rPr>
          <w:rFonts w:ascii="Arial" w:hAnsi="Arial" w:cs="Arial"/>
        </w:rPr>
        <w:t>(Blue, 2015, np)</w:t>
      </w:r>
      <w:r w:rsidR="00552CD8" w:rsidRPr="00C3384F">
        <w:rPr>
          <w:rFonts w:ascii="Arial" w:hAnsi="Arial" w:cs="Arial"/>
          <w:color w:val="000000"/>
        </w:rPr>
        <w:fldChar w:fldCharType="end"/>
      </w:r>
      <w:r w:rsidR="00552CD8" w:rsidRPr="00C3384F">
        <w:rPr>
          <w:rFonts w:ascii="Arial" w:hAnsi="Arial" w:cs="Arial"/>
          <w:color w:val="000000"/>
        </w:rPr>
        <w:t>.</w:t>
      </w:r>
      <w:r w:rsidR="00F552C9" w:rsidRPr="00C3384F">
        <w:rPr>
          <w:rFonts w:ascii="Arial" w:hAnsi="Arial" w:cs="Arial"/>
          <w:color w:val="000000"/>
        </w:rPr>
        <w:t xml:space="preserve"> Some light may soon be shed on how frequently PayPal engages in this practice</w:t>
      </w:r>
      <w:r w:rsidR="00254B43" w:rsidRPr="00C3384F">
        <w:rPr>
          <w:rFonts w:ascii="Arial" w:hAnsi="Arial" w:cs="Arial"/>
          <w:color w:val="000000"/>
        </w:rPr>
        <w:t xml:space="preserve"> as they come under increasing legal scrutiny. In May 2021, former poker champion Chris Moneymaker announced his intent to sue PayPal for seizing $12,000 in his account </w:t>
      </w:r>
      <w:r w:rsidR="00254B43" w:rsidRPr="00C3384F">
        <w:rPr>
          <w:rFonts w:ascii="Arial" w:hAnsi="Arial" w:cs="Arial"/>
          <w:color w:val="000000"/>
        </w:rPr>
        <w:fldChar w:fldCharType="begin"/>
      </w:r>
      <w:r w:rsidR="00254B43" w:rsidRPr="00C3384F">
        <w:rPr>
          <w:rFonts w:ascii="Arial" w:hAnsi="Arial" w:cs="Arial"/>
          <w:color w:val="000000"/>
        </w:rPr>
        <w:instrText xml:space="preserve"> ADDIN ZOTERO_ITEM CSL_CITATION {"citationID":"QnT68JYP","properties":{"formattedCitation":"(Pill, 2021)","plainCitation":"(Pill, 2021)","noteIndex":0},"citationItems":[{"id":2460,"uris":["http://zotero.org/users/local/IdeBUX8u/items/H474NSQ8"],"uri":["http://zotero.org/users/local/IdeBUX8u/items/H474NSQ8"],"itemData":{"id":2460,"type":"article-newspaper","container-title":"Poker.org","title":"Moneymaker loses $12k to Paypal small print","URL":"https://www.poker.org/moneymaker-loses-12k-to-paypal-small-print/","author":[{"family":"Pill","given":"Jon"}],"accessed":{"date-parts":[["2022",2,19]]},"issued":{"date-parts":[["2021",5,20]]}}}],"schema":"https://github.com/citation-style-language/schema/raw/master/csl-citation.json"} </w:instrText>
      </w:r>
      <w:r w:rsidR="00254B43" w:rsidRPr="00C3384F">
        <w:rPr>
          <w:rFonts w:ascii="Arial" w:hAnsi="Arial" w:cs="Arial"/>
          <w:color w:val="000000"/>
        </w:rPr>
        <w:fldChar w:fldCharType="separate"/>
      </w:r>
      <w:r w:rsidR="00254B43" w:rsidRPr="00C3384F">
        <w:rPr>
          <w:rFonts w:ascii="Arial" w:hAnsi="Arial" w:cs="Arial"/>
        </w:rPr>
        <w:t>(Pill, 2021)</w:t>
      </w:r>
      <w:r w:rsidR="00254B43" w:rsidRPr="00C3384F">
        <w:rPr>
          <w:rFonts w:ascii="Arial" w:hAnsi="Arial" w:cs="Arial"/>
          <w:color w:val="000000"/>
        </w:rPr>
        <w:fldChar w:fldCharType="end"/>
      </w:r>
      <w:r w:rsidR="00254B43" w:rsidRPr="00C3384F">
        <w:rPr>
          <w:rFonts w:ascii="Arial" w:hAnsi="Arial" w:cs="Arial"/>
          <w:color w:val="000000"/>
        </w:rPr>
        <w:t>, and</w:t>
      </w:r>
      <w:r w:rsidR="000D3669">
        <w:rPr>
          <w:rFonts w:ascii="Arial" w:hAnsi="Arial" w:cs="Arial"/>
          <w:color w:val="000000"/>
        </w:rPr>
        <w:t>,</w:t>
      </w:r>
      <w:r w:rsidR="00254B43" w:rsidRPr="00C3384F">
        <w:rPr>
          <w:rFonts w:ascii="Arial" w:hAnsi="Arial" w:cs="Arial"/>
          <w:color w:val="000000"/>
        </w:rPr>
        <w:t xml:space="preserve"> as of January 2022</w:t>
      </w:r>
      <w:r w:rsidR="000D3669">
        <w:rPr>
          <w:rFonts w:ascii="Arial" w:hAnsi="Arial" w:cs="Arial"/>
          <w:color w:val="000000"/>
        </w:rPr>
        <w:t>,</w:t>
      </w:r>
      <w:r w:rsidR="00F552C9" w:rsidRPr="00C3384F">
        <w:rPr>
          <w:rFonts w:ascii="Arial" w:hAnsi="Arial" w:cs="Arial"/>
          <w:color w:val="000000"/>
        </w:rPr>
        <w:t xml:space="preserve"> </w:t>
      </w:r>
      <w:r w:rsidR="00254B43" w:rsidRPr="00C3384F">
        <w:rPr>
          <w:rFonts w:ascii="Arial" w:hAnsi="Arial" w:cs="Arial"/>
          <w:color w:val="000000"/>
        </w:rPr>
        <w:t xml:space="preserve">PayPal faces </w:t>
      </w:r>
      <w:r w:rsidR="00F552C9" w:rsidRPr="00C3384F">
        <w:rPr>
          <w:rFonts w:ascii="Arial" w:hAnsi="Arial" w:cs="Arial"/>
          <w:color w:val="000000"/>
        </w:rPr>
        <w:t>a class-action lawsuit accusing them of violating racketeering laws by freezing users’ funds with no explanation. The three plaintiffs claim PayPal has stolen a combined sum of nearly $250,000 from them</w:t>
      </w:r>
      <w:r w:rsidR="00AB1AC4" w:rsidRPr="00C3384F">
        <w:rPr>
          <w:rFonts w:ascii="Arial" w:hAnsi="Arial" w:cs="Arial"/>
          <w:color w:val="000000"/>
        </w:rPr>
        <w:t xml:space="preserve"> </w:t>
      </w:r>
      <w:r w:rsidR="00AB1AC4" w:rsidRPr="00C3384F">
        <w:rPr>
          <w:rFonts w:ascii="Arial" w:hAnsi="Arial" w:cs="Arial"/>
          <w:color w:val="000000"/>
        </w:rPr>
        <w:fldChar w:fldCharType="begin"/>
      </w:r>
      <w:r w:rsidR="00AB1AC4" w:rsidRPr="00C3384F">
        <w:rPr>
          <w:rFonts w:ascii="Arial" w:hAnsi="Arial" w:cs="Arial"/>
          <w:color w:val="000000"/>
        </w:rPr>
        <w:instrText xml:space="preserve"> ADDIN ZOTERO_ITEM CSL_CITATION {"citationID":"X6re5BvS","properties":{"formattedCitation":"(De Chant, 2022)","plainCitation":"(De Chant, 2022)","noteIndex":0},"citationItems":[{"id":2462,"uris":["http://zotero.org/users/local/IdeBUX8u/items/QEGB8JVG"],"uri":["http://zotero.org/users/local/IdeBUX8u/items/QEGB8JVG"],"itemData":{"id":2462,"type":"article-newspaper","container-title":"ArsTechnica","title":"PayPal stole users’ money after freezing, seizing funds, lawsuit alleges","URL":"https://arstechnica.com/tech-policy/2022/01/paypal-stole-users-money-after-freezing-seizing-funds-lawsuit-alleges/","author":[{"family":"De Chant","given":"Tim"}],"accessed":{"date-parts":[["2022",2,19]]},"issued":{"date-parts":[["2022",1,15]]}}}],"schema":"https://github.com/citation-style-language/schema/raw/master/csl-citation.json"} </w:instrText>
      </w:r>
      <w:r w:rsidR="00AB1AC4" w:rsidRPr="00C3384F">
        <w:rPr>
          <w:rFonts w:ascii="Arial" w:hAnsi="Arial" w:cs="Arial"/>
          <w:color w:val="000000"/>
        </w:rPr>
        <w:fldChar w:fldCharType="separate"/>
      </w:r>
      <w:r w:rsidR="00AB1AC4" w:rsidRPr="00C3384F">
        <w:rPr>
          <w:rFonts w:ascii="Arial" w:hAnsi="Arial" w:cs="Arial"/>
        </w:rPr>
        <w:t>(De Chant, 2022)</w:t>
      </w:r>
      <w:r w:rsidR="00AB1AC4" w:rsidRPr="00C3384F">
        <w:rPr>
          <w:rFonts w:ascii="Arial" w:hAnsi="Arial" w:cs="Arial"/>
          <w:color w:val="000000"/>
        </w:rPr>
        <w:fldChar w:fldCharType="end"/>
      </w:r>
      <w:r w:rsidR="00254B43" w:rsidRPr="00C3384F">
        <w:rPr>
          <w:rFonts w:ascii="Arial" w:hAnsi="Arial" w:cs="Arial"/>
          <w:color w:val="000000"/>
        </w:rPr>
        <w:t xml:space="preserve">. </w:t>
      </w:r>
    </w:p>
    <w:p w14:paraId="69A8744F" w14:textId="2C258388" w:rsidR="00B64AC1" w:rsidRPr="00C3384F" w:rsidRDefault="005C0B7D" w:rsidP="00543A40">
      <w:pPr>
        <w:spacing w:after="0" w:line="360" w:lineRule="auto"/>
        <w:ind w:firstLine="720"/>
        <w:jc w:val="both"/>
        <w:rPr>
          <w:rFonts w:ascii="Arial" w:eastAsia="Times New Roman" w:hAnsi="Arial" w:cs="Arial"/>
          <w:shd w:val="clear" w:color="auto" w:fill="FFFFFF"/>
          <w:lang w:eastAsia="en-NZ"/>
        </w:rPr>
      </w:pPr>
      <w:r w:rsidRPr="00C3384F">
        <w:rPr>
          <w:rFonts w:ascii="Arial" w:eastAsia="Times New Roman" w:hAnsi="Arial" w:cs="Arial"/>
          <w:shd w:val="clear" w:color="auto" w:fill="FFFFFF"/>
          <w:lang w:eastAsia="en-NZ"/>
        </w:rPr>
        <w:lastRenderedPageBreak/>
        <w:t xml:space="preserve">Although PayPal announced it would no longer host merchants who sell adult content in 2003 and was known within the sex industry as being increasingly stringent in its exclusion </w:t>
      </w:r>
      <w:r w:rsidR="00D83F91" w:rsidRPr="00C3384F">
        <w:rPr>
          <w:rFonts w:ascii="Arial" w:eastAsia="Times New Roman" w:hAnsi="Arial" w:cs="Arial"/>
          <w:shd w:val="clear" w:color="auto" w:fill="FFFFFF"/>
          <w:lang w:eastAsia="en-NZ"/>
        </w:rPr>
        <w:fldChar w:fldCharType="begin"/>
      </w:r>
      <w:r w:rsidR="00D83F91" w:rsidRPr="00C3384F">
        <w:rPr>
          <w:rFonts w:ascii="Arial" w:eastAsia="Times New Roman" w:hAnsi="Arial" w:cs="Arial"/>
          <w:shd w:val="clear" w:color="auto" w:fill="FFFFFF"/>
          <w:lang w:eastAsia="en-NZ"/>
        </w:rPr>
        <w:instrText xml:space="preserve"> ADDIN ZOTERO_ITEM CSL_CITATION {"citationID":"v6tuNb11","properties":{"formattedCitation":"(Blue, 2015)","plainCitation":"(Blue, 2015)","noteIndex":0},"citationItems":[{"id":1701,"uris":["http://zotero.org/users/local/IdeBUX8u/items/YBMW8CS9"],"uri":["http://zotero.org/users/local/IdeBUX8u/items/YBMW8CS9"],"itemData":{"id":1701,"type":"article-newspaper","container-title":"Engadget","title":"PayPal, Square and big banking's war on the sex industry","URL":"https://www.engadget.com/2015-12-02-paypal-square-and-big-bankings-war-on-the-sex-industry.html","author":[{"family":"Blue","given":"Violet"}],"accessed":{"date-parts":[["2021",9,30]]},"issued":{"date-parts":[["2015",12,2]]}}}],"schema":"https://github.com/citation-style-language/schema/raw/master/csl-citation.json"} </w:instrText>
      </w:r>
      <w:r w:rsidR="00D83F91" w:rsidRPr="00C3384F">
        <w:rPr>
          <w:rFonts w:ascii="Arial" w:eastAsia="Times New Roman" w:hAnsi="Arial" w:cs="Arial"/>
          <w:shd w:val="clear" w:color="auto" w:fill="FFFFFF"/>
          <w:lang w:eastAsia="en-NZ"/>
        </w:rPr>
        <w:fldChar w:fldCharType="separate"/>
      </w:r>
      <w:r w:rsidR="00D83F91" w:rsidRPr="00C3384F">
        <w:rPr>
          <w:rFonts w:ascii="Arial" w:hAnsi="Arial" w:cs="Arial"/>
        </w:rPr>
        <w:t>(Blue, 2015)</w:t>
      </w:r>
      <w:r w:rsidR="00D83F91" w:rsidRPr="00C3384F">
        <w:rPr>
          <w:rFonts w:ascii="Arial" w:eastAsia="Times New Roman" w:hAnsi="Arial" w:cs="Arial"/>
          <w:shd w:val="clear" w:color="auto" w:fill="FFFFFF"/>
          <w:lang w:eastAsia="en-NZ"/>
        </w:rPr>
        <w:fldChar w:fldCharType="end"/>
      </w:r>
      <w:r w:rsidR="00621209" w:rsidRPr="00C3384F">
        <w:rPr>
          <w:rFonts w:ascii="Arial" w:eastAsia="Times New Roman" w:hAnsi="Arial" w:cs="Arial"/>
          <w:shd w:val="clear" w:color="auto" w:fill="FFFFFF"/>
          <w:lang w:eastAsia="en-NZ"/>
        </w:rPr>
        <w:t>,</w:t>
      </w:r>
      <w:r w:rsidR="00D83F91" w:rsidRPr="00C3384F">
        <w:rPr>
          <w:rFonts w:ascii="Arial" w:eastAsia="Times New Roman" w:hAnsi="Arial" w:cs="Arial"/>
          <w:shd w:val="clear" w:color="auto" w:fill="FFFFFF"/>
          <w:lang w:eastAsia="en-NZ"/>
        </w:rPr>
        <w:t xml:space="preserve"> </w:t>
      </w:r>
      <w:r w:rsidR="00A0278C" w:rsidRPr="00C3384F">
        <w:rPr>
          <w:rFonts w:ascii="Arial" w:eastAsia="Times New Roman" w:hAnsi="Arial" w:cs="Arial"/>
          <w:shd w:val="clear" w:color="auto" w:fill="FFFFFF"/>
          <w:lang w:eastAsia="en-NZ"/>
        </w:rPr>
        <w:t>the number of reports of sex workers being banned from various online platforms</w:t>
      </w:r>
      <w:r w:rsidR="000D3669">
        <w:rPr>
          <w:rFonts w:ascii="Arial" w:eastAsia="Times New Roman" w:hAnsi="Arial" w:cs="Arial"/>
          <w:shd w:val="clear" w:color="auto" w:fill="FFFFFF"/>
          <w:lang w:eastAsia="en-NZ"/>
        </w:rPr>
        <w:t xml:space="preserve"> - </w:t>
      </w:r>
      <w:r w:rsidR="00A0278C" w:rsidRPr="00C3384F">
        <w:rPr>
          <w:rFonts w:ascii="Arial" w:eastAsia="Times New Roman" w:hAnsi="Arial" w:cs="Arial"/>
          <w:shd w:val="clear" w:color="auto" w:fill="FFFFFF"/>
          <w:lang w:eastAsia="en-NZ"/>
        </w:rPr>
        <w:t>even when they had never used that platform for any kind of sexualized transaction</w:t>
      </w:r>
      <w:r w:rsidR="000D3669">
        <w:rPr>
          <w:rFonts w:ascii="Arial" w:eastAsia="Times New Roman" w:hAnsi="Arial" w:cs="Arial"/>
          <w:shd w:val="clear" w:color="auto" w:fill="FFFFFF"/>
          <w:lang w:eastAsia="en-NZ"/>
        </w:rPr>
        <w:t xml:space="preserve"> - </w:t>
      </w:r>
      <w:r w:rsidR="00A0278C" w:rsidRPr="00C3384F">
        <w:rPr>
          <w:rFonts w:ascii="Arial" w:eastAsia="Times New Roman" w:hAnsi="Arial" w:cs="Arial"/>
          <w:shd w:val="clear" w:color="auto" w:fill="FFFFFF"/>
          <w:lang w:eastAsia="en-NZ"/>
        </w:rPr>
        <w:t xml:space="preserve">increased sharply in 2014 </w:t>
      </w:r>
      <w:r w:rsidR="00D83F91" w:rsidRPr="00C3384F">
        <w:rPr>
          <w:rFonts w:ascii="Arial" w:eastAsia="Times New Roman" w:hAnsi="Arial" w:cs="Arial"/>
          <w:shd w:val="clear" w:color="auto" w:fill="FFFFFF"/>
          <w:lang w:eastAsia="en-NZ"/>
        </w:rPr>
        <w:fldChar w:fldCharType="begin"/>
      </w:r>
      <w:r w:rsidR="00D83F91" w:rsidRPr="00C3384F">
        <w:rPr>
          <w:rFonts w:ascii="Arial" w:eastAsia="Times New Roman" w:hAnsi="Arial" w:cs="Arial"/>
          <w:shd w:val="clear" w:color="auto" w:fill="FFFFFF"/>
          <w:lang w:eastAsia="en-NZ"/>
        </w:rPr>
        <w:instrText xml:space="preserve"> ADDIN ZOTERO_ITEM CSL_CITATION {"citationID":"3r2eLnFp","properties":{"formattedCitation":"(Horn, 2014)","plainCitation":"(Horn, 2014)","noteIndex":0},"citationItems":[{"id":2471,"uris":["http://zotero.org/users/local/IdeBUX8u/items/W3UY2KMI"],"uri":["http://zotero.org/users/local/IdeBUX8u/items/W3UY2KMI"],"itemData":{"id":2471,"type":"article-newspaper","container-title":"Vice","title":"How the Financial Sector Is Making Life Miserable for Sex Workers","URL":"https://www.vice.com/en/article/4w74jg/how-the-financial-sector-is-making-life-miserable-for-sex-workers-714","author":[{"family":"Horn","given":"Tina"}],"accessed":{"date-parts":[["2022",2,19]]},"issued":{"date-parts":[["2014",7,14]]}}}],"schema":"https://github.com/citation-style-language/schema/raw/master/csl-citation.json"} </w:instrText>
      </w:r>
      <w:r w:rsidR="00D83F91" w:rsidRPr="00C3384F">
        <w:rPr>
          <w:rFonts w:ascii="Arial" w:eastAsia="Times New Roman" w:hAnsi="Arial" w:cs="Arial"/>
          <w:shd w:val="clear" w:color="auto" w:fill="FFFFFF"/>
          <w:lang w:eastAsia="en-NZ"/>
        </w:rPr>
        <w:fldChar w:fldCharType="separate"/>
      </w:r>
      <w:r w:rsidR="00D83F91" w:rsidRPr="00C3384F">
        <w:rPr>
          <w:rFonts w:ascii="Arial" w:hAnsi="Arial" w:cs="Arial"/>
        </w:rPr>
        <w:t>(Horn, 2014)</w:t>
      </w:r>
      <w:r w:rsidR="00D83F91" w:rsidRPr="00C3384F">
        <w:rPr>
          <w:rFonts w:ascii="Arial" w:eastAsia="Times New Roman" w:hAnsi="Arial" w:cs="Arial"/>
          <w:shd w:val="clear" w:color="auto" w:fill="FFFFFF"/>
          <w:lang w:eastAsia="en-NZ"/>
        </w:rPr>
        <w:fldChar w:fldCharType="end"/>
      </w:r>
      <w:r w:rsidR="00D83F91" w:rsidRPr="00C3384F">
        <w:rPr>
          <w:rFonts w:ascii="Arial" w:eastAsia="Times New Roman" w:hAnsi="Arial" w:cs="Arial"/>
          <w:shd w:val="clear" w:color="auto" w:fill="FFFFFF"/>
          <w:lang w:eastAsia="en-NZ"/>
        </w:rPr>
        <w:t xml:space="preserve">. </w:t>
      </w:r>
      <w:r w:rsidR="00A0278C" w:rsidRPr="00C3384F">
        <w:rPr>
          <w:rFonts w:ascii="Arial" w:eastAsia="Times New Roman" w:hAnsi="Arial" w:cs="Arial"/>
          <w:shd w:val="clear" w:color="auto" w:fill="FFFFFF"/>
          <w:lang w:eastAsia="en-NZ"/>
        </w:rPr>
        <w:t>Although it was unknown at the time, this period of enhanced surveillance and de</w:t>
      </w:r>
      <w:r w:rsidR="00CE6715">
        <w:rPr>
          <w:rFonts w:ascii="Arial" w:eastAsia="Times New Roman" w:hAnsi="Arial" w:cs="Arial"/>
          <w:shd w:val="clear" w:color="auto" w:fill="FFFFFF"/>
          <w:lang w:eastAsia="en-NZ"/>
        </w:rPr>
        <w:t>-</w:t>
      </w:r>
      <w:r w:rsidR="00A0278C" w:rsidRPr="00C3384F">
        <w:rPr>
          <w:rFonts w:ascii="Arial" w:eastAsia="Times New Roman" w:hAnsi="Arial" w:cs="Arial"/>
          <w:shd w:val="clear" w:color="auto" w:fill="FFFFFF"/>
          <w:lang w:eastAsia="en-NZ"/>
        </w:rPr>
        <w:t>platforming</w:t>
      </w:r>
      <w:r w:rsidR="002C0DF4" w:rsidRPr="00C3384F">
        <w:rPr>
          <w:rFonts w:ascii="Arial" w:eastAsia="Times New Roman" w:hAnsi="Arial" w:cs="Arial"/>
          <w:shd w:val="clear" w:color="auto" w:fill="FFFFFF"/>
          <w:lang w:eastAsia="en-NZ"/>
        </w:rPr>
        <w:t xml:space="preserve"> (removing a user’s access to an online platform)</w:t>
      </w:r>
      <w:r w:rsidR="00A0278C" w:rsidRPr="00C3384F">
        <w:rPr>
          <w:rFonts w:ascii="Arial" w:eastAsia="Times New Roman" w:hAnsi="Arial" w:cs="Arial"/>
          <w:shd w:val="clear" w:color="auto" w:fill="FFFFFF"/>
          <w:lang w:eastAsia="en-NZ"/>
        </w:rPr>
        <w:t xml:space="preserve"> was </w:t>
      </w:r>
      <w:r w:rsidR="005C5D2B" w:rsidRPr="00C3384F">
        <w:rPr>
          <w:rFonts w:ascii="Arial" w:eastAsia="Times New Roman" w:hAnsi="Arial" w:cs="Arial"/>
          <w:shd w:val="clear" w:color="auto" w:fill="FFFFFF"/>
          <w:lang w:eastAsia="en-NZ"/>
        </w:rPr>
        <w:t>part of a</w:t>
      </w:r>
      <w:r w:rsidR="000D3669">
        <w:rPr>
          <w:rFonts w:ascii="Arial" w:eastAsia="Times New Roman" w:hAnsi="Arial" w:cs="Arial"/>
          <w:shd w:val="clear" w:color="auto" w:fill="FFFFFF"/>
          <w:lang w:eastAsia="en-NZ"/>
        </w:rPr>
        <w:t xml:space="preserve">n </w:t>
      </w:r>
      <w:r w:rsidR="00A0278C" w:rsidRPr="00C3384F">
        <w:rPr>
          <w:rFonts w:ascii="Arial" w:eastAsia="Times New Roman" w:hAnsi="Arial" w:cs="Arial"/>
          <w:shd w:val="clear" w:color="auto" w:fill="FFFFFF"/>
          <w:lang w:eastAsia="en-NZ"/>
        </w:rPr>
        <w:t>initiative of the United States government</w:t>
      </w:r>
      <w:r w:rsidR="005C5D2B" w:rsidRPr="00C3384F">
        <w:rPr>
          <w:rFonts w:ascii="Arial" w:eastAsia="Times New Roman" w:hAnsi="Arial" w:cs="Arial"/>
          <w:shd w:val="clear" w:color="auto" w:fill="FFFFFF"/>
          <w:lang w:eastAsia="en-NZ"/>
        </w:rPr>
        <w:t xml:space="preserve"> to utilize the market concentration of payment intermediaries</w:t>
      </w:r>
      <w:r w:rsidR="00B20D59" w:rsidRPr="00C3384F">
        <w:rPr>
          <w:rFonts w:ascii="Arial" w:eastAsia="Times New Roman" w:hAnsi="Arial" w:cs="Arial"/>
          <w:shd w:val="clear" w:color="auto" w:fill="FFFFFF"/>
          <w:lang w:eastAsia="en-NZ"/>
        </w:rPr>
        <w:t xml:space="preserve"> to</w:t>
      </w:r>
      <w:r w:rsidR="005C5D2B" w:rsidRPr="00C3384F">
        <w:rPr>
          <w:rFonts w:ascii="Arial" w:eastAsia="Times New Roman" w:hAnsi="Arial" w:cs="Arial"/>
          <w:shd w:val="clear" w:color="auto" w:fill="FFFFFF"/>
          <w:lang w:eastAsia="en-NZ"/>
        </w:rPr>
        <w:t xml:space="preserve"> “</w:t>
      </w:r>
      <w:r w:rsidR="005C5D2B" w:rsidRPr="00C3384F">
        <w:rPr>
          <w:rFonts w:ascii="Arial" w:hAnsi="Arial" w:cs="Arial"/>
        </w:rPr>
        <w:t>systematically harness extra</w:t>
      </w:r>
      <w:r w:rsidR="00621209" w:rsidRPr="00C3384F">
        <w:rPr>
          <w:rFonts w:ascii="Arial" w:hAnsi="Arial" w:cs="Arial"/>
        </w:rPr>
        <w:t>-</w:t>
      </w:r>
      <w:r w:rsidR="005C5D2B" w:rsidRPr="00C3384F">
        <w:rPr>
          <w:rFonts w:ascii="Arial" w:hAnsi="Arial" w:cs="Arial"/>
        </w:rPr>
        <w:t>legal pressure to achieve results beyond what law would provide or even permit</w:t>
      </w:r>
      <w:r w:rsidR="005C5D2B" w:rsidRPr="00C3384F">
        <w:rPr>
          <w:rFonts w:ascii="Arial" w:eastAsia="Times New Roman" w:hAnsi="Arial" w:cs="Arial"/>
          <w:shd w:val="clear" w:color="auto" w:fill="FFFFFF"/>
          <w:lang w:eastAsia="en-NZ"/>
        </w:rPr>
        <w:t xml:space="preserve">” </w:t>
      </w:r>
      <w:r w:rsidR="005C5D2B" w:rsidRPr="00C3384F">
        <w:rPr>
          <w:rFonts w:ascii="Arial" w:eastAsia="Times New Roman" w:hAnsi="Arial" w:cs="Arial"/>
          <w:shd w:val="clear" w:color="auto" w:fill="FFFFFF"/>
          <w:lang w:eastAsia="en-NZ"/>
        </w:rPr>
        <w:fldChar w:fldCharType="begin"/>
      </w:r>
      <w:r w:rsidR="0086514C" w:rsidRPr="00C3384F">
        <w:rPr>
          <w:rFonts w:ascii="Arial" w:eastAsia="Times New Roman" w:hAnsi="Arial" w:cs="Arial"/>
          <w:shd w:val="clear" w:color="auto" w:fill="FFFFFF"/>
          <w:lang w:eastAsia="en-NZ"/>
        </w:rPr>
        <w:instrText xml:space="preserve"> ADDIN ZOTERO_ITEM CSL_CITATION {"citationID":"VFersdkL","properties":{"formattedCitation":"(Benkler, 2011)","plainCitation":"(Benkler, 2011)","dontUpdate":true,"noteIndex":0},"citationItems":[{"id":2459,"uris":["http://zotero.org/users/local/IdeBUX8u/items/9W89IHDN"],"uri":["http://zotero.org/users/local/IdeBUX8u/items/9W89IHDN"],"itemData":{"id":2459,"type":"article-journal","container-title":"Daedalus","issue":"4","note":"ISBN: 0011-5266\npublisher: MIT Press One Rogers Street, Cambridge, MA 02142-1209, USA journals-info …","page":"154-164","title":"WikiLeaks and the PROTECT-IP Act: a new public-private threat to the internet commons","volume":"140","author":[{"family":"Benkler","given":"Yochai"}],"issued":{"date-parts":[["2011"]]}}}],"schema":"https://github.com/citation-style-language/schema/raw/master/csl-citation.json"} </w:instrText>
      </w:r>
      <w:r w:rsidR="005C5D2B" w:rsidRPr="00C3384F">
        <w:rPr>
          <w:rFonts w:ascii="Arial" w:eastAsia="Times New Roman" w:hAnsi="Arial" w:cs="Arial"/>
          <w:shd w:val="clear" w:color="auto" w:fill="FFFFFF"/>
          <w:lang w:eastAsia="en-NZ"/>
        </w:rPr>
        <w:fldChar w:fldCharType="separate"/>
      </w:r>
      <w:r w:rsidR="005C5D2B" w:rsidRPr="00C3384F">
        <w:rPr>
          <w:rFonts w:ascii="Arial" w:hAnsi="Arial" w:cs="Arial"/>
        </w:rPr>
        <w:t>(Benkler, 2011, 154)</w:t>
      </w:r>
      <w:r w:rsidR="005C5D2B" w:rsidRPr="00C3384F">
        <w:rPr>
          <w:rFonts w:ascii="Arial" w:eastAsia="Times New Roman" w:hAnsi="Arial" w:cs="Arial"/>
          <w:shd w:val="clear" w:color="auto" w:fill="FFFFFF"/>
          <w:lang w:eastAsia="en-NZ"/>
        </w:rPr>
        <w:fldChar w:fldCharType="end"/>
      </w:r>
      <w:r w:rsidR="003C1392" w:rsidRPr="00C3384F">
        <w:rPr>
          <w:rFonts w:ascii="Arial" w:eastAsia="Times New Roman" w:hAnsi="Arial" w:cs="Arial"/>
          <w:shd w:val="clear" w:color="auto" w:fill="FFFFFF"/>
          <w:lang w:eastAsia="en-NZ"/>
        </w:rPr>
        <w:t>.</w:t>
      </w:r>
    </w:p>
    <w:p w14:paraId="1A1DE938" w14:textId="77777777" w:rsidR="003C1392" w:rsidRPr="00C3384F" w:rsidRDefault="003C1392" w:rsidP="00E73805">
      <w:pPr>
        <w:spacing w:after="0" w:line="360" w:lineRule="auto"/>
        <w:jc w:val="both"/>
        <w:rPr>
          <w:rFonts w:ascii="Arial" w:hAnsi="Arial" w:cs="Arial"/>
        </w:rPr>
      </w:pPr>
    </w:p>
    <w:p w14:paraId="1F1B2130" w14:textId="77777777" w:rsidR="00B64AC1" w:rsidRPr="00543A40" w:rsidRDefault="00B64AC1" w:rsidP="00E73805">
      <w:pPr>
        <w:spacing w:after="0" w:line="360" w:lineRule="auto"/>
        <w:jc w:val="both"/>
        <w:rPr>
          <w:rFonts w:ascii="Arial" w:eastAsia="Times New Roman" w:hAnsi="Arial" w:cs="Arial"/>
          <w:b/>
          <w:bCs/>
          <w:i/>
          <w:iCs/>
          <w:lang w:eastAsia="en-NZ"/>
        </w:rPr>
      </w:pPr>
      <w:r w:rsidRPr="00543A40">
        <w:rPr>
          <w:rFonts w:ascii="Arial" w:eastAsia="Times New Roman" w:hAnsi="Arial" w:cs="Arial"/>
          <w:b/>
          <w:bCs/>
          <w:i/>
          <w:iCs/>
          <w:lang w:eastAsia="en-NZ"/>
        </w:rPr>
        <w:t>From Platform Economy to Platform Governance</w:t>
      </w:r>
    </w:p>
    <w:p w14:paraId="6ED4F5FE" w14:textId="77777777" w:rsidR="00B64AC1" w:rsidRPr="00C3384F" w:rsidRDefault="00B64AC1" w:rsidP="00E73805">
      <w:pPr>
        <w:spacing w:after="0" w:line="360" w:lineRule="auto"/>
        <w:jc w:val="both"/>
        <w:rPr>
          <w:rFonts w:ascii="Arial" w:eastAsia="Times New Roman" w:hAnsi="Arial" w:cs="Arial"/>
          <w:lang w:eastAsia="en-NZ"/>
        </w:rPr>
      </w:pPr>
    </w:p>
    <w:p w14:paraId="7AEDFD04" w14:textId="3633BFD0" w:rsidR="00B64AC1" w:rsidRPr="00C3384F" w:rsidRDefault="00B64AC1" w:rsidP="00E73805">
      <w:pPr>
        <w:spacing w:after="0" w:line="360" w:lineRule="auto"/>
        <w:jc w:val="both"/>
        <w:rPr>
          <w:rFonts w:ascii="Arial" w:eastAsia="Times New Roman" w:hAnsi="Arial" w:cs="Arial"/>
          <w:lang w:eastAsia="en-NZ"/>
        </w:rPr>
      </w:pPr>
      <w:r w:rsidRPr="00C3384F">
        <w:rPr>
          <w:rFonts w:ascii="Arial" w:eastAsia="Times New Roman" w:hAnsi="Arial" w:cs="Arial"/>
          <w:lang w:eastAsia="en-NZ"/>
        </w:rPr>
        <w:t xml:space="preserve">Regulation is often presented as anathema to capitalism: US political discourse frequently centers ‘red tape’ bureaucracy as a catch-all bogeyman for any state-imposed limits on the continual accumulation and expansion of private capital </w:t>
      </w:r>
      <w:r w:rsidRPr="00C3384F">
        <w:rPr>
          <w:rFonts w:ascii="Arial" w:eastAsia="Times New Roman" w:hAnsi="Arial" w:cs="Arial"/>
          <w:lang w:eastAsia="en-NZ"/>
        </w:rPr>
        <w:fldChar w:fldCharType="begin"/>
      </w:r>
      <w:r w:rsidRPr="00C3384F">
        <w:rPr>
          <w:rFonts w:ascii="Arial" w:eastAsia="Times New Roman" w:hAnsi="Arial" w:cs="Arial"/>
          <w:lang w:eastAsia="en-NZ"/>
        </w:rPr>
        <w:instrText xml:space="preserve"> ADDIN ZOTERO_ITEM CSL_CITATION {"citationID":"uqA0ma5H","properties":{"formattedCitation":"(Reyman, 2009)","plainCitation":"(Reyman, 2009)","noteIndex":0},"citationItems":[{"id":2437,"uris":["http://zotero.org/users/local/IdeBUX8u/items/LDAEWFIZ"],"uri":["http://zotero.org/users/local/IdeBUX8u/items/LDAEWFIZ"],"itemData":{"id":2437,"type":"book","edition":"0","ISBN":"978-1-135-16056-2","language":"en","note":"DOI: 10.4324/9780203857922","publisher":"Routledge","source":"DOI.org (Crossref)","title":"The Rhetoric of Intellectual Property","URL":"https://www.taylorfrancis.com/books/9781135160562","author":[{"family":"Reyman","given":"Jessica"}],"accessed":{"date-parts":[["2022",2,16]]},"issued":{"date-parts":[["2009",12,16]]}}}],"schema":"https://github.com/citation-style-language/schema/raw/master/csl-citation.json"} </w:instrText>
      </w:r>
      <w:r w:rsidRPr="00C3384F">
        <w:rPr>
          <w:rFonts w:ascii="Arial" w:eastAsia="Times New Roman" w:hAnsi="Arial" w:cs="Arial"/>
          <w:lang w:eastAsia="en-NZ"/>
        </w:rPr>
        <w:fldChar w:fldCharType="separate"/>
      </w:r>
      <w:r w:rsidRPr="00C3384F">
        <w:rPr>
          <w:rFonts w:ascii="Arial" w:hAnsi="Arial" w:cs="Arial"/>
        </w:rPr>
        <w:t>(Reyman, 2009)</w:t>
      </w:r>
      <w:r w:rsidRPr="00C3384F">
        <w:rPr>
          <w:rFonts w:ascii="Arial" w:eastAsia="Times New Roman" w:hAnsi="Arial" w:cs="Arial"/>
          <w:lang w:eastAsia="en-NZ"/>
        </w:rPr>
        <w:fldChar w:fldCharType="end"/>
      </w:r>
      <w:r w:rsidRPr="00C3384F">
        <w:rPr>
          <w:rFonts w:ascii="Arial" w:eastAsia="Times New Roman" w:hAnsi="Arial" w:cs="Arial"/>
          <w:lang w:eastAsia="en-NZ"/>
        </w:rPr>
        <w:t>. Yet</w:t>
      </w:r>
      <w:r w:rsidR="00BC1474">
        <w:rPr>
          <w:rFonts w:ascii="Arial" w:eastAsia="Times New Roman" w:hAnsi="Arial" w:cs="Arial"/>
          <w:lang w:eastAsia="en-NZ"/>
        </w:rPr>
        <w:t>,</w:t>
      </w:r>
      <w:r w:rsidRPr="00C3384F">
        <w:rPr>
          <w:rFonts w:ascii="Arial" w:eastAsia="Times New Roman" w:hAnsi="Arial" w:cs="Arial"/>
          <w:lang w:eastAsia="en-NZ"/>
        </w:rPr>
        <w:t xml:space="preserve"> as David Levi-Faur </w:t>
      </w:r>
      <w:r w:rsidR="00BC1474">
        <w:rPr>
          <w:rFonts w:ascii="Arial" w:eastAsia="Times New Roman" w:hAnsi="Arial" w:cs="Arial"/>
          <w:lang w:eastAsia="en-NZ"/>
        </w:rPr>
        <w:t xml:space="preserve">(2017) </w:t>
      </w:r>
      <w:r w:rsidRPr="00C3384F">
        <w:rPr>
          <w:rFonts w:ascii="Arial" w:eastAsia="Times New Roman" w:hAnsi="Arial" w:cs="Arial"/>
          <w:lang w:eastAsia="en-NZ"/>
        </w:rPr>
        <w:t>has noted, presenting regulation as an inherently de</w:t>
      </w:r>
      <w:r w:rsidR="00CE6715">
        <w:rPr>
          <w:rFonts w:ascii="Arial" w:eastAsia="Times New Roman" w:hAnsi="Arial" w:cs="Arial"/>
          <w:lang w:eastAsia="en-NZ"/>
        </w:rPr>
        <w:t>-</w:t>
      </w:r>
      <w:r w:rsidRPr="00C3384F">
        <w:rPr>
          <w:rFonts w:ascii="Arial" w:eastAsia="Times New Roman" w:hAnsi="Arial" w:cs="Arial"/>
          <w:lang w:eastAsia="en-NZ"/>
        </w:rPr>
        <w:t xml:space="preserve">commodifying or ‘socialist’ influence is misleadingly simplistic: for all the popular political discourse on the use of environmental, safety, and social regulations to stymie profit, capitalism is dependent on a network of regulations—both State and industry led—to enable it. Capitalism depends on the State’s “power and capacity to nurture the process of commodification, nowadays mainly by active promotion of competition and ‘competitiveness’” </w:t>
      </w:r>
      <w:r w:rsidRPr="00C3384F">
        <w:rPr>
          <w:rFonts w:ascii="Arial" w:eastAsia="Times New Roman" w:hAnsi="Arial" w:cs="Arial"/>
          <w:lang w:eastAsia="en-NZ"/>
        </w:rPr>
        <w:fldChar w:fldCharType="begin"/>
      </w:r>
      <w:r w:rsidR="0086514C" w:rsidRPr="00C3384F">
        <w:rPr>
          <w:rFonts w:ascii="Arial" w:eastAsia="Times New Roman" w:hAnsi="Arial" w:cs="Arial"/>
          <w:lang w:eastAsia="en-NZ"/>
        </w:rPr>
        <w:instrText xml:space="preserve"> ADDIN ZOTERO_ITEM CSL_CITATION {"citationID":"IHAZR8co","properties":{"formattedCitation":"(Levi-Faur, 2017)","plainCitation":"(Levi-Faur, 2017)","dontUpdate":true,"noteIndex":0},"citationItems":[{"id":1678,"uris":["http://zotero.org/users/local/IdeBUX8u/items/42AXD7MQ"],"uri":["http://zotero.org/users/local/IdeBUX8u/items/42AXD7MQ"],"itemData":{"id":1678,"type":"chapter","container-title":"Regulatory Theory: Foundations and Applications","event-place":"ACT, Australia","ISBN":"978-1-76046-102-7","page":"289-302","publisher":"Australian National University Press","publisher-place":"ACT, Australia","title":"Regulatory Capitalism","author":[{"family":"Levi-Faur","given":"David"}],"issued":{"date-parts":[["2017"]]}}}],"schema":"https://github.com/citation-style-language/schema/raw/master/csl-citation.json"} </w:instrText>
      </w:r>
      <w:r w:rsidRPr="00C3384F">
        <w:rPr>
          <w:rFonts w:ascii="Arial" w:eastAsia="Times New Roman" w:hAnsi="Arial" w:cs="Arial"/>
          <w:lang w:eastAsia="en-NZ"/>
        </w:rPr>
        <w:fldChar w:fldCharType="separate"/>
      </w:r>
      <w:r w:rsidRPr="00C3384F">
        <w:rPr>
          <w:rFonts w:ascii="Arial" w:hAnsi="Arial" w:cs="Arial"/>
        </w:rPr>
        <w:t>(Levi-Faur, 2017</w:t>
      </w:r>
      <w:r w:rsidR="0063469C" w:rsidRPr="00C3384F">
        <w:rPr>
          <w:rFonts w:ascii="Arial" w:hAnsi="Arial" w:cs="Arial"/>
        </w:rPr>
        <w:t>, 292</w:t>
      </w:r>
      <w:r w:rsidRPr="00C3384F">
        <w:rPr>
          <w:rFonts w:ascii="Arial" w:hAnsi="Arial" w:cs="Arial"/>
        </w:rPr>
        <w:t>)</w:t>
      </w:r>
      <w:r w:rsidRPr="00C3384F">
        <w:rPr>
          <w:rFonts w:ascii="Arial" w:eastAsia="Times New Roman" w:hAnsi="Arial" w:cs="Arial"/>
          <w:lang w:eastAsia="en-NZ"/>
        </w:rPr>
        <w:fldChar w:fldCharType="end"/>
      </w:r>
      <w:r w:rsidRPr="00C3384F">
        <w:rPr>
          <w:rFonts w:ascii="Arial" w:eastAsia="Times New Roman" w:hAnsi="Arial" w:cs="Arial"/>
          <w:lang w:eastAsia="en-NZ"/>
        </w:rPr>
        <w:t xml:space="preserve">. This system’s longevity is dependent upon its ability to outlast both election cycles and political trends, so although regulatory authority is certainly legitimized through the State, it is not wholly dependent upon it. Regulatory capitalism, then, is </w:t>
      </w:r>
      <w:r w:rsidR="00D94A10" w:rsidRPr="00C3384F">
        <w:rPr>
          <w:rFonts w:ascii="Arial" w:eastAsia="Times New Roman" w:hAnsi="Arial" w:cs="Arial"/>
          <w:lang w:eastAsia="en-NZ"/>
        </w:rPr>
        <w:t xml:space="preserve">a </w:t>
      </w:r>
      <w:r w:rsidRPr="00C3384F">
        <w:rPr>
          <w:rFonts w:ascii="Arial" w:eastAsia="Times New Roman" w:hAnsi="Arial" w:cs="Arial"/>
          <w:lang w:eastAsia="en-NZ"/>
        </w:rPr>
        <w:t xml:space="preserve">system in which the perpetuation of a capitalist economy is </w:t>
      </w:r>
      <w:r w:rsidRPr="00C3384F">
        <w:rPr>
          <w:rFonts w:ascii="Arial" w:eastAsia="Times New Roman" w:hAnsi="Arial" w:cs="Arial"/>
          <w:i/>
          <w:iCs/>
          <w:lang w:eastAsia="en-NZ"/>
        </w:rPr>
        <w:t>dependent</w:t>
      </w:r>
      <w:r w:rsidRPr="00C3384F">
        <w:rPr>
          <w:rFonts w:ascii="Arial" w:eastAsia="Times New Roman" w:hAnsi="Arial" w:cs="Arial"/>
          <w:lang w:eastAsia="en-NZ"/>
        </w:rPr>
        <w:t xml:space="preserve"> on regulations which are increasingly </w:t>
      </w:r>
      <w:r w:rsidR="00D94A10" w:rsidRPr="00C3384F">
        <w:rPr>
          <w:rFonts w:ascii="Arial" w:eastAsia="Times New Roman" w:hAnsi="Arial" w:cs="Arial"/>
          <w:lang w:eastAsia="en-NZ"/>
        </w:rPr>
        <w:t xml:space="preserve">developed by private industry and absent democratic input, and then </w:t>
      </w:r>
      <w:r w:rsidRPr="00C3384F">
        <w:rPr>
          <w:rFonts w:ascii="Arial" w:eastAsia="Times New Roman" w:hAnsi="Arial" w:cs="Arial"/>
          <w:lang w:eastAsia="en-NZ"/>
        </w:rPr>
        <w:t>implemented outside a legislative or judicial process. It is within the context of regulatory capitalism that platform governance becomes both possible and necessary for its own continuation.  </w:t>
      </w:r>
    </w:p>
    <w:p w14:paraId="17108A73" w14:textId="77777777" w:rsidR="00B64AC1" w:rsidRPr="00C3384F" w:rsidRDefault="00B64AC1" w:rsidP="00E73805">
      <w:pPr>
        <w:spacing w:after="0" w:line="360" w:lineRule="auto"/>
        <w:jc w:val="both"/>
        <w:rPr>
          <w:rFonts w:ascii="Arial" w:eastAsia="Times New Roman" w:hAnsi="Arial" w:cs="Arial"/>
          <w:lang w:eastAsia="en-NZ"/>
        </w:rPr>
      </w:pPr>
    </w:p>
    <w:p w14:paraId="709C2B53" w14:textId="1A4E570F" w:rsidR="00B64AC1" w:rsidRPr="00C3384F" w:rsidRDefault="00B64AC1" w:rsidP="00543A40">
      <w:pPr>
        <w:spacing w:after="0" w:line="360" w:lineRule="auto"/>
        <w:ind w:firstLine="720"/>
        <w:jc w:val="both"/>
        <w:rPr>
          <w:rFonts w:ascii="Arial" w:eastAsia="Times New Roman" w:hAnsi="Arial" w:cs="Arial"/>
          <w:lang w:eastAsia="en-NZ"/>
        </w:rPr>
      </w:pPr>
      <w:r w:rsidRPr="00C3384F">
        <w:rPr>
          <w:rFonts w:ascii="Arial" w:eastAsia="Times New Roman" w:hAnsi="Arial" w:cs="Arial"/>
          <w:lang w:eastAsia="en-NZ"/>
        </w:rPr>
        <w:t xml:space="preserve">Regulatory capitalism is the relationship between State and non-State actors to both implement and enforce laws and </w:t>
      </w:r>
      <w:r w:rsidR="00D94A10" w:rsidRPr="00C3384F">
        <w:rPr>
          <w:rFonts w:ascii="Arial" w:eastAsia="Times New Roman" w:hAnsi="Arial" w:cs="Arial"/>
          <w:lang w:eastAsia="en-NZ"/>
        </w:rPr>
        <w:t xml:space="preserve">non-legislative </w:t>
      </w:r>
      <w:r w:rsidRPr="00C3384F">
        <w:rPr>
          <w:rFonts w:ascii="Arial" w:eastAsia="Times New Roman" w:hAnsi="Arial" w:cs="Arial"/>
          <w:lang w:eastAsia="en-NZ"/>
        </w:rPr>
        <w:t xml:space="preserve">regulations for the mutually beneficial aims of </w:t>
      </w:r>
      <w:r w:rsidR="00760176" w:rsidRPr="00C3384F">
        <w:rPr>
          <w:rFonts w:ascii="Arial" w:eastAsia="Times New Roman" w:hAnsi="Arial" w:cs="Arial"/>
          <w:lang w:eastAsia="en-NZ"/>
        </w:rPr>
        <w:t xml:space="preserve">global influence </w:t>
      </w:r>
      <w:r w:rsidRPr="00C3384F">
        <w:rPr>
          <w:rFonts w:ascii="Arial" w:eastAsia="Times New Roman" w:hAnsi="Arial" w:cs="Arial"/>
          <w:lang w:eastAsia="en-NZ"/>
        </w:rPr>
        <w:t xml:space="preserve">and capital accumulation; platform governance is how regulatory capitalism is enacted. It is important to remember that although platform governance refers to the specific use of these non-State actors as regulators, this does not imply their relationship to the State is inherently antagonistic </w:t>
      </w:r>
      <w:r w:rsidRPr="00C3384F">
        <w:rPr>
          <w:rFonts w:ascii="Arial" w:eastAsia="Times New Roman" w:hAnsi="Arial" w:cs="Arial"/>
          <w:i/>
          <w:iCs/>
          <w:lang w:eastAsia="en-NZ"/>
        </w:rPr>
        <w:t>or</w:t>
      </w:r>
      <w:r w:rsidRPr="00C3384F">
        <w:rPr>
          <w:rFonts w:ascii="Arial" w:eastAsia="Times New Roman" w:hAnsi="Arial" w:cs="Arial"/>
          <w:lang w:eastAsia="en-NZ"/>
        </w:rPr>
        <w:t xml:space="preserve"> friendly; it is better to describe the relationship as mutually constitutive</w:t>
      </w:r>
      <w:r w:rsidR="0063469C" w:rsidRPr="00C3384F">
        <w:rPr>
          <w:rFonts w:ascii="Arial" w:eastAsia="Times New Roman" w:hAnsi="Arial" w:cs="Arial"/>
          <w:lang w:eastAsia="en-NZ"/>
        </w:rPr>
        <w:t xml:space="preserve"> </w:t>
      </w:r>
      <w:r w:rsidR="0063469C" w:rsidRPr="00C3384F">
        <w:rPr>
          <w:rFonts w:ascii="Arial" w:eastAsia="Times New Roman" w:hAnsi="Arial" w:cs="Arial"/>
          <w:lang w:eastAsia="en-NZ"/>
        </w:rPr>
        <w:fldChar w:fldCharType="begin"/>
      </w:r>
      <w:r w:rsidR="0063469C" w:rsidRPr="00C3384F">
        <w:rPr>
          <w:rFonts w:ascii="Arial" w:eastAsia="Times New Roman" w:hAnsi="Arial" w:cs="Arial"/>
          <w:lang w:eastAsia="en-NZ"/>
        </w:rPr>
        <w:instrText xml:space="preserve"> ADDIN ZOTERO_ITEM CSL_CITATION {"citationID":"urMljD8d","properties":{"formattedCitation":"(Levi-Faur, 2017)","plainCitation":"(Levi-Faur, 2017)","noteIndex":0},"citationItems":[{"id":1678,"uris":["http://zotero.org/users/local/IdeBUX8u/items/42AXD7MQ"],"uri":["http://zotero.org/users/local/IdeBUX8u/items/42AXD7MQ"],"itemData":{"id":1678,"type":"chapter","container-title":"Regulatory Theory: Foundations and Applications","event-place":"ACT, Australia","ISBN":"978-1-76046-102-7","page":"289-302","publisher":"Australian National University Press","publisher-place":"ACT, Australia","title":"Regulatory Capitalism","author":[{"family":"Levi-Faur","given":"David"}],"issued":{"date-parts":[["2017"]]}}}],"schema":"https://github.com/citation-style-language/schema/raw/master/csl-citation.json"} </w:instrText>
      </w:r>
      <w:r w:rsidR="0063469C" w:rsidRPr="00C3384F">
        <w:rPr>
          <w:rFonts w:ascii="Arial" w:eastAsia="Times New Roman" w:hAnsi="Arial" w:cs="Arial"/>
          <w:lang w:eastAsia="en-NZ"/>
        </w:rPr>
        <w:fldChar w:fldCharType="separate"/>
      </w:r>
      <w:r w:rsidR="0063469C" w:rsidRPr="00C3384F">
        <w:rPr>
          <w:rFonts w:ascii="Arial" w:hAnsi="Arial" w:cs="Arial"/>
        </w:rPr>
        <w:t>(Levi-Faur, 2017)</w:t>
      </w:r>
      <w:r w:rsidR="0063469C" w:rsidRPr="00C3384F">
        <w:rPr>
          <w:rFonts w:ascii="Arial" w:eastAsia="Times New Roman" w:hAnsi="Arial" w:cs="Arial"/>
          <w:lang w:eastAsia="en-NZ"/>
        </w:rPr>
        <w:fldChar w:fldCharType="end"/>
      </w:r>
      <w:r w:rsidRPr="00C3384F">
        <w:rPr>
          <w:rFonts w:ascii="Arial" w:eastAsia="Times New Roman" w:hAnsi="Arial" w:cs="Arial"/>
          <w:lang w:eastAsia="en-NZ"/>
        </w:rPr>
        <w:t xml:space="preserve">, in that both derive power and legitimacy through the other. As </w:t>
      </w:r>
      <w:r w:rsidRPr="00C3384F">
        <w:rPr>
          <w:rFonts w:ascii="Arial" w:eastAsia="Times New Roman" w:hAnsi="Arial" w:cs="Arial"/>
          <w:lang w:eastAsia="en-NZ"/>
        </w:rPr>
        <w:lastRenderedPageBreak/>
        <w:t>will be argued, the US government has been consistently involved in the development and enforcement of platform governance; it</w:t>
      </w:r>
      <w:r w:rsidR="005012AC">
        <w:rPr>
          <w:rFonts w:ascii="Arial" w:eastAsia="Times New Roman" w:hAnsi="Arial" w:cs="Arial"/>
          <w:lang w:eastAsia="en-NZ"/>
        </w:rPr>
        <w:t xml:space="preserve"> i</w:t>
      </w:r>
      <w:r w:rsidRPr="00C3384F">
        <w:rPr>
          <w:rFonts w:ascii="Arial" w:eastAsia="Times New Roman" w:hAnsi="Arial" w:cs="Arial"/>
          <w:lang w:eastAsia="en-NZ"/>
        </w:rPr>
        <w:t>s only the transparency of this relationship that has varied.  </w:t>
      </w:r>
    </w:p>
    <w:p w14:paraId="32370F48" w14:textId="77777777" w:rsidR="00B64AC1" w:rsidRPr="00C3384F" w:rsidRDefault="00B64AC1" w:rsidP="00E73805">
      <w:pPr>
        <w:spacing w:after="0" w:line="360" w:lineRule="auto"/>
        <w:jc w:val="both"/>
        <w:rPr>
          <w:rFonts w:ascii="Arial" w:eastAsia="Times New Roman" w:hAnsi="Arial" w:cs="Arial"/>
          <w:lang w:eastAsia="en-NZ"/>
        </w:rPr>
      </w:pPr>
    </w:p>
    <w:p w14:paraId="05520803" w14:textId="0E952B48" w:rsidR="00B64AC1" w:rsidRPr="00C3384F" w:rsidRDefault="00B64AC1" w:rsidP="00543A40">
      <w:pPr>
        <w:spacing w:after="0" w:line="360" w:lineRule="auto"/>
        <w:ind w:firstLine="720"/>
        <w:jc w:val="both"/>
        <w:rPr>
          <w:rFonts w:ascii="Arial" w:eastAsia="Times New Roman" w:hAnsi="Arial" w:cs="Arial"/>
          <w:lang w:eastAsia="en-NZ"/>
        </w:rPr>
      </w:pPr>
      <w:r w:rsidRPr="00C3384F">
        <w:rPr>
          <w:rFonts w:ascii="Arial" w:eastAsia="Times New Roman" w:hAnsi="Arial" w:cs="Arial"/>
          <w:lang w:eastAsia="en-NZ"/>
        </w:rPr>
        <w:t xml:space="preserve">Although banking institutions have long cooperated with governments and law enforcement in disrupting criminal activity, the extra-legal use of payment processors to disrupt online exchange (whether or not the exchange is actually illegal) has newer origins. As Tusikov describes, the domination of Visa, Mastercard, and PayPal in the online payment industry means that if they withdraw their services, “they can effectively establish chokepoints that starve the targeted entities of revenue and cut them off from the global marketplace” </w:t>
      </w:r>
      <w:r w:rsidRPr="00C3384F">
        <w:rPr>
          <w:rFonts w:ascii="Arial" w:eastAsia="Times New Roman" w:hAnsi="Arial" w:cs="Arial"/>
          <w:lang w:eastAsia="en-NZ"/>
        </w:rPr>
        <w:fldChar w:fldCharType="begin"/>
      </w:r>
      <w:r w:rsidR="0086514C" w:rsidRPr="00C3384F">
        <w:rPr>
          <w:rFonts w:ascii="Arial" w:eastAsia="Times New Roman" w:hAnsi="Arial" w:cs="Arial"/>
          <w:lang w:eastAsia="en-NZ"/>
        </w:rPr>
        <w:instrText xml:space="preserve"> ADDIN ZOTERO_ITEM CSL_CITATION {"citationID":"kae1ILkQ","properties":{"formattedCitation":"(Tusikov, 2017)","plainCitation":"(Tusikov, 2017)","dontUpdate":true,"noteIndex":0},"citationItems":[{"id":1684,"uris":["http://zotero.org/users/local/IdeBUX8u/items/9YGEMATU"],"uri":["http://zotero.org/users/local/IdeBUX8u/items/9YGEMATU"],"itemData":{"id":1684,"type":"chapter","container-title":"Platform Regulations: How Platforms Are Regulated and How They Regulate Us","page":"213-228","publisher":"FGV Direito Rio","title":"Revenue Chokepoints: Global Regulation by Payment Intermediaries","author":[{"family":"Tusikov","given":"Natasha"}],"editor":[{"family":"Belli","given":"Luca"},{"family":"Zingales","given":"Nicolo"}],"issued":{"date-parts":[["2017",12]]}}}],"schema":"https://github.com/citation-style-language/schema/raw/master/csl-citation.json"} </w:instrText>
      </w:r>
      <w:r w:rsidRPr="00C3384F">
        <w:rPr>
          <w:rFonts w:ascii="Arial" w:eastAsia="Times New Roman" w:hAnsi="Arial" w:cs="Arial"/>
          <w:lang w:eastAsia="en-NZ"/>
        </w:rPr>
        <w:fldChar w:fldCharType="separate"/>
      </w:r>
      <w:r w:rsidRPr="00C3384F">
        <w:rPr>
          <w:rFonts w:ascii="Arial" w:hAnsi="Arial" w:cs="Arial"/>
        </w:rPr>
        <w:t>(Tusikov, 2017</w:t>
      </w:r>
      <w:r w:rsidR="00760176" w:rsidRPr="00C3384F">
        <w:rPr>
          <w:rFonts w:ascii="Arial" w:hAnsi="Arial" w:cs="Arial"/>
        </w:rPr>
        <w:t>, 214</w:t>
      </w:r>
      <w:r w:rsidRPr="00C3384F">
        <w:rPr>
          <w:rFonts w:ascii="Arial" w:hAnsi="Arial" w:cs="Arial"/>
        </w:rPr>
        <w:t>)</w:t>
      </w:r>
      <w:r w:rsidRPr="00C3384F">
        <w:rPr>
          <w:rFonts w:ascii="Arial" w:eastAsia="Times New Roman" w:hAnsi="Arial" w:cs="Arial"/>
          <w:lang w:eastAsia="en-NZ"/>
        </w:rPr>
        <w:fldChar w:fldCharType="end"/>
      </w:r>
      <w:r w:rsidRPr="00C3384F">
        <w:rPr>
          <w:rFonts w:ascii="Arial" w:eastAsia="Times New Roman" w:hAnsi="Arial" w:cs="Arial"/>
          <w:lang w:eastAsia="en-NZ"/>
        </w:rPr>
        <w:t>. Unlike blocking a domain name or banning someone from a social media platform, payment processing services are difficult to replace because they are so concentrated and interconnected: even though online payment platforms have expanded beyond PayPa</w:t>
      </w:r>
      <w:r w:rsidR="00AA2544" w:rsidRPr="00C3384F">
        <w:rPr>
          <w:rFonts w:ascii="Arial" w:eastAsia="Times New Roman" w:hAnsi="Arial" w:cs="Arial"/>
          <w:lang w:eastAsia="en-NZ"/>
        </w:rPr>
        <w:t xml:space="preserve">l </w:t>
      </w:r>
      <w:r w:rsidRPr="00C3384F">
        <w:rPr>
          <w:rFonts w:ascii="Arial" w:eastAsia="Times New Roman" w:hAnsi="Arial" w:cs="Arial"/>
          <w:lang w:eastAsia="en-NZ"/>
        </w:rPr>
        <w:t>(with the addition of platforms like Apple Pay, Google Pay, Stripe, Square</w:t>
      </w:r>
      <w:r w:rsidR="005012AC">
        <w:rPr>
          <w:rFonts w:ascii="Arial" w:eastAsia="Times New Roman" w:hAnsi="Arial" w:cs="Arial"/>
          <w:lang w:eastAsia="en-NZ"/>
        </w:rPr>
        <w:t>,</w:t>
      </w:r>
      <w:r w:rsidR="00AA2544" w:rsidRPr="00C3384F">
        <w:rPr>
          <w:rFonts w:ascii="Arial" w:eastAsia="Times New Roman" w:hAnsi="Arial" w:cs="Arial"/>
          <w:lang w:eastAsia="en-NZ"/>
        </w:rPr>
        <w:t xml:space="preserve"> </w:t>
      </w:r>
      <w:r w:rsidRPr="00C3384F">
        <w:rPr>
          <w:rFonts w:ascii="Arial" w:eastAsia="Times New Roman" w:hAnsi="Arial" w:cs="Arial"/>
          <w:lang w:eastAsia="en-NZ"/>
        </w:rPr>
        <w:t xml:space="preserve">and WePay), they still need to connect into the architecture of </w:t>
      </w:r>
      <w:r w:rsidR="00AA2544" w:rsidRPr="00C3384F">
        <w:rPr>
          <w:rFonts w:ascii="Arial" w:eastAsia="Times New Roman" w:hAnsi="Arial" w:cs="Arial"/>
          <w:lang w:eastAsia="en-NZ"/>
        </w:rPr>
        <w:t>physical</w:t>
      </w:r>
      <w:r w:rsidRPr="00C3384F">
        <w:rPr>
          <w:rFonts w:ascii="Arial" w:eastAsia="Times New Roman" w:hAnsi="Arial" w:cs="Arial"/>
          <w:lang w:eastAsia="en-NZ"/>
        </w:rPr>
        <w:t xml:space="preserve"> banks, </w:t>
      </w:r>
      <w:r w:rsidR="0063469C" w:rsidRPr="00C3384F">
        <w:rPr>
          <w:rFonts w:ascii="Arial" w:eastAsia="Times New Roman" w:hAnsi="Arial" w:cs="Arial"/>
          <w:lang w:eastAsia="en-NZ"/>
        </w:rPr>
        <w:t>which are then connected to Visa, Mastercard, and American Express via</w:t>
      </w:r>
      <w:r w:rsidRPr="00C3384F">
        <w:rPr>
          <w:rFonts w:ascii="Arial" w:eastAsia="Times New Roman" w:hAnsi="Arial" w:cs="Arial"/>
          <w:lang w:eastAsia="en-NZ"/>
        </w:rPr>
        <w:t xml:space="preserve"> credit and checking accounts. </w:t>
      </w:r>
      <w:r w:rsidR="00760176" w:rsidRPr="00C3384F">
        <w:rPr>
          <w:rFonts w:ascii="Arial" w:eastAsia="Times New Roman" w:hAnsi="Arial" w:cs="Arial"/>
          <w:lang w:eastAsia="en-NZ"/>
        </w:rPr>
        <w:t>Revenue chokepoints give payment intermediaries significant regulatory power that is not constrained</w:t>
      </w:r>
      <w:r w:rsidR="00C97F01" w:rsidRPr="00C3384F">
        <w:rPr>
          <w:rFonts w:ascii="Arial" w:eastAsia="Times New Roman" w:hAnsi="Arial" w:cs="Arial"/>
          <w:lang w:eastAsia="en-NZ"/>
        </w:rPr>
        <w:t xml:space="preserve"> by</w:t>
      </w:r>
      <w:r w:rsidR="00760176" w:rsidRPr="00C3384F">
        <w:rPr>
          <w:rFonts w:ascii="Arial" w:eastAsia="Times New Roman" w:hAnsi="Arial" w:cs="Arial"/>
          <w:lang w:eastAsia="en-NZ"/>
        </w:rPr>
        <w:t xml:space="preserve"> legislative process or geographic boundaries. </w:t>
      </w:r>
    </w:p>
    <w:p w14:paraId="370A202D" w14:textId="77777777" w:rsidR="00B64AC1" w:rsidRPr="00C3384F" w:rsidRDefault="00B64AC1" w:rsidP="00E73805">
      <w:pPr>
        <w:spacing w:after="0" w:line="360" w:lineRule="auto"/>
        <w:jc w:val="both"/>
        <w:rPr>
          <w:rFonts w:ascii="Arial" w:eastAsia="Times New Roman" w:hAnsi="Arial" w:cs="Arial"/>
          <w:lang w:eastAsia="en-NZ"/>
        </w:rPr>
      </w:pPr>
    </w:p>
    <w:p w14:paraId="674D3E06" w14:textId="74097D06" w:rsidR="00B64AC1" w:rsidRPr="00C3384F" w:rsidRDefault="00B64AC1" w:rsidP="00CE6715">
      <w:pPr>
        <w:spacing w:after="0" w:line="360" w:lineRule="auto"/>
        <w:ind w:firstLine="720"/>
        <w:jc w:val="both"/>
        <w:rPr>
          <w:rFonts w:ascii="Arial" w:eastAsia="Times New Roman" w:hAnsi="Arial" w:cs="Arial"/>
          <w:lang w:eastAsia="en-NZ"/>
        </w:rPr>
      </w:pPr>
      <w:r w:rsidRPr="00C3384F">
        <w:rPr>
          <w:rFonts w:ascii="Arial" w:eastAsia="Times New Roman" w:hAnsi="Arial" w:cs="Arial"/>
          <w:lang w:eastAsia="en-NZ"/>
        </w:rPr>
        <w:t>The use of payment processors as revenue chokepoints became increasingly standardized in internet governance after the dramatic and controversial failure of two importan</w:t>
      </w:r>
      <w:r w:rsidR="00330374">
        <w:rPr>
          <w:rFonts w:ascii="Arial" w:eastAsia="Times New Roman" w:hAnsi="Arial" w:cs="Arial"/>
          <w:lang w:eastAsia="en-NZ"/>
        </w:rPr>
        <w:t>t</w:t>
      </w:r>
      <w:r w:rsidRPr="00C3384F">
        <w:rPr>
          <w:rFonts w:ascii="Arial" w:eastAsia="Times New Roman" w:hAnsi="Arial" w:cs="Arial"/>
          <w:lang w:eastAsia="en-NZ"/>
        </w:rPr>
        <w:t xml:space="preserve"> pieces of US online intellectual property regulation in 2010 and 2011: </w:t>
      </w:r>
      <w:r w:rsidRPr="00C3384F">
        <w:rPr>
          <w:rFonts w:ascii="Arial" w:eastAsia="Times New Roman" w:hAnsi="Arial" w:cs="Arial"/>
          <w:shd w:val="clear" w:color="auto" w:fill="FFFFFF"/>
          <w:lang w:eastAsia="en-NZ"/>
        </w:rPr>
        <w:t>the Stop Online Piracy Act (SOPA), and the Protect Intellectual Property Act (PIPA)</w:t>
      </w:r>
      <w:r w:rsidR="0017512A" w:rsidRPr="00C3384F">
        <w:rPr>
          <w:rFonts w:ascii="Arial" w:eastAsia="Times New Roman" w:hAnsi="Arial" w:cs="Arial"/>
          <w:shd w:val="clear" w:color="auto" w:fill="FFFFFF"/>
          <w:lang w:eastAsia="en-NZ"/>
        </w:rPr>
        <w:t xml:space="preserve"> </w:t>
      </w:r>
      <w:r w:rsidR="0017512A" w:rsidRPr="00C3384F">
        <w:rPr>
          <w:rFonts w:ascii="Arial" w:eastAsia="Times New Roman" w:hAnsi="Arial" w:cs="Arial"/>
          <w:shd w:val="clear" w:color="auto" w:fill="FFFFFF"/>
          <w:lang w:eastAsia="en-NZ"/>
        </w:rPr>
        <w:fldChar w:fldCharType="begin"/>
      </w:r>
      <w:r w:rsidR="0017512A" w:rsidRPr="00C3384F">
        <w:rPr>
          <w:rFonts w:ascii="Arial" w:eastAsia="Times New Roman" w:hAnsi="Arial" w:cs="Arial"/>
          <w:shd w:val="clear" w:color="auto" w:fill="FFFFFF"/>
          <w:lang w:eastAsia="en-NZ"/>
        </w:rPr>
        <w:instrText xml:space="preserve"> ADDIN ZOTERO_ITEM CSL_CITATION {"citationID":"iWd4VPcD","properties":{"formattedCitation":"(Tusikov, 2018)","plainCitation":"(Tusikov, 2018)","noteIndex":0},"citationItems":[{"id":1677,"uris":["http://zotero.org/users/local/IdeBUX8u/items/MTFA9VVF"],"uri":["http://zotero.org/users/local/IdeBUX8u/items/MTFA9VVF"],"itemData":{"id":1677,"type":"article-journal","container-title":"SSRN Electronic Journal","DOI":"10.2139/ssrn.3107268","ISSN":"1556-5068","journalAbbreviation":"SSRN Journal","language":"en","source":"DOI.org (Crossref)","title":"Internet Firms as Global Regulators","URL":"https://www.ssrn.com/abstract=3107268","author":[{"family":"Tusikov","given":"Natasha"}],"accessed":{"date-parts":[["2021",9,30]]},"issued":{"date-parts":[["2018"]]}}}],"schema":"https://github.com/citation-style-language/schema/raw/master/csl-citation.json"} </w:instrText>
      </w:r>
      <w:r w:rsidR="0017512A" w:rsidRPr="00C3384F">
        <w:rPr>
          <w:rFonts w:ascii="Arial" w:eastAsia="Times New Roman" w:hAnsi="Arial" w:cs="Arial"/>
          <w:shd w:val="clear" w:color="auto" w:fill="FFFFFF"/>
          <w:lang w:eastAsia="en-NZ"/>
        </w:rPr>
        <w:fldChar w:fldCharType="separate"/>
      </w:r>
      <w:r w:rsidR="0017512A" w:rsidRPr="00C3384F">
        <w:rPr>
          <w:rFonts w:ascii="Arial" w:hAnsi="Arial" w:cs="Arial"/>
        </w:rPr>
        <w:t>(Tusikov, 2018)</w:t>
      </w:r>
      <w:r w:rsidR="0017512A"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The original language of both bills allowed the Department of Justice (DOJ) to seek a court order that would require internet service providers (ISPs) to block access to websites the DOJ accused of copyright infringement, as well as provisions which established payment processors (Visa, Mastercard, American Express, Discover, and </w:t>
      </w:r>
      <w:r w:rsidR="002F5EBF" w:rsidRPr="00C3384F">
        <w:rPr>
          <w:rFonts w:ascii="Arial" w:eastAsia="Times New Roman" w:hAnsi="Arial" w:cs="Arial"/>
          <w:shd w:val="clear" w:color="auto" w:fill="FFFFFF"/>
          <w:lang w:eastAsia="en-NZ"/>
        </w:rPr>
        <w:t>PayPal</w:t>
      </w:r>
      <w:r w:rsidRPr="00C3384F">
        <w:rPr>
          <w:rFonts w:ascii="Arial" w:eastAsia="Times New Roman" w:hAnsi="Arial" w:cs="Arial"/>
          <w:shd w:val="clear" w:color="auto" w:fill="FFFFFF"/>
          <w:lang w:eastAsia="en-NZ"/>
        </w:rPr>
        <w:t xml:space="preserve">) as having responsibility for their third-party transactions. Both would directly challenge Section 230 of the </w:t>
      </w:r>
      <w:r w:rsidRPr="00C3384F">
        <w:rPr>
          <w:rFonts w:ascii="Arial" w:eastAsia="Times New Roman" w:hAnsi="Arial" w:cs="Arial"/>
          <w:i/>
          <w:iCs/>
          <w:shd w:val="clear" w:color="auto" w:fill="FFFFFF"/>
          <w:lang w:eastAsia="en-NZ"/>
        </w:rPr>
        <w:t>Communications Decency Act</w:t>
      </w:r>
      <w:r w:rsidR="00D23169" w:rsidRPr="00C3384F">
        <w:rPr>
          <w:rFonts w:ascii="Arial" w:eastAsia="Times New Roman" w:hAnsi="Arial" w:cs="Arial"/>
          <w:i/>
          <w:iCs/>
          <w:shd w:val="clear" w:color="auto" w:fill="FFFFFF"/>
          <w:lang w:eastAsia="en-NZ"/>
        </w:rPr>
        <w:t>,</w:t>
      </w:r>
      <w:r w:rsidR="00113F53" w:rsidRPr="00C3384F">
        <w:rPr>
          <w:rFonts w:ascii="Arial" w:eastAsia="Times New Roman" w:hAnsi="Arial" w:cs="Arial"/>
          <w:i/>
          <w:iCs/>
          <w:shd w:val="clear" w:color="auto" w:fill="FFFFFF"/>
          <w:lang w:eastAsia="en-NZ"/>
        </w:rPr>
        <w:t xml:space="preserve"> </w:t>
      </w:r>
      <w:r w:rsidRPr="00C3384F">
        <w:rPr>
          <w:rFonts w:ascii="Arial" w:eastAsia="Times New Roman" w:hAnsi="Arial" w:cs="Arial"/>
          <w:shd w:val="clear" w:color="auto" w:fill="FFFFFF"/>
          <w:lang w:eastAsia="en-NZ"/>
        </w:rPr>
        <w:t xml:space="preserve">the foundational internet law that protects third-parties from most liability from the content posted on their platforms; the majority of internet governance experts said it would substantially change the way communication happened online </w:t>
      </w:r>
      <w:r w:rsidRPr="00C3384F">
        <w:rPr>
          <w:rFonts w:ascii="Arial" w:eastAsia="Times New Roman" w:hAnsi="Arial" w:cs="Arial"/>
          <w:shd w:val="clear" w:color="auto" w:fill="FFFFFF"/>
          <w:lang w:eastAsia="en-NZ"/>
        </w:rPr>
        <w:fldChar w:fldCharType="begin"/>
      </w:r>
      <w:r w:rsidRPr="00C3384F">
        <w:rPr>
          <w:rFonts w:ascii="Arial" w:eastAsia="Times New Roman" w:hAnsi="Arial" w:cs="Arial"/>
          <w:shd w:val="clear" w:color="auto" w:fill="FFFFFF"/>
          <w:lang w:eastAsia="en-NZ"/>
        </w:rPr>
        <w:instrText xml:space="preserve"> ADDIN ZOTERO_ITEM CSL_CITATION {"citationID":"jFulaLjT","properties":{"formattedCitation":"(Goodman, 2012)","plainCitation":"(Goodman, 2012)","noteIndex":0},"citationItems":[{"id":1688,"uris":["http://zotero.org/users/local/IdeBUX8u/items/UC9ZHN7S"],"uri":["http://zotero.org/users/local/IdeBUX8u/items/UC9ZHN7S"],"itemData":{"id":1688,"type":"article-newspaper","container-title":"The Guardian","title":"The Sopa blackout protest makes history","URL":"https://www.theguardian.com/commentisfree/cifamerica/2012/jan/18/sopa-blackout-protest-makes-history","author":[{"family":"Goodman","given":"Amy"}],"accessed":{"date-parts":[["2021",9,30]]},"issued":{"date-parts":[["2012",1,18]]}}}],"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(Goodman, 2012)</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Mobilization against SOPA and PIPA was passionate and widespread, coming from activists and academics as well as </w:t>
      </w:r>
      <w:r w:rsidR="0017512A" w:rsidRPr="00C3384F">
        <w:rPr>
          <w:rFonts w:ascii="Arial" w:eastAsia="Times New Roman" w:hAnsi="Arial" w:cs="Arial"/>
          <w:shd w:val="clear" w:color="auto" w:fill="FFFFFF"/>
          <w:lang w:eastAsia="en-NZ"/>
        </w:rPr>
        <w:t>globally dominant</w:t>
      </w:r>
      <w:r w:rsidRPr="00C3384F">
        <w:rPr>
          <w:rFonts w:ascii="Arial" w:eastAsia="Times New Roman" w:hAnsi="Arial" w:cs="Arial"/>
          <w:shd w:val="clear" w:color="auto" w:fill="FFFFFF"/>
          <w:lang w:eastAsia="en-NZ"/>
        </w:rPr>
        <w:t xml:space="preserve"> companies such as Google, Facebook, and eBay; the opposition of these </w:t>
      </w:r>
      <w:r w:rsidR="005012AC">
        <w:rPr>
          <w:rFonts w:ascii="Arial" w:eastAsia="Times New Roman" w:hAnsi="Arial" w:cs="Arial"/>
          <w:shd w:val="clear" w:color="auto" w:fill="FFFFFF"/>
          <w:lang w:eastAsia="en-NZ"/>
        </w:rPr>
        <w:t xml:space="preserve">internet </w:t>
      </w:r>
      <w:r w:rsidRPr="00C3384F">
        <w:rPr>
          <w:rFonts w:ascii="Arial" w:eastAsia="Times New Roman" w:hAnsi="Arial" w:cs="Arial"/>
          <w:shd w:val="clear" w:color="auto" w:fill="FFFFFF"/>
          <w:lang w:eastAsia="en-NZ"/>
        </w:rPr>
        <w:t xml:space="preserve">giants helped the word spread quickly, and petitions against the bills attracted tens of millions of signatures </w:t>
      </w:r>
      <w:r w:rsidRPr="00C3384F">
        <w:rPr>
          <w:rFonts w:ascii="Arial" w:eastAsia="Times New Roman" w:hAnsi="Arial" w:cs="Arial"/>
          <w:shd w:val="clear" w:color="auto" w:fill="FFFFFF"/>
          <w:lang w:eastAsia="en-NZ"/>
        </w:rPr>
        <w:fldChar w:fldCharType="begin"/>
      </w:r>
      <w:r w:rsidRPr="00C3384F">
        <w:rPr>
          <w:rFonts w:ascii="Arial" w:eastAsia="Times New Roman" w:hAnsi="Arial" w:cs="Arial"/>
          <w:shd w:val="clear" w:color="auto" w:fill="FFFFFF"/>
          <w:lang w:eastAsia="en-NZ"/>
        </w:rPr>
        <w:instrText xml:space="preserve"> ADDIN ZOTERO_ITEM CSL_CITATION {"citationID":"7uxQYLE1","properties":{"formattedCitation":"(Goodman, 2012)","plainCitation":"(Goodman, 2012)","noteIndex":0},"citationItems":[{"id":1688,"uris":["http://zotero.org/users/local/IdeBUX8u/items/UC9ZHN7S"],"uri":["http://zotero.org/users/local/IdeBUX8u/items/UC9ZHN7S"],"itemData":{"id":1688,"type":"article-newspaper","container-title":"The Guardian","title":"The Sopa blackout protest makes history","URL":"https://www.theguardian.com/commentisfree/cifamerica/2012/jan/18/sopa-blackout-protest-makes-history","author":[{"family":"Goodman","given":"Amy"}],"accessed":{"date-parts":[["2021",9,30]]},"issued":{"date-parts":[["2012",1,18]]}}}],"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(Goodman, 2012)</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By 2012 both bills were dead. </w:t>
      </w:r>
    </w:p>
    <w:p w14:paraId="19516C16" w14:textId="2656F17A" w:rsidR="00B64AC1" w:rsidRPr="00C3384F" w:rsidRDefault="00B64AC1" w:rsidP="00543A40">
      <w:pPr>
        <w:spacing w:after="0" w:line="360" w:lineRule="auto"/>
        <w:ind w:firstLine="720"/>
        <w:jc w:val="both"/>
        <w:rPr>
          <w:rFonts w:ascii="Arial" w:eastAsia="Times New Roman" w:hAnsi="Arial" w:cs="Arial"/>
          <w:lang w:eastAsia="en-NZ"/>
        </w:rPr>
      </w:pPr>
      <w:r w:rsidRPr="00C3384F">
        <w:rPr>
          <w:rFonts w:ascii="Arial" w:eastAsia="Times New Roman" w:hAnsi="Arial" w:cs="Arial"/>
          <w:shd w:val="clear" w:color="auto" w:fill="FFFFFF"/>
          <w:lang w:eastAsia="en-NZ"/>
        </w:rPr>
        <w:lastRenderedPageBreak/>
        <w:t>Unknown to almost anyone not actively involved, the US Intellectual Property Coordinator (IPEC)</w:t>
      </w:r>
      <w:r w:rsidR="0017512A" w:rsidRPr="00C3384F">
        <w:rPr>
          <w:rFonts w:ascii="Arial" w:eastAsia="Times New Roman" w:hAnsi="Arial" w:cs="Arial"/>
          <w:shd w:val="clear" w:color="auto" w:fill="FFFFFF"/>
          <w:lang w:eastAsia="en-NZ"/>
        </w:rPr>
        <w:t xml:space="preserve"> </w:t>
      </w:r>
      <w:r w:rsidRPr="00C3384F">
        <w:rPr>
          <w:rFonts w:ascii="Arial" w:eastAsia="Times New Roman" w:hAnsi="Arial" w:cs="Arial"/>
          <w:shd w:val="clear" w:color="auto" w:fill="FFFFFF"/>
          <w:lang w:eastAsia="en-NZ"/>
        </w:rPr>
        <w:t>had been negotiating ‘voluntary best-practice guidelines’ with the cooperation of the major payment processors protesting SOPA/PIPA. The document in question, the Best Practices to Address Copyright Infringement and the Sale of Counterfeit Products on the Internet, is dated May 16, 2011</w:t>
      </w:r>
      <w:r w:rsidR="005012AC">
        <w:rPr>
          <w:rFonts w:ascii="Arial" w:eastAsia="Times New Roman" w:hAnsi="Arial" w:cs="Arial"/>
          <w:shd w:val="clear" w:color="auto" w:fill="FFFFFF"/>
          <w:lang w:eastAsia="en-NZ"/>
        </w:rPr>
        <w:t xml:space="preserve"> - </w:t>
      </w:r>
      <w:r w:rsidRPr="00C3384F">
        <w:rPr>
          <w:rFonts w:ascii="Arial" w:eastAsia="Times New Roman" w:hAnsi="Arial" w:cs="Arial"/>
          <w:shd w:val="clear" w:color="auto" w:fill="FFFFFF"/>
          <w:lang w:eastAsia="en-NZ"/>
        </w:rPr>
        <w:t>five months before SOPA was even introduced into the House of Representatives</w:t>
      </w:r>
      <w:r w:rsidR="005012AC">
        <w:rPr>
          <w:rFonts w:ascii="Arial" w:eastAsia="Times New Roman" w:hAnsi="Arial" w:cs="Arial"/>
          <w:shd w:val="clear" w:color="auto" w:fill="FFFFFF"/>
          <w:lang w:eastAsia="en-NZ"/>
        </w:rPr>
        <w:t xml:space="preserve"> - </w:t>
      </w:r>
      <w:r w:rsidRPr="00C3384F">
        <w:rPr>
          <w:rFonts w:ascii="Arial" w:eastAsia="Times New Roman" w:hAnsi="Arial" w:cs="Arial"/>
          <w:shd w:val="clear" w:color="auto" w:fill="FFFFFF"/>
          <w:lang w:eastAsia="en-NZ"/>
        </w:rPr>
        <w:t xml:space="preserve">and lists Visa, Mastercard, American Express, Discover, and </w:t>
      </w:r>
      <w:r w:rsidR="002F5EBF" w:rsidRPr="00C3384F">
        <w:rPr>
          <w:rFonts w:ascii="Arial" w:eastAsia="Times New Roman" w:hAnsi="Arial" w:cs="Arial"/>
          <w:shd w:val="clear" w:color="auto" w:fill="FFFFFF"/>
          <w:lang w:eastAsia="en-NZ"/>
        </w:rPr>
        <w:t>PayPal</w:t>
      </w:r>
      <w:r w:rsidRPr="00C3384F">
        <w:rPr>
          <w:rFonts w:ascii="Arial" w:eastAsia="Times New Roman" w:hAnsi="Arial" w:cs="Arial"/>
          <w:shd w:val="clear" w:color="auto" w:fill="FFFFFF"/>
          <w:lang w:eastAsia="en-NZ"/>
        </w:rPr>
        <w:t xml:space="preserve"> as participants</w:t>
      </w:r>
      <w:r w:rsidR="000B1F3E" w:rsidRPr="00C3384F">
        <w:rPr>
          <w:rFonts w:ascii="Arial" w:eastAsia="Times New Roman" w:hAnsi="Arial" w:cs="Arial"/>
          <w:shd w:val="clear" w:color="auto" w:fill="FFFFFF"/>
          <w:lang w:eastAsia="en-NZ"/>
        </w:rPr>
        <w:t xml:space="preserve"> </w:t>
      </w:r>
      <w:r w:rsidR="000B1F3E" w:rsidRPr="00C3384F">
        <w:rPr>
          <w:rFonts w:ascii="Arial" w:eastAsia="Times New Roman" w:hAnsi="Arial" w:cs="Arial"/>
          <w:shd w:val="clear" w:color="auto" w:fill="FFFFFF"/>
          <w:lang w:eastAsia="en-NZ"/>
        </w:rPr>
        <w:fldChar w:fldCharType="begin"/>
      </w:r>
      <w:r w:rsidR="000B1F3E" w:rsidRPr="00C3384F">
        <w:rPr>
          <w:rFonts w:ascii="Arial" w:eastAsia="Times New Roman" w:hAnsi="Arial" w:cs="Arial"/>
          <w:shd w:val="clear" w:color="auto" w:fill="FFFFFF"/>
          <w:lang w:eastAsia="en-NZ"/>
        </w:rPr>
        <w:instrText xml:space="preserve"> ADDIN ZOTERO_ITEM CSL_CITATION {"citationID":"DvvU30eh","properties":{"formattedCitation":"(Bridy, 2015)","plainCitation":"(Bridy, 2015)","noteIndex":0},"citationItems":[{"id":2479,"uris":["http://zotero.org/users/local/IdeBUX8u/items/KAUL9UMS"],"uri":["http://zotero.org/users/local/IdeBUX8u/items/KAUL9UMS"],"itemData":{"id":2479,"type":"article-journal","container-title":"Fla. L. Rev.","note":"publisher: HeinOnline","page":"1523","title":"Internet Payment Blockades","volume":"67","author":[{"family":"Bridy","given":"Annemarie"}],"issued":{"date-parts":[["2015"]]}}}],"schema":"https://github.com/citation-style-language/schema/raw/master/csl-citation.json"} </w:instrText>
      </w:r>
      <w:r w:rsidR="000B1F3E" w:rsidRPr="00C3384F">
        <w:rPr>
          <w:rFonts w:ascii="Arial" w:eastAsia="Times New Roman" w:hAnsi="Arial" w:cs="Arial"/>
          <w:shd w:val="clear" w:color="auto" w:fill="FFFFFF"/>
          <w:lang w:eastAsia="en-NZ"/>
        </w:rPr>
        <w:fldChar w:fldCharType="separate"/>
      </w:r>
      <w:r w:rsidR="000B1F3E" w:rsidRPr="00C3384F">
        <w:rPr>
          <w:rFonts w:ascii="Arial" w:hAnsi="Arial" w:cs="Arial"/>
        </w:rPr>
        <w:t>(Bridy, 2015)</w:t>
      </w:r>
      <w:r w:rsidR="000B1F3E" w:rsidRPr="00C3384F">
        <w:rPr>
          <w:rFonts w:ascii="Arial" w:eastAsia="Times New Roman" w:hAnsi="Arial" w:cs="Arial"/>
          <w:shd w:val="clear" w:color="auto" w:fill="FFFFFF"/>
          <w:lang w:eastAsia="en-NZ"/>
        </w:rPr>
        <w:fldChar w:fldCharType="end"/>
      </w:r>
      <w:r w:rsidR="00113F53" w:rsidRPr="00C3384F">
        <w:rPr>
          <w:rFonts w:ascii="Arial" w:eastAsia="Times New Roman" w:hAnsi="Arial" w:cs="Arial"/>
          <w:shd w:val="clear" w:color="auto" w:fill="FFFFFF"/>
          <w:lang w:eastAsia="en-NZ"/>
        </w:rPr>
        <w:t>.</w:t>
      </w:r>
      <w:r w:rsidRPr="00C3384F">
        <w:rPr>
          <w:rFonts w:ascii="Arial" w:eastAsia="Times New Roman" w:hAnsi="Arial" w:cs="Arial"/>
          <w:shd w:val="clear" w:color="auto" w:fill="FFFFFF"/>
          <w:lang w:eastAsia="en-NZ"/>
        </w:rPr>
        <w:t xml:space="preserve"> IPEC’s 2010, 2011, and 2012 Joint Strategic Plans (JSPs) all include rhetoric concerning the voluntary nature of private-sector cooperation in preventing online copyright infringement and counterfeiting</w:t>
      </w:r>
      <w:r w:rsidR="00D23169" w:rsidRPr="00C3384F">
        <w:rPr>
          <w:rFonts w:ascii="Arial" w:eastAsia="Times New Roman" w:hAnsi="Arial" w:cs="Arial"/>
          <w:shd w:val="clear" w:color="auto" w:fill="FFFFFF"/>
          <w:lang w:eastAsia="en-NZ"/>
        </w:rPr>
        <w:t xml:space="preserve"> by agreeing to ‘quarantine’ websites the US government accuses of counterfeiting or piracy </w:t>
      </w:r>
      <w:r w:rsidR="00D23169" w:rsidRPr="00C3384F">
        <w:rPr>
          <w:rFonts w:ascii="Arial" w:eastAsia="Times New Roman" w:hAnsi="Arial" w:cs="Arial"/>
          <w:shd w:val="clear" w:color="auto" w:fill="FFFFFF"/>
          <w:lang w:eastAsia="en-NZ"/>
        </w:rPr>
        <w:fldChar w:fldCharType="begin"/>
      </w:r>
      <w:r w:rsidR="00D23169" w:rsidRPr="00C3384F">
        <w:rPr>
          <w:rFonts w:ascii="Arial" w:eastAsia="Times New Roman" w:hAnsi="Arial" w:cs="Arial"/>
          <w:shd w:val="clear" w:color="auto" w:fill="FFFFFF"/>
          <w:lang w:eastAsia="en-NZ"/>
        </w:rPr>
        <w:instrText xml:space="preserve"> ADDIN ZOTERO_ITEM CSL_CITATION {"citationID":"unKHwIi1","properties":{"formattedCitation":"(Tusikov, 2018)","plainCitation":"(Tusikov, 2018)","noteIndex":0},"citationItems":[{"id":1677,"uris":["http://zotero.org/users/local/IdeBUX8u/items/MTFA9VVF"],"uri":["http://zotero.org/users/local/IdeBUX8u/items/MTFA9VVF"],"itemData":{"id":1677,"type":"article-journal","container-title":"SSRN Electronic Journal","DOI":"10.2139/ssrn.3107268","ISSN":"1556-5068","journalAbbreviation":"SSRN Journal","language":"en","source":"DOI.org (Crossref)","title":"Internet Firms as Global Regulators","URL":"https://www.ssrn.com/abstract=3107268","author":[{"family":"Tusikov","given":"Natasha"}],"accessed":{"date-parts":[["2021",9,30]]},"issued":{"date-parts":[["2018"]]}}}],"schema":"https://github.com/citation-style-language/schema/raw/master/csl-citation.json"} </w:instrText>
      </w:r>
      <w:r w:rsidR="00D23169" w:rsidRPr="00C3384F">
        <w:rPr>
          <w:rFonts w:ascii="Arial" w:eastAsia="Times New Roman" w:hAnsi="Arial" w:cs="Arial"/>
          <w:shd w:val="clear" w:color="auto" w:fill="FFFFFF"/>
          <w:lang w:eastAsia="en-NZ"/>
        </w:rPr>
        <w:fldChar w:fldCharType="separate"/>
      </w:r>
      <w:r w:rsidR="00D23169" w:rsidRPr="00C3384F">
        <w:rPr>
          <w:rFonts w:ascii="Arial" w:hAnsi="Arial" w:cs="Arial"/>
        </w:rPr>
        <w:t>(Tusikov, 2018)</w:t>
      </w:r>
      <w:r w:rsidR="00D23169" w:rsidRPr="00C3384F">
        <w:rPr>
          <w:rFonts w:ascii="Arial" w:eastAsia="Times New Roman" w:hAnsi="Arial" w:cs="Arial"/>
          <w:shd w:val="clear" w:color="auto" w:fill="FFFFFF"/>
          <w:lang w:eastAsia="en-NZ"/>
        </w:rPr>
        <w:fldChar w:fldCharType="end"/>
      </w:r>
      <w:r w:rsidR="00D23169" w:rsidRPr="00C3384F">
        <w:rPr>
          <w:rFonts w:ascii="Arial" w:eastAsia="Times New Roman" w:hAnsi="Arial" w:cs="Arial"/>
          <w:shd w:val="clear" w:color="auto" w:fill="FFFFFF"/>
          <w:lang w:eastAsia="en-NZ"/>
        </w:rPr>
        <w:t xml:space="preserve">. </w:t>
      </w:r>
    </w:p>
    <w:p w14:paraId="63AC3DCA" w14:textId="77777777" w:rsidR="00B64AC1" w:rsidRPr="00C3384F" w:rsidRDefault="00B64AC1" w:rsidP="00E73805">
      <w:pPr>
        <w:spacing w:after="0" w:line="360" w:lineRule="auto"/>
        <w:jc w:val="both"/>
        <w:rPr>
          <w:rFonts w:ascii="Arial" w:eastAsia="Times New Roman" w:hAnsi="Arial" w:cs="Arial"/>
          <w:lang w:eastAsia="en-NZ"/>
        </w:rPr>
      </w:pPr>
    </w:p>
    <w:p w14:paraId="78F07A5F" w14:textId="45C83A70" w:rsidR="00936AF0" w:rsidRPr="00C3384F" w:rsidRDefault="00B64AC1" w:rsidP="00543A40">
      <w:pPr>
        <w:spacing w:after="0" w:line="360" w:lineRule="auto"/>
        <w:ind w:firstLine="720"/>
        <w:jc w:val="both"/>
        <w:rPr>
          <w:rFonts w:ascii="Arial" w:eastAsia="Times New Roman" w:hAnsi="Arial" w:cs="Arial"/>
          <w:shd w:val="clear" w:color="auto" w:fill="FFFFFF"/>
          <w:lang w:eastAsia="en-NZ"/>
        </w:rPr>
      </w:pPr>
      <w:r w:rsidRPr="00C3384F">
        <w:rPr>
          <w:rFonts w:ascii="Arial" w:eastAsia="Times New Roman" w:hAnsi="Arial" w:cs="Arial"/>
          <w:shd w:val="clear" w:color="auto" w:fill="FFFFFF"/>
          <w:lang w:eastAsia="en-NZ"/>
        </w:rPr>
        <w:t xml:space="preserve">IPEC characterizes these private-sector best practice agreements as voluntary and non-regulatory, which is partially true in its most literal sense: legally binding legislation </w:t>
      </w:r>
      <w:r w:rsidR="0017512A" w:rsidRPr="00C3384F">
        <w:rPr>
          <w:rFonts w:ascii="Arial" w:eastAsia="Times New Roman" w:hAnsi="Arial" w:cs="Arial"/>
          <w:shd w:val="clear" w:color="auto" w:fill="FFFFFF"/>
          <w:lang w:eastAsia="en-NZ"/>
        </w:rPr>
        <w:t>did not</w:t>
      </w:r>
      <w:r w:rsidRPr="00C3384F">
        <w:rPr>
          <w:rFonts w:ascii="Arial" w:eastAsia="Times New Roman" w:hAnsi="Arial" w:cs="Arial"/>
          <w:shd w:val="clear" w:color="auto" w:fill="FFFFFF"/>
          <w:lang w:eastAsia="en-NZ"/>
        </w:rPr>
        <w:t xml:space="preserve"> result from these negotiations. Yet as B</w:t>
      </w:r>
      <w:r w:rsidR="000B1F3E" w:rsidRPr="00C3384F">
        <w:rPr>
          <w:rFonts w:ascii="Arial" w:eastAsia="Times New Roman" w:hAnsi="Arial" w:cs="Arial"/>
          <w:shd w:val="clear" w:color="auto" w:fill="FFFFFF"/>
          <w:lang w:eastAsia="en-NZ"/>
        </w:rPr>
        <w:t>ri</w:t>
      </w:r>
      <w:r w:rsidRPr="00C3384F">
        <w:rPr>
          <w:rFonts w:ascii="Arial" w:eastAsia="Times New Roman" w:hAnsi="Arial" w:cs="Arial"/>
          <w:shd w:val="clear" w:color="auto" w:fill="FFFFFF"/>
          <w:lang w:eastAsia="en-NZ"/>
        </w:rPr>
        <w:t>dy points out, classifying agreements on best private-sector practices made with a government, in order to enforce legislation either enacted or supported by that very government as voluntary or non-regulatory is at best a great over-simplification</w:t>
      </w:r>
      <w:r w:rsidR="000B1F3E" w:rsidRPr="00C3384F">
        <w:rPr>
          <w:rFonts w:ascii="Arial" w:eastAsia="Times New Roman" w:hAnsi="Arial" w:cs="Arial"/>
          <w:shd w:val="clear" w:color="auto" w:fill="FFFFFF"/>
          <w:lang w:eastAsia="en-NZ"/>
        </w:rPr>
        <w:t xml:space="preserve"> </w:t>
      </w:r>
      <w:r w:rsidR="000B1F3E" w:rsidRPr="00C3384F">
        <w:rPr>
          <w:rFonts w:ascii="Arial" w:eastAsia="Times New Roman" w:hAnsi="Arial" w:cs="Arial"/>
          <w:shd w:val="clear" w:color="auto" w:fill="FFFFFF"/>
          <w:lang w:eastAsia="en-NZ"/>
        </w:rPr>
        <w:fldChar w:fldCharType="begin"/>
      </w:r>
      <w:r w:rsidR="000B1F3E" w:rsidRPr="00C3384F">
        <w:rPr>
          <w:rFonts w:ascii="Arial" w:eastAsia="Times New Roman" w:hAnsi="Arial" w:cs="Arial"/>
          <w:shd w:val="clear" w:color="auto" w:fill="FFFFFF"/>
          <w:lang w:eastAsia="en-NZ"/>
        </w:rPr>
        <w:instrText xml:space="preserve"> ADDIN ZOTERO_ITEM CSL_CITATION {"citationID":"ztvthsJp","properties":{"formattedCitation":"(Bridy, 2015)","plainCitation":"(Bridy, 2015)","noteIndex":0},"citationItems":[{"id":2479,"uris":["http://zotero.org/users/local/IdeBUX8u/items/KAUL9UMS"],"uri":["http://zotero.org/users/local/IdeBUX8u/items/KAUL9UMS"],"itemData":{"id":2479,"type":"article-journal","container-title":"Fla. L. Rev.","note":"publisher: HeinOnline","page":"1523","title":"Internet Payment Blockades","volume":"67","author":[{"family":"Bridy","given":"Annemarie"}],"issued":{"date-parts":[["2015"]]}}}],"schema":"https://github.com/citation-style-language/schema/raw/master/csl-citation.json"} </w:instrText>
      </w:r>
      <w:r w:rsidR="000B1F3E" w:rsidRPr="00C3384F">
        <w:rPr>
          <w:rFonts w:ascii="Arial" w:eastAsia="Times New Roman" w:hAnsi="Arial" w:cs="Arial"/>
          <w:shd w:val="clear" w:color="auto" w:fill="FFFFFF"/>
          <w:lang w:eastAsia="en-NZ"/>
        </w:rPr>
        <w:fldChar w:fldCharType="separate"/>
      </w:r>
      <w:r w:rsidR="000B1F3E" w:rsidRPr="00C3384F">
        <w:rPr>
          <w:rFonts w:ascii="Arial" w:hAnsi="Arial" w:cs="Arial"/>
        </w:rPr>
        <w:t>(Bridy, 2015)</w:t>
      </w:r>
      <w:r w:rsidR="000B1F3E"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B</w:t>
      </w:r>
      <w:r w:rsidR="000B1F3E" w:rsidRPr="00C3384F">
        <w:rPr>
          <w:rFonts w:ascii="Arial" w:eastAsia="Times New Roman" w:hAnsi="Arial" w:cs="Arial"/>
          <w:shd w:val="clear" w:color="auto" w:fill="FFFFFF"/>
          <w:lang w:eastAsia="en-NZ"/>
        </w:rPr>
        <w:t>ri</w:t>
      </w:r>
      <w:r w:rsidRPr="00C3384F">
        <w:rPr>
          <w:rFonts w:ascii="Arial" w:eastAsia="Times New Roman" w:hAnsi="Arial" w:cs="Arial"/>
          <w:shd w:val="clear" w:color="auto" w:fill="FFFFFF"/>
          <w:lang w:eastAsia="en-NZ"/>
        </w:rPr>
        <w:t xml:space="preserve">dy connects this to Julia Black’s work on how courts draw their boundaries between private and public law when reviewing decisions on self-regulatory associations, differentiating between voluntary self-regulation as a situation “where there is no active state involvement, direct or indirect, in promoting or mandating self,” and coerced self-regulation, “in which the industry itself formulates and imposes regulation but in response to threats by the government that if it does not the government will impose statutory regulation” </w:t>
      </w:r>
      <w:r w:rsidRPr="00C3384F">
        <w:rPr>
          <w:rFonts w:ascii="Arial" w:eastAsia="Times New Roman" w:hAnsi="Arial" w:cs="Arial"/>
          <w:shd w:val="clear" w:color="auto" w:fill="FFFFFF"/>
          <w:lang w:eastAsia="en-NZ"/>
        </w:rPr>
        <w:fldChar w:fldCharType="begin"/>
      </w:r>
      <w:r w:rsidR="0086514C" w:rsidRPr="00C3384F">
        <w:rPr>
          <w:rFonts w:ascii="Arial" w:eastAsia="Times New Roman" w:hAnsi="Arial" w:cs="Arial"/>
          <w:shd w:val="clear" w:color="auto" w:fill="FFFFFF"/>
          <w:lang w:eastAsia="en-NZ"/>
        </w:rPr>
        <w:instrText xml:space="preserve"> ADDIN ZOTERO_ITEM CSL_CITATION {"citationID":"NgiDmq4S","properties":{"formattedCitation":"(Black, 1996)","plainCitation":"(Black, 1996)","dontUpdate":true,"noteIndex":0},"citationItems":[{"id":1692,"uris":["http://zotero.org/users/local/IdeBUX8u/items/39JM9HTG"],"uri":["http://zotero.org/users/local/IdeBUX8u/items/39JM9HTG"],"itemData":{"id":1692,"type":"article-journal","container-title":"The Modern Law Review","DOI":"10.1111/j.1468-2230.1996.tb02064.x","ISSN":"00267961","issue":"1","language":"en","page":"24-55","source":"DOI.org (Crossref)","title":"Constitutionalising Self-Regulation","volume":"59","author":[{"family":"Black","given":"Julia"}],"issued":{"date-parts":[["1996",1]]}}}],"schema":"https://github.com/citation-style-language/schema/raw/master/csl-citation.json"}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(Black, 1996</w:t>
      </w:r>
      <w:r w:rsidR="00D23169" w:rsidRPr="00C3384F">
        <w:rPr>
          <w:rFonts w:ascii="Arial" w:hAnsi="Arial" w:cs="Arial"/>
        </w:rPr>
        <w:t>, 27</w:t>
      </w:r>
      <w:r w:rsidRPr="00C3384F">
        <w:rPr>
          <w:rFonts w:ascii="Arial" w:hAnsi="Arial" w:cs="Arial"/>
        </w:rPr>
        <w:t>)</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This connection is further supported by the fact that IPEC makes legislative recommendations in its annual JSPs. Further in this paper, evidence of what Black calls mandated self-regulation, when private industry “is required or designated by the government to formulate and enforce norms within a framework defined by the government, usually in broad terms” </w:t>
      </w:r>
      <w:r w:rsidRPr="00C3384F">
        <w:rPr>
          <w:rFonts w:ascii="Arial" w:eastAsia="Times New Roman" w:hAnsi="Arial" w:cs="Arial"/>
          <w:shd w:val="clear" w:color="auto" w:fill="FFFFFF"/>
          <w:lang w:eastAsia="en-NZ"/>
        </w:rPr>
        <w:fldChar w:fldCharType="begin"/>
      </w:r>
      <w:r w:rsidR="0086514C" w:rsidRPr="00C3384F">
        <w:rPr>
          <w:rFonts w:ascii="Arial" w:eastAsia="Times New Roman" w:hAnsi="Arial" w:cs="Arial"/>
          <w:shd w:val="clear" w:color="auto" w:fill="FFFFFF"/>
          <w:lang w:eastAsia="en-NZ"/>
        </w:rPr>
        <w:instrText xml:space="preserve"> ADDIN ZOTERO_ITEM CSL_CITATION {"citationID":"L1I2yeF1","properties":{"formattedCitation":"(Black, 1996)","plainCitation":"(Black, 1996)","dontUpdate":true,"noteIndex":0},"citationItems":[{"id":1692,"uris":["http://zotero.org/users/local/IdeBUX8u/items/39JM9HTG"],"uri":["http://zotero.org/users/local/IdeBUX8u/items/39JM9HTG"],"itemData":{"id":1692,"type":"article-journal","container-title":"The Modern Law Review","DOI":"10.1111/j.1468-2230.1996.tb02064.x","ISSN":"00267961","issue":"1","language":"en","page":"24-55","source":"DOI.org (Crossref)","title":"Constitutionalising Self-Regulation","volume":"59","author":[{"family":"Black","given":"Julia"}],"issued":{"date-parts":[["1996",1]]}}}],"schema":"https://github.com/citation-style-language/schema/raw/master/csl-citation.json"}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(Black, 1996</w:t>
      </w:r>
      <w:r w:rsidR="00D23169" w:rsidRPr="00C3384F">
        <w:rPr>
          <w:rFonts w:ascii="Arial" w:hAnsi="Arial" w:cs="Arial"/>
        </w:rPr>
        <w:t>, 27</w:t>
      </w:r>
      <w:r w:rsidRPr="00C3384F">
        <w:rPr>
          <w:rFonts w:ascii="Arial" w:hAnsi="Arial" w:cs="Arial"/>
        </w:rPr>
        <w:t>)</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is evident. Criticizing the government’s attempts to characterize these best practice agreements as voluntary, Tusikov says they should instead be understood as a form of “state-enforced hybrid governance” </w:t>
      </w:r>
      <w:r w:rsidRPr="00C3384F">
        <w:rPr>
          <w:rFonts w:ascii="Arial" w:eastAsia="Times New Roman" w:hAnsi="Arial" w:cs="Arial"/>
          <w:shd w:val="clear" w:color="auto" w:fill="FFFFFF"/>
          <w:lang w:eastAsia="en-NZ"/>
        </w:rPr>
        <w:fldChar w:fldCharType="begin"/>
      </w:r>
      <w:r w:rsidRPr="00C3384F">
        <w:rPr>
          <w:rFonts w:ascii="Arial" w:eastAsia="Times New Roman" w:hAnsi="Arial" w:cs="Arial"/>
          <w:shd w:val="clear" w:color="auto" w:fill="FFFFFF"/>
          <w:lang w:eastAsia="en-NZ"/>
        </w:rPr>
        <w:instrText xml:space="preserve"> ADDIN ZOTERO_ITEM CSL_CITATION {"citationID":"36K0GI8T","properties":{"formattedCitation":"(Tusikov, 2018)","plainCitation":"(Tusikov, 2018)","noteIndex":0},"citationItems":[{"id":1677,"uris":["http://zotero.org/users/local/IdeBUX8u/items/MTFA9VVF"],"uri":["http://zotero.org/users/local/IdeBUX8u/items/MTFA9VVF"],"itemData":{"id":1677,"type":"article-journal","container-title":"SSRN Electronic Journal","DOI":"10.2139/ssrn.3107268","ISSN":"1556-5068","journalAbbreviation":"SSRN Journal","language":"en","source":"DOI.org (Crossref)","title":"Internet Firms as Global Regulators","URL":"https://www.ssrn.com/abstract=3107268","author":[{"family":"Tusikov","given":"Natasha"}],"accessed":{"date-parts":[["2021",9,30]]},"issued":{"date-parts":[["2018"]]}}}],"schema":"https://github.com/citation-style-language/schema/raw/master/csl-citation.json"}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(Tusikov, 2018</w:t>
      </w:r>
      <w:r w:rsidR="005A4DCA" w:rsidRPr="00C3384F">
        <w:rPr>
          <w:rFonts w:ascii="Arial" w:hAnsi="Arial" w:cs="Arial"/>
        </w:rPr>
        <w:t>, 1</w:t>
      </w:r>
      <w:r w:rsidRPr="00C3384F">
        <w:rPr>
          <w:rFonts w:ascii="Arial" w:hAnsi="Arial" w:cs="Arial"/>
        </w:rPr>
        <w:t>)</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because the goal is to push these large companies into exceeding their legal obligations without having to go through the process of enacting additional legislation. She notes that “advocates of this approach, such as the European Commission, approvingly refer to it as ‘beyond compliance’ regulation” </w:t>
      </w:r>
      <w:r w:rsidRPr="00C3384F">
        <w:rPr>
          <w:rFonts w:ascii="Arial" w:eastAsia="Times New Roman" w:hAnsi="Arial" w:cs="Arial"/>
          <w:shd w:val="clear" w:color="auto" w:fill="FFFFFF"/>
          <w:lang w:eastAsia="en-NZ"/>
        </w:rPr>
        <w:fldChar w:fldCharType="begin"/>
      </w:r>
      <w:r w:rsidR="0086514C" w:rsidRPr="00C3384F">
        <w:rPr>
          <w:rFonts w:ascii="Arial" w:eastAsia="Times New Roman" w:hAnsi="Arial" w:cs="Arial"/>
          <w:shd w:val="clear" w:color="auto" w:fill="FFFFFF"/>
          <w:lang w:eastAsia="en-NZ"/>
        </w:rPr>
        <w:instrText xml:space="preserve"> ADDIN ZOTERO_ITEM CSL_CITATION {"citationID":"w2oL7tHy","properties":{"formattedCitation":"(Tusikov, 2018)","plainCitation":"(Tusikov, 2018)","dontUpdate":true,"noteIndex":0},"citationItems":[{"id":1677,"uris":["http://zotero.org/users/local/IdeBUX8u/items/MTFA9VVF"],"uri":["http://zotero.org/users/local/IdeBUX8u/items/MTFA9VVF"],"itemData":{"id":1677,"type":"article-journal","container-title":"SSRN Electronic Journal","DOI":"10.2139/ssrn.3107268","ISSN":"1556-5068","journalAbbreviation":"SSRN Journal","language":"en","source":"DOI.org (Crossref)","title":"Internet Firms as Global Regulators","URL":"https://www.ssrn.com/abstract=3107268","author":[{"family":"Tusikov","given":"Natasha"}],"accessed":{"date-parts":[["2021",9,30]]},"issued":{"date-parts":[["2018"]]}}}],"schema":"https://github.com/citation-style-language/schema/raw/master/csl-citation.json"}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(Tusikov, 2018</w:t>
      </w:r>
      <w:r w:rsidR="00D23169" w:rsidRPr="00C3384F">
        <w:rPr>
          <w:rFonts w:ascii="Arial" w:hAnsi="Arial" w:cs="Arial"/>
        </w:rPr>
        <w:t>, 1</w:t>
      </w:r>
      <w:r w:rsidRPr="00C3384F">
        <w:rPr>
          <w:rFonts w:ascii="Arial" w:hAnsi="Arial" w:cs="Arial"/>
        </w:rPr>
        <w:t>)</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w:t>
      </w:r>
    </w:p>
    <w:p w14:paraId="5105A8B4" w14:textId="77777777" w:rsidR="00B64AC1" w:rsidRPr="00C3384F" w:rsidRDefault="00B64AC1" w:rsidP="00E73805">
      <w:pPr>
        <w:spacing w:after="0" w:line="360" w:lineRule="auto"/>
        <w:jc w:val="both"/>
        <w:rPr>
          <w:rFonts w:ascii="Arial" w:eastAsia="Times New Roman" w:hAnsi="Arial" w:cs="Arial"/>
          <w:lang w:eastAsia="en-NZ"/>
        </w:rPr>
      </w:pPr>
    </w:p>
    <w:p w14:paraId="0458381C" w14:textId="2D76B294" w:rsidR="00B64AC1" w:rsidRPr="00C3384F" w:rsidRDefault="00B64AC1" w:rsidP="00543A40">
      <w:pPr>
        <w:spacing w:after="0" w:line="360" w:lineRule="auto"/>
        <w:ind w:firstLine="720"/>
        <w:jc w:val="both"/>
        <w:rPr>
          <w:rFonts w:ascii="Arial" w:eastAsia="Times New Roman" w:hAnsi="Arial" w:cs="Arial"/>
          <w:shd w:val="clear" w:color="auto" w:fill="FFFFFF"/>
          <w:lang w:eastAsia="en-NZ"/>
        </w:rPr>
      </w:pPr>
      <w:r w:rsidRPr="00C3384F">
        <w:rPr>
          <w:rFonts w:ascii="Arial" w:eastAsia="Times New Roman" w:hAnsi="Arial" w:cs="Arial"/>
          <w:shd w:val="clear" w:color="auto" w:fill="FFFFFF"/>
          <w:lang w:eastAsia="en-NZ"/>
        </w:rPr>
        <w:t xml:space="preserve">Particularly in the wake of the fallout of SOPA/PIPA, this kind of ubiquitous, soft power is appealing to governments for several reasons. This hybrid governance model allows the </w:t>
      </w:r>
      <w:r w:rsidRPr="00C3384F">
        <w:rPr>
          <w:rFonts w:ascii="Arial" w:eastAsia="Times New Roman" w:hAnsi="Arial" w:cs="Arial"/>
          <w:shd w:val="clear" w:color="auto" w:fill="FFFFFF"/>
          <w:lang w:eastAsia="en-NZ"/>
        </w:rPr>
        <w:lastRenderedPageBreak/>
        <w:t xml:space="preserve">government to regulate by proxy, thereby obfuscating their involvement with controversial legislation and shifting public attention (and accountability) onto the private sector. The lack of legislative process also means the private sector can be both immediately reactive and highly flexible in its implementation or enforcement of regulations. And most importantly, regulating through payment processors in particular allows the US government to export its own priorities across international boundaries, sometimes even in contradiction of another nation’s (or indeed, its own) laws. IPEC </w:t>
      </w:r>
      <w:r w:rsidR="005A4DCA" w:rsidRPr="00C3384F">
        <w:rPr>
          <w:rFonts w:ascii="Arial" w:eastAsia="Times New Roman" w:hAnsi="Arial" w:cs="Arial"/>
          <w:shd w:val="clear" w:color="auto" w:fill="FFFFFF"/>
          <w:lang w:eastAsia="en-NZ"/>
        </w:rPr>
        <w:t xml:space="preserve">itself </w:t>
      </w:r>
      <w:r w:rsidRPr="00C3384F">
        <w:rPr>
          <w:rFonts w:ascii="Arial" w:eastAsia="Times New Roman" w:hAnsi="Arial" w:cs="Arial"/>
          <w:shd w:val="clear" w:color="auto" w:fill="FFFFFF"/>
          <w:lang w:eastAsia="en-NZ"/>
        </w:rPr>
        <w:t xml:space="preserve">explicitly noted that this style of influence allows governments to impact “websites that are beyond the reach of US law enforcement agencies” </w:t>
      </w:r>
      <w:r w:rsidRPr="00C3384F">
        <w:rPr>
          <w:rFonts w:ascii="Arial" w:eastAsia="Times New Roman" w:hAnsi="Arial" w:cs="Arial"/>
          <w:shd w:val="clear" w:color="auto" w:fill="FFFFFF"/>
          <w:lang w:eastAsia="en-NZ"/>
        </w:rPr>
        <w:fldChar w:fldCharType="begin"/>
      </w:r>
      <w:r w:rsidR="0086514C" w:rsidRPr="00C3384F">
        <w:rPr>
          <w:rFonts w:ascii="Arial" w:eastAsia="Times New Roman" w:hAnsi="Arial" w:cs="Arial"/>
          <w:shd w:val="clear" w:color="auto" w:fill="FFFFFF"/>
          <w:lang w:eastAsia="en-NZ"/>
        </w:rPr>
        <w:instrText xml:space="preserve"> ADDIN ZOTERO_ITEM CSL_CITATION {"citationID":"vN7mBZ07","properties":{"formattedCitation":"(Tusikov, 2018)","plainCitation":"(Tusikov, 2018)","dontUpdate":true,"noteIndex":0},"citationItems":[{"id":1677,"uris":["http://zotero.org/users/local/IdeBUX8u/items/MTFA9VVF"],"uri":["http://zotero.org/users/local/IdeBUX8u/items/MTFA9VVF"],"itemData":{"id":1677,"type":"article-journal","container-title":"SSRN Electronic Journal","DOI":"10.2139/ssrn.3107268","ISSN":"1556-5068","journalAbbreviation":"SSRN Journal","language":"en","source":"DOI.org (Crossref)","title":"Internet Firms as Global Regulators","URL":"https://www.ssrn.com/abstract=3107268","author":[{"family":"Tusikov","given":"Natasha"}],"accessed":{"date-parts":[["2021",9,30]]},"issued":{"date-parts":[["2018"]]}}}],"schema":"https://github.com/citation-style-language/schema/raw/master/csl-citation.json"}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(Tusikov, 2018</w:t>
      </w:r>
      <w:r w:rsidR="00E16097" w:rsidRPr="00C3384F">
        <w:rPr>
          <w:rFonts w:ascii="Arial" w:hAnsi="Arial" w:cs="Arial"/>
        </w:rPr>
        <w:t>, 13</w:t>
      </w:r>
      <w:r w:rsidRPr="00C3384F">
        <w:rPr>
          <w:rFonts w:ascii="Arial" w:hAnsi="Arial" w:cs="Arial"/>
        </w:rPr>
        <w:t>)</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w:t>
      </w:r>
    </w:p>
    <w:p w14:paraId="28927148" w14:textId="77777777" w:rsidR="003C1392" w:rsidRPr="00C3384F" w:rsidRDefault="003C1392" w:rsidP="00E73805">
      <w:pPr>
        <w:spacing w:after="0" w:line="360" w:lineRule="auto"/>
        <w:jc w:val="both"/>
        <w:rPr>
          <w:rFonts w:ascii="Arial" w:eastAsia="Times New Roman" w:hAnsi="Arial" w:cs="Arial"/>
          <w:lang w:eastAsia="en-NZ"/>
        </w:rPr>
      </w:pPr>
    </w:p>
    <w:p w14:paraId="44D19BC1" w14:textId="5B4A5A06" w:rsidR="00B64AC1" w:rsidRPr="00C3384F" w:rsidRDefault="00B64AC1" w:rsidP="00543A40">
      <w:pPr>
        <w:spacing w:after="0" w:line="360" w:lineRule="auto"/>
        <w:ind w:firstLine="720"/>
        <w:jc w:val="both"/>
        <w:rPr>
          <w:rFonts w:ascii="Arial" w:eastAsia="Times New Roman" w:hAnsi="Arial" w:cs="Arial"/>
          <w:shd w:val="clear" w:color="auto" w:fill="FFFFFF"/>
          <w:lang w:eastAsia="en-NZ"/>
        </w:rPr>
      </w:pPr>
      <w:r w:rsidRPr="00C3384F">
        <w:rPr>
          <w:rFonts w:ascii="Arial" w:eastAsia="Times New Roman" w:hAnsi="Arial" w:cs="Arial"/>
          <w:shd w:val="clear" w:color="auto" w:fill="FFFFFF"/>
          <w:lang w:eastAsia="en-NZ"/>
        </w:rPr>
        <w:t xml:space="preserve">Of course, an integral aspect of the US government’s force of persuasion is the looming possibility of legislative action. SOPA/PIPA were fiercely opposed by the very companies which entered into voluntary best practice agreements with IPEC; it is consequently reasonable to assume these private sector actors view such agreements as defensive measures against more intrusive, </w:t>
      </w:r>
      <w:r w:rsidR="002F5EBF" w:rsidRPr="00C3384F">
        <w:rPr>
          <w:rFonts w:ascii="Arial" w:eastAsia="Times New Roman" w:hAnsi="Arial" w:cs="Arial"/>
          <w:shd w:val="clear" w:color="auto" w:fill="FFFFFF"/>
          <w:lang w:eastAsia="en-NZ"/>
        </w:rPr>
        <w:t>legally binding</w:t>
      </w:r>
      <w:r w:rsidRPr="00C3384F">
        <w:rPr>
          <w:rFonts w:ascii="Arial" w:eastAsia="Times New Roman" w:hAnsi="Arial" w:cs="Arial"/>
          <w:shd w:val="clear" w:color="auto" w:fill="FFFFFF"/>
          <w:lang w:eastAsia="en-NZ"/>
        </w:rPr>
        <w:t xml:space="preserve"> regulations. These threats are not always hypothetical: while negotiating voluntary agreements with IPEC, Google faced criminal charges for hosting ads from unauthorized online pharmacies, eventually forfeiting $500 million in 2011</w:t>
      </w:r>
      <w:r w:rsidR="00E16097" w:rsidRPr="00C3384F">
        <w:rPr>
          <w:rFonts w:ascii="Arial" w:eastAsia="Times New Roman" w:hAnsi="Arial" w:cs="Arial"/>
          <w:shd w:val="clear" w:color="auto" w:fill="FFFFFF"/>
          <w:lang w:eastAsia="en-NZ"/>
        </w:rPr>
        <w:t xml:space="preserve"> </w:t>
      </w:r>
      <w:r w:rsidR="00E16097" w:rsidRPr="00C3384F">
        <w:rPr>
          <w:rFonts w:ascii="Arial" w:eastAsia="Times New Roman" w:hAnsi="Arial" w:cs="Arial"/>
          <w:shd w:val="clear" w:color="auto" w:fill="FFFFFF"/>
          <w:lang w:eastAsia="en-NZ"/>
        </w:rPr>
        <w:fldChar w:fldCharType="begin"/>
      </w:r>
      <w:r w:rsidR="00E16097" w:rsidRPr="00C3384F">
        <w:rPr>
          <w:rFonts w:ascii="Arial" w:eastAsia="Times New Roman" w:hAnsi="Arial" w:cs="Arial"/>
          <w:shd w:val="clear" w:color="auto" w:fill="FFFFFF"/>
          <w:lang w:eastAsia="en-NZ"/>
        </w:rPr>
        <w:instrText xml:space="preserve"> ADDIN ZOTERO_ITEM CSL_CITATION {"citationID":"mdjPJXlc","properties":{"formattedCitation":"(Tusikov, 2018)","plainCitation":"(Tusikov, 2018)","noteIndex":0},"citationItems":[{"id":1677,"uris":["http://zotero.org/users/local/IdeBUX8u/items/MTFA9VVF"],"uri":["http://zotero.org/users/local/IdeBUX8u/items/MTFA9VVF"],"itemData":{"id":1677,"type":"article-journal","container-title":"SSRN Electronic Journal","DOI":"10.2139/ssrn.3107268","ISSN":"1556-5068","journalAbbreviation":"SSRN Journal","language":"en","source":"DOI.org (Crossref)","title":"Internet Firms as Global Regulators","URL":"https://www.ssrn.com/abstract=3107268","author":[{"family":"Tusikov","given":"Natasha"}],"accessed":{"date-parts":[["2021",9,30]]},"issued":{"date-parts":[["2018"]]}}}],"schema":"https://github.com/citation-style-language/schema/raw/master/csl-citation.json"} </w:instrText>
      </w:r>
      <w:r w:rsidR="00E16097" w:rsidRPr="00C3384F">
        <w:rPr>
          <w:rFonts w:ascii="Arial" w:eastAsia="Times New Roman" w:hAnsi="Arial" w:cs="Arial"/>
          <w:shd w:val="clear" w:color="auto" w:fill="FFFFFF"/>
          <w:lang w:eastAsia="en-NZ"/>
        </w:rPr>
        <w:fldChar w:fldCharType="separate"/>
      </w:r>
      <w:r w:rsidR="00E16097" w:rsidRPr="00C3384F">
        <w:rPr>
          <w:rFonts w:ascii="Arial" w:hAnsi="Arial" w:cs="Arial"/>
        </w:rPr>
        <w:t>(Tusikov, 2018)</w:t>
      </w:r>
      <w:r w:rsidR="00E16097"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The Department of Justice explicitly acknowledged they used this forfeiture to “get Google’s attention” </w:t>
      </w:r>
      <w:r w:rsidRPr="00C3384F">
        <w:rPr>
          <w:rFonts w:ascii="Arial" w:eastAsia="Times New Roman" w:hAnsi="Arial" w:cs="Arial"/>
          <w:shd w:val="clear" w:color="auto" w:fill="FFFFFF"/>
          <w:lang w:eastAsia="en-NZ"/>
        </w:rPr>
        <w:fldChar w:fldCharType="begin"/>
      </w:r>
      <w:r w:rsidR="0086514C" w:rsidRPr="00C3384F">
        <w:rPr>
          <w:rFonts w:ascii="Arial" w:eastAsia="Times New Roman" w:hAnsi="Arial" w:cs="Arial"/>
          <w:shd w:val="clear" w:color="auto" w:fill="FFFFFF"/>
          <w:lang w:eastAsia="en-NZ"/>
        </w:rPr>
        <w:instrText xml:space="preserve"> ADDIN ZOTERO_ITEM CSL_CITATION {"citationID":"qQULvlfA","properties":{"formattedCitation":"(Dept of Justice, 2011)","plainCitation":"(Dept of Justice, 2011)","dontUpdate":true,"noteIndex":0},"citationItems":[{"id":1693,"uris":["http://zotero.org/users/local/IdeBUX8u/items/N89R6LMY"],"uri":["http://zotero.org/users/local/IdeBUX8u/items/N89R6LMY"],"itemData":{"id":1693,"type":"article","publisher":"US Department of Justice Press Release","title":"Google Forfeits $500 Million Generated by Online Ads &amp; Prescription Drug Sales by Canadian Online Pharmacies","URL":"https://www.justice.gov/opa/pr/google-forfeits-500-million-generated-online-ads-prescription-drug-sales-canadian-online","author":[{"family":"Dept of Justice","given":""}],"accessed":{"date-parts":[["2021",9,30]]},"issued":{"date-parts":[["2011",8,24]]}}}],"schema":"https://github.com/citation-style-language/schema/raw/master/csl-citation.json"}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(Dept of Justice, 2011</w:t>
      </w:r>
      <w:r w:rsidR="00936AF0" w:rsidRPr="00C3384F">
        <w:rPr>
          <w:rFonts w:ascii="Arial" w:hAnsi="Arial" w:cs="Arial"/>
        </w:rPr>
        <w:t>, np</w:t>
      </w:r>
      <w:r w:rsidRPr="00C3384F">
        <w:rPr>
          <w:rFonts w:ascii="Arial" w:hAnsi="Arial" w:cs="Arial"/>
        </w:rPr>
        <w:t>)</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w:t>
      </w:r>
    </w:p>
    <w:p w14:paraId="7F1F3562" w14:textId="77777777" w:rsidR="00E16097" w:rsidRPr="00C3384F" w:rsidRDefault="00E16097" w:rsidP="00E73805">
      <w:pPr>
        <w:spacing w:after="0" w:line="360" w:lineRule="auto"/>
        <w:jc w:val="both"/>
        <w:rPr>
          <w:rFonts w:ascii="Arial" w:eastAsia="Times New Roman" w:hAnsi="Arial" w:cs="Arial"/>
          <w:lang w:eastAsia="en-NZ"/>
        </w:rPr>
      </w:pPr>
    </w:p>
    <w:p w14:paraId="11E0F8B5" w14:textId="2B0E383B" w:rsidR="00543A40" w:rsidRDefault="00B64AC1" w:rsidP="00CE6715">
      <w:pPr>
        <w:spacing w:after="0" w:line="360" w:lineRule="auto"/>
        <w:ind w:firstLine="720"/>
        <w:jc w:val="both"/>
        <w:rPr>
          <w:rFonts w:ascii="Arial" w:eastAsia="Times New Roman" w:hAnsi="Arial" w:cs="Arial"/>
          <w:lang w:eastAsia="en-NZ"/>
        </w:rPr>
      </w:pPr>
      <w:r w:rsidRPr="00C3384F">
        <w:rPr>
          <w:rFonts w:ascii="Arial" w:eastAsia="Times New Roman" w:hAnsi="Arial" w:cs="Arial"/>
          <w:shd w:val="clear" w:color="auto" w:fill="FFFFFF"/>
          <w:lang w:eastAsia="en-NZ"/>
        </w:rPr>
        <w:t>Regardless of the rhetoric around the supposedly voluntary, cooperative best practices involved in platform governance, this architecture undeniably laid the foundation for what would become increasingly State-led, legislative action. This paper contends that the very purpose of presenting State-led best practice agreements as voluntary self-regulation is to allow the State to impose regulations that are likely to be politically unpopular, acclimating both industry and individuals to these standards until the imposition of explicit mandatory self-regulation is more likely to be palatable to a voting populace. </w:t>
      </w:r>
    </w:p>
    <w:p w14:paraId="7D5EDB16" w14:textId="77777777" w:rsidR="00543A40" w:rsidRPr="00C3384F" w:rsidRDefault="00543A40" w:rsidP="00E73805">
      <w:pPr>
        <w:spacing w:after="0" w:line="360" w:lineRule="auto"/>
        <w:jc w:val="both"/>
        <w:rPr>
          <w:rFonts w:ascii="Arial" w:eastAsia="Times New Roman" w:hAnsi="Arial" w:cs="Arial"/>
          <w:lang w:eastAsia="en-NZ"/>
        </w:rPr>
      </w:pPr>
    </w:p>
    <w:p w14:paraId="544C6102" w14:textId="77777777" w:rsidR="00B64AC1" w:rsidRPr="00543A40" w:rsidRDefault="00B64AC1" w:rsidP="00E73805">
      <w:pPr>
        <w:spacing w:after="0" w:line="360" w:lineRule="auto"/>
        <w:jc w:val="both"/>
        <w:rPr>
          <w:rFonts w:ascii="Arial" w:eastAsia="Times New Roman" w:hAnsi="Arial" w:cs="Arial"/>
          <w:b/>
          <w:bCs/>
          <w:i/>
          <w:iCs/>
          <w:lang w:eastAsia="en-NZ"/>
        </w:rPr>
      </w:pPr>
      <w:r w:rsidRPr="00543A40">
        <w:rPr>
          <w:rFonts w:ascii="Arial" w:eastAsia="Times New Roman" w:hAnsi="Arial" w:cs="Arial"/>
          <w:b/>
          <w:bCs/>
          <w:i/>
          <w:iCs/>
          <w:shd w:val="clear" w:color="auto" w:fill="FFFFFF"/>
          <w:lang w:eastAsia="en-NZ"/>
        </w:rPr>
        <w:t>From Voluntary Mandates to Legislative Action</w:t>
      </w:r>
    </w:p>
    <w:p w14:paraId="11325E40" w14:textId="77777777" w:rsidR="00B64AC1" w:rsidRPr="00C3384F" w:rsidRDefault="00B64AC1" w:rsidP="00E73805">
      <w:pPr>
        <w:spacing w:after="0" w:line="360" w:lineRule="auto"/>
        <w:jc w:val="both"/>
        <w:rPr>
          <w:rFonts w:ascii="Arial" w:eastAsia="Times New Roman" w:hAnsi="Arial" w:cs="Arial"/>
          <w:lang w:eastAsia="en-NZ"/>
        </w:rPr>
      </w:pPr>
    </w:p>
    <w:p w14:paraId="54566C87" w14:textId="400D14F7" w:rsidR="00B64AC1" w:rsidRPr="00C3384F" w:rsidRDefault="00D307D0" w:rsidP="00E73805">
      <w:pPr>
        <w:spacing w:after="0" w:line="360" w:lineRule="auto"/>
        <w:jc w:val="both"/>
        <w:rPr>
          <w:rFonts w:ascii="Arial" w:eastAsia="Times New Roman" w:hAnsi="Arial" w:cs="Arial"/>
          <w:lang w:eastAsia="en-NZ"/>
        </w:rPr>
      </w:pPr>
      <w:r w:rsidRPr="00C3384F">
        <w:rPr>
          <w:rFonts w:ascii="Arial" w:eastAsia="Times New Roman" w:hAnsi="Arial" w:cs="Arial"/>
          <w:shd w:val="clear" w:color="auto" w:fill="FFFFFF"/>
          <w:lang w:eastAsia="en-NZ"/>
        </w:rPr>
        <w:t>Beginning in</w:t>
      </w:r>
      <w:r w:rsidR="00B64AC1" w:rsidRPr="00C3384F">
        <w:rPr>
          <w:rFonts w:ascii="Arial" w:eastAsia="Times New Roman" w:hAnsi="Arial" w:cs="Arial"/>
          <w:shd w:val="clear" w:color="auto" w:fill="FFFFFF"/>
          <w:lang w:eastAsia="en-NZ"/>
        </w:rPr>
        <w:t xml:space="preserve"> 2013, the Department of Justice and Federal Deposit Insurance Corporation (FDIC) engaged in a campaign of investigating and combating businesses </w:t>
      </w:r>
      <w:r w:rsidRPr="00C3384F">
        <w:rPr>
          <w:rFonts w:ascii="Arial" w:eastAsia="Times New Roman" w:hAnsi="Arial" w:cs="Arial"/>
          <w:shd w:val="clear" w:color="auto" w:fill="FFFFFF"/>
          <w:lang w:eastAsia="en-NZ"/>
        </w:rPr>
        <w:t>suspected of engaging</w:t>
      </w:r>
      <w:r w:rsidR="00B64AC1" w:rsidRPr="00C3384F">
        <w:rPr>
          <w:rFonts w:ascii="Arial" w:eastAsia="Times New Roman" w:hAnsi="Arial" w:cs="Arial"/>
          <w:shd w:val="clear" w:color="auto" w:fill="FFFFFF"/>
          <w:lang w:eastAsia="en-NZ"/>
        </w:rPr>
        <w:t xml:space="preserve"> in consumer fraud by using banks and payment processors as revenue chokepoints, literally nicknamed “Operation Choke Point” </w:t>
      </w:r>
      <w:r w:rsidR="00B64AC1" w:rsidRPr="00C3384F">
        <w:rPr>
          <w:rFonts w:ascii="Arial" w:eastAsia="Times New Roman" w:hAnsi="Arial" w:cs="Arial"/>
          <w:shd w:val="clear" w:color="auto" w:fill="FFFFFF"/>
          <w:lang w:eastAsia="en-NZ"/>
        </w:rPr>
        <w:fldChar w:fldCharType="begin"/>
      </w:r>
      <w:r w:rsidR="00B64AC1" w:rsidRPr="00C3384F">
        <w:rPr>
          <w:rFonts w:ascii="Arial" w:eastAsia="Times New Roman" w:hAnsi="Arial" w:cs="Arial"/>
          <w:shd w:val="clear" w:color="auto" w:fill="FFFFFF"/>
          <w:lang w:eastAsia="en-NZ"/>
        </w:rPr>
        <w:instrText xml:space="preserve"> ADDIN ZOTERO_ITEM CSL_CITATION {"citationID":"fCFuof8d","properties":{"formattedCitation":"(Issa, 2014)","plainCitation":"(Issa, 2014)","noteIndex":0},"citationItems":[{"id":1697,"uris":["http://zotero.org/users/local/IdeBUX8u/items/ZC26HY4Q"],"uri":["http://zotero.org/users/local/IdeBUX8u/items/ZC26HY4Q"],"itemData":{"id":1697,"type":"article","publisher":"House of Representatives","title":"The Department of Justice’s “Operation Choke Point”: Illegally Choking Off Legitimate Businesses?","URL":"https://web.archive.org/web/20141206072928/http:/oversight.house.gov/wp-content/uploads/2014/05/Staff-Report-Operation-Choke-Point1.pdf","author":[{"family":"Issa","given":"Darrell"}],"accessed":{"date-parts":[["2021",9,30]]},"issued":{"date-parts":[["2014",5,29]]}}}],"schema":"https://github.com/citation-style-language/schema/raw/master/csl-citation.json"} </w:instrText>
      </w:r>
      <w:r w:rsidR="00B64AC1" w:rsidRPr="00C3384F">
        <w:rPr>
          <w:rFonts w:ascii="Arial" w:eastAsia="Times New Roman" w:hAnsi="Arial" w:cs="Arial"/>
          <w:shd w:val="clear" w:color="auto" w:fill="FFFFFF"/>
          <w:lang w:eastAsia="en-NZ"/>
        </w:rPr>
        <w:fldChar w:fldCharType="separate"/>
      </w:r>
      <w:r w:rsidR="00B64AC1" w:rsidRPr="00C3384F">
        <w:rPr>
          <w:rFonts w:ascii="Arial" w:hAnsi="Arial" w:cs="Arial"/>
        </w:rPr>
        <w:t>(Issa, 2014)</w:t>
      </w:r>
      <w:r w:rsidR="00B64AC1" w:rsidRPr="00C3384F">
        <w:rPr>
          <w:rFonts w:ascii="Arial" w:eastAsia="Times New Roman" w:hAnsi="Arial" w:cs="Arial"/>
          <w:shd w:val="clear" w:color="auto" w:fill="FFFFFF"/>
          <w:lang w:eastAsia="en-NZ"/>
        </w:rPr>
        <w:fldChar w:fldCharType="end"/>
      </w:r>
      <w:r w:rsidR="00B64AC1" w:rsidRPr="00C3384F">
        <w:rPr>
          <w:rFonts w:ascii="Arial" w:eastAsia="Times New Roman" w:hAnsi="Arial" w:cs="Arial"/>
          <w:shd w:val="clear" w:color="auto" w:fill="FFFFFF"/>
          <w:lang w:eastAsia="en-NZ"/>
        </w:rPr>
        <w:t>. The primary targets of Operation Choke Point were predatory payday lending companies</w:t>
      </w:r>
      <w:r w:rsidR="006C6F8A">
        <w:rPr>
          <w:rFonts w:ascii="Arial" w:eastAsia="Times New Roman" w:hAnsi="Arial" w:cs="Arial"/>
          <w:shd w:val="clear" w:color="auto" w:fill="FFFFFF"/>
          <w:lang w:eastAsia="en-NZ"/>
        </w:rPr>
        <w:t xml:space="preserve"> - </w:t>
      </w:r>
      <w:r w:rsidR="00B64AC1" w:rsidRPr="00C3384F">
        <w:rPr>
          <w:rFonts w:ascii="Arial" w:eastAsia="Times New Roman" w:hAnsi="Arial" w:cs="Arial"/>
          <w:shd w:val="clear" w:color="auto" w:fill="FFFFFF"/>
          <w:lang w:eastAsia="en-NZ"/>
        </w:rPr>
        <w:t>which offer small, short-term loans at very high interest rates</w:t>
      </w:r>
      <w:r w:rsidR="006C6F8A">
        <w:rPr>
          <w:rFonts w:ascii="Arial" w:eastAsia="Times New Roman" w:hAnsi="Arial" w:cs="Arial"/>
          <w:shd w:val="clear" w:color="auto" w:fill="FFFFFF"/>
          <w:lang w:eastAsia="en-NZ"/>
        </w:rPr>
        <w:t xml:space="preserve"> - </w:t>
      </w:r>
      <w:r w:rsidR="00B64AC1" w:rsidRPr="00C3384F">
        <w:rPr>
          <w:rFonts w:ascii="Arial" w:eastAsia="Times New Roman" w:hAnsi="Arial" w:cs="Arial"/>
          <w:shd w:val="clear" w:color="auto" w:fill="FFFFFF"/>
          <w:lang w:eastAsia="en-NZ"/>
        </w:rPr>
        <w:t xml:space="preserve">and online and phone telemarketers who sell products and services </w:t>
      </w:r>
      <w:r w:rsidR="00B64AC1" w:rsidRPr="00C3384F">
        <w:rPr>
          <w:rFonts w:ascii="Arial" w:eastAsia="Times New Roman" w:hAnsi="Arial" w:cs="Arial"/>
          <w:shd w:val="clear" w:color="auto" w:fill="FFFFFF"/>
          <w:lang w:eastAsia="en-NZ"/>
        </w:rPr>
        <w:lastRenderedPageBreak/>
        <w:t xml:space="preserve">on which they never intend to deliver </w:t>
      </w:r>
      <w:r w:rsidR="00AB1AC4" w:rsidRPr="00C3384F">
        <w:rPr>
          <w:rFonts w:ascii="Arial" w:eastAsia="Times New Roman" w:hAnsi="Arial" w:cs="Arial"/>
          <w:shd w:val="clear" w:color="auto" w:fill="FFFFFF"/>
          <w:lang w:eastAsia="en-NZ"/>
        </w:rPr>
        <w:fldChar w:fldCharType="begin"/>
      </w:r>
      <w:r w:rsidR="00AB1AC4" w:rsidRPr="00C3384F">
        <w:rPr>
          <w:rFonts w:ascii="Arial" w:eastAsia="Times New Roman" w:hAnsi="Arial" w:cs="Arial"/>
          <w:shd w:val="clear" w:color="auto" w:fill="FFFFFF"/>
          <w:lang w:eastAsia="en-NZ"/>
        </w:rPr>
        <w:instrText xml:space="preserve"> ADDIN ZOTERO_ITEM CSL_CITATION {"citationID":"bU6mVjQU","properties":{"formattedCitation":"(Zywicki, 2015)","plainCitation":"(Zywicki, 2015)","noteIndex":0},"citationItems":[{"id":2463,"uris":["http://zotero.org/users/local/IdeBUX8u/items/QPBZPGEL"],"uri":["http://zotero.org/users/local/IdeBUX8u/items/QPBZPGEL"],"itemData":{"id":2463,"type":"article-journal","container-title":"Supreme Court Economic Review","DOI":"10.1086/686473","ISSN":"0736-9921, 2156-6208","issue":"1","journalAbbreviation":"Supreme Court Economic Review","language":"en","page":"77-103","source":"DOI.org (Crossref)","title":"Rent-Seeking, Crony Capitalism, and the Crony Constitution","volume":"23","author":[{"family":"Zywicki","given":"Todd"}],"issued":{"date-parts":[["2015",1]]}}}],"schema":"https://github.com/citation-style-language/schema/raw/master/csl-citation.json"} </w:instrText>
      </w:r>
      <w:r w:rsidR="00AB1AC4" w:rsidRPr="00C3384F">
        <w:rPr>
          <w:rFonts w:ascii="Arial" w:eastAsia="Times New Roman" w:hAnsi="Arial" w:cs="Arial"/>
          <w:shd w:val="clear" w:color="auto" w:fill="FFFFFF"/>
          <w:lang w:eastAsia="en-NZ"/>
        </w:rPr>
        <w:fldChar w:fldCharType="separate"/>
      </w:r>
      <w:r w:rsidR="00AB1AC4" w:rsidRPr="00C3384F">
        <w:rPr>
          <w:rFonts w:ascii="Arial" w:hAnsi="Arial" w:cs="Arial"/>
        </w:rPr>
        <w:t>(Zywicki, 2015)</w:t>
      </w:r>
      <w:r w:rsidR="00AB1AC4" w:rsidRPr="00C3384F">
        <w:rPr>
          <w:rFonts w:ascii="Arial" w:eastAsia="Times New Roman" w:hAnsi="Arial" w:cs="Arial"/>
          <w:shd w:val="clear" w:color="auto" w:fill="FFFFFF"/>
          <w:lang w:eastAsia="en-NZ"/>
        </w:rPr>
        <w:fldChar w:fldCharType="end"/>
      </w:r>
      <w:r w:rsidR="00AB1AC4" w:rsidRPr="00C3384F">
        <w:rPr>
          <w:rFonts w:ascii="Arial" w:eastAsia="Times New Roman" w:hAnsi="Arial" w:cs="Arial"/>
          <w:shd w:val="clear" w:color="auto" w:fill="FFFFFF"/>
          <w:lang w:eastAsia="en-NZ"/>
        </w:rPr>
        <w:t xml:space="preserve">. </w:t>
      </w:r>
      <w:r w:rsidR="00B64AC1" w:rsidRPr="00C3384F">
        <w:rPr>
          <w:rFonts w:ascii="Arial" w:eastAsia="Times New Roman" w:hAnsi="Arial" w:cs="Arial"/>
          <w:shd w:val="clear" w:color="auto" w:fill="FFFFFF"/>
          <w:lang w:eastAsia="en-NZ"/>
        </w:rPr>
        <w:t xml:space="preserve">Unlike the voluntary best practice regulations developed by the government and private industry, Operation Choke Point was explicitly presented as a consumer protectionist regulation, rather than one intended to promote profit through copyright </w:t>
      </w:r>
      <w:r w:rsidR="00B64AC1" w:rsidRPr="00C3384F">
        <w:rPr>
          <w:rFonts w:ascii="Arial" w:eastAsia="Times New Roman" w:hAnsi="Arial" w:cs="Arial"/>
          <w:shd w:val="clear" w:color="auto" w:fill="FFFFFF"/>
          <w:lang w:eastAsia="en-NZ"/>
        </w:rPr>
        <w:fldChar w:fldCharType="begin"/>
      </w:r>
      <w:r w:rsidR="00B64AC1" w:rsidRPr="00C3384F">
        <w:rPr>
          <w:rFonts w:ascii="Arial" w:eastAsia="Times New Roman" w:hAnsi="Arial" w:cs="Arial"/>
          <w:shd w:val="clear" w:color="auto" w:fill="FFFFFF"/>
          <w:lang w:eastAsia="en-NZ"/>
        </w:rPr>
        <w:instrText xml:space="preserve"> ADDIN ZOTERO_ITEM CSL_CITATION {"citationID":"OuYB9Ffd","properties":{"formattedCitation":"(Hughes &amp; Middlebrook, 2014)","plainCitation":"(Hughes &amp; Middlebrook, 2014)","noteIndex":0},"citationItems":[{"id":2284,"uris":["http://zotero.org/users/local/IdeBUX8u/items/JEMA8ELI"],"uri":["http://zotero.org/users/local/IdeBUX8u/items/JEMA8ELI"],"itemData":{"id":2284,"type":"article-journal","archive":"JSTOR","container-title":"The Business Lawyer","ISSN":"00076899","issue":"1","note":"publisher: American Bar Association","page":"261-270","title":"Are These Game Changers? Developments in the Law Affecting Virtual Currencies, Prepaid Payroll Cards, Online Tribal Lending, and Payday Lenders","volume":"70","author":[{"family":"Hughes","given":"Sarah Jane"},{"family":"Middlebrook","given":"Stephen T."}],"issued":{"date-parts":[["2014"]]}}}],"schema":"https://github.com/citation-style-language/schema/raw/master/csl-citation.json"} </w:instrText>
      </w:r>
      <w:r w:rsidR="00B64AC1" w:rsidRPr="00C3384F">
        <w:rPr>
          <w:rFonts w:ascii="Arial" w:eastAsia="Times New Roman" w:hAnsi="Arial" w:cs="Arial"/>
          <w:shd w:val="clear" w:color="auto" w:fill="FFFFFF"/>
          <w:lang w:eastAsia="en-NZ"/>
        </w:rPr>
        <w:fldChar w:fldCharType="separate"/>
      </w:r>
      <w:r w:rsidR="00B64AC1" w:rsidRPr="00C3384F">
        <w:rPr>
          <w:rFonts w:ascii="Arial" w:hAnsi="Arial" w:cs="Arial"/>
        </w:rPr>
        <w:t>(Hughes &amp; Middlebrook, 2014)</w:t>
      </w:r>
      <w:r w:rsidR="00B64AC1" w:rsidRPr="00C3384F">
        <w:rPr>
          <w:rFonts w:ascii="Arial" w:eastAsia="Times New Roman" w:hAnsi="Arial" w:cs="Arial"/>
          <w:shd w:val="clear" w:color="auto" w:fill="FFFFFF"/>
          <w:lang w:eastAsia="en-NZ"/>
        </w:rPr>
        <w:fldChar w:fldCharType="end"/>
      </w:r>
      <w:r w:rsidR="00B64AC1" w:rsidRPr="00C3384F">
        <w:rPr>
          <w:rFonts w:ascii="Arial" w:eastAsia="Times New Roman" w:hAnsi="Arial" w:cs="Arial"/>
          <w:shd w:val="clear" w:color="auto" w:fill="FFFFFF"/>
          <w:lang w:eastAsia="en-NZ"/>
        </w:rPr>
        <w:t xml:space="preserve">. The legality of this operation came under heavy scrutiny because the scope of investigation was very wide: payday lenders, marketers, firearms and ammunitions sales, and (of course) adult entertainment were all subject to secret, non-judicial assessment by the DOJ, and many legal businesses found their sources of revenue choked off as their access to online and physical banking was denied and their assets seized, often with little or no warning </w:t>
      </w:r>
      <w:r w:rsidR="00B64AC1" w:rsidRPr="00C3384F">
        <w:rPr>
          <w:rFonts w:ascii="Arial" w:eastAsia="Times New Roman" w:hAnsi="Arial" w:cs="Arial"/>
          <w:shd w:val="clear" w:color="auto" w:fill="FFFFFF"/>
          <w:lang w:eastAsia="en-NZ"/>
        </w:rPr>
        <w:fldChar w:fldCharType="begin"/>
      </w:r>
      <w:r w:rsidR="00B64AC1" w:rsidRPr="00C3384F">
        <w:rPr>
          <w:rFonts w:ascii="Arial" w:eastAsia="Times New Roman" w:hAnsi="Arial" w:cs="Arial"/>
          <w:shd w:val="clear" w:color="auto" w:fill="FFFFFF"/>
          <w:lang w:eastAsia="en-NZ"/>
        </w:rPr>
        <w:instrText xml:space="preserve"> ADDIN ZOTERO_ITEM CSL_CITATION {"citationID":"eGR4b4cB","properties":{"formattedCitation":"(O\\uc0\\u8217{}Hara, 2014)","plainCitation":"(O’Hara, 2014)","noteIndex":0},"citationItems":[{"id":1700,"uris":["http://zotero.org/users/local/IdeBUX8u/items/PU7KMBTP"],"uri":["http://zotero.org/users/local/IdeBUX8u/items/PU7KMBTP"],"itemData":{"id":1700,"type":"article-newspaper","container-title":"Vice News","title":"Is the DOJ Forcing Banks to Terminate the Accounts of Porn Stars?","URL":"https://www.vice.com/en/article/pa8xy9/is-the-doj-forcing-banks-to-terminate-the-accounts-of-porn-stars?trk_source=homepage-in-the-news%20%3Chttps://www.google.com/url?q=https%3A%2F%2Fnews.vice.com%2Farticle%2Fis-the-doj-forcing-banks-to-terminate-the-accounts-of-porn-stars%3Ftrk_source%3Dhomepage-in-the-news&amp;sa=D&amp;sntz=1&amp;usg=AFQjCNF_Q-RwbrafSjOamkqJPe9DX-e_VQ%3E","author":[{"family":"O'Hara","given":"Mary Emily"}],"accessed":{"date-parts":[["2021",9,30]]},"issued":{"date-parts":[["2014",4,28]]}}}],"schema":"https://github.com/citation-style-language/schema/raw/master/csl-citation.json"} </w:instrText>
      </w:r>
      <w:r w:rsidR="00B64AC1" w:rsidRPr="00C3384F">
        <w:rPr>
          <w:rFonts w:ascii="Arial" w:eastAsia="Times New Roman" w:hAnsi="Arial" w:cs="Arial"/>
          <w:shd w:val="clear" w:color="auto" w:fill="FFFFFF"/>
          <w:lang w:eastAsia="en-NZ"/>
        </w:rPr>
        <w:fldChar w:fldCharType="separate"/>
      </w:r>
      <w:r w:rsidR="00B64AC1" w:rsidRPr="00C3384F">
        <w:rPr>
          <w:rFonts w:ascii="Arial" w:hAnsi="Arial" w:cs="Arial"/>
        </w:rPr>
        <w:t>(O’Hara, 2014)</w:t>
      </w:r>
      <w:r w:rsidR="00B64AC1" w:rsidRPr="00C3384F">
        <w:rPr>
          <w:rFonts w:ascii="Arial" w:eastAsia="Times New Roman" w:hAnsi="Arial" w:cs="Arial"/>
          <w:shd w:val="clear" w:color="auto" w:fill="FFFFFF"/>
          <w:lang w:eastAsia="en-NZ"/>
        </w:rPr>
        <w:fldChar w:fldCharType="end"/>
      </w:r>
      <w:r w:rsidR="00B64AC1" w:rsidRPr="00C3384F">
        <w:rPr>
          <w:rFonts w:ascii="Arial" w:eastAsia="Times New Roman" w:hAnsi="Arial" w:cs="Arial"/>
          <w:shd w:val="clear" w:color="auto" w:fill="FFFFFF"/>
          <w:lang w:eastAsia="en-NZ"/>
        </w:rPr>
        <w:t xml:space="preserve">. When it began, Operation Choke Point was more rumor than confirmed policy, meaning the sex workers mentioned in the beginning of this </w:t>
      </w:r>
      <w:r w:rsidRPr="00C3384F">
        <w:rPr>
          <w:rFonts w:ascii="Arial" w:eastAsia="Times New Roman" w:hAnsi="Arial" w:cs="Arial"/>
          <w:shd w:val="clear" w:color="auto" w:fill="FFFFFF"/>
          <w:lang w:eastAsia="en-NZ"/>
        </w:rPr>
        <w:t>paper</w:t>
      </w:r>
      <w:r w:rsidR="00B64AC1" w:rsidRPr="00C3384F">
        <w:rPr>
          <w:rFonts w:ascii="Arial" w:eastAsia="Times New Roman" w:hAnsi="Arial" w:cs="Arial"/>
          <w:shd w:val="clear" w:color="auto" w:fill="FFFFFF"/>
          <w:lang w:eastAsia="en-NZ"/>
        </w:rPr>
        <w:t xml:space="preserve"> who lost their banking access </w:t>
      </w:r>
      <w:r w:rsidRPr="00C3384F">
        <w:rPr>
          <w:rFonts w:ascii="Arial" w:eastAsia="Times New Roman" w:hAnsi="Arial" w:cs="Arial"/>
          <w:shd w:val="clear" w:color="auto" w:fill="FFFFFF"/>
          <w:lang w:eastAsia="en-NZ"/>
        </w:rPr>
        <w:t xml:space="preserve">initially </w:t>
      </w:r>
      <w:r w:rsidR="00B64AC1" w:rsidRPr="00C3384F">
        <w:rPr>
          <w:rFonts w:ascii="Arial" w:eastAsia="Times New Roman" w:hAnsi="Arial" w:cs="Arial"/>
          <w:shd w:val="clear" w:color="auto" w:fill="FFFFFF"/>
          <w:lang w:eastAsia="en-NZ"/>
        </w:rPr>
        <w:t>had no way of knowing why their legal employment resulted in financial discrimination</w:t>
      </w:r>
      <w:r w:rsidRPr="00C3384F">
        <w:rPr>
          <w:rFonts w:ascii="Arial" w:eastAsia="Times New Roman" w:hAnsi="Arial" w:cs="Arial"/>
          <w:shd w:val="clear" w:color="auto" w:fill="FFFFFF"/>
          <w:lang w:eastAsia="en-NZ"/>
        </w:rPr>
        <w:t xml:space="preserve">, but the sharp increase in payment platforms banning </w:t>
      </w:r>
      <w:r w:rsidR="00E05B19" w:rsidRPr="00C3384F">
        <w:rPr>
          <w:rFonts w:ascii="Arial" w:eastAsia="Times New Roman" w:hAnsi="Arial" w:cs="Arial"/>
          <w:shd w:val="clear" w:color="auto" w:fill="FFFFFF"/>
          <w:lang w:eastAsia="en-NZ"/>
        </w:rPr>
        <w:t>users with even tangential relation to sexualized content</w:t>
      </w:r>
      <w:r w:rsidRPr="00C3384F">
        <w:rPr>
          <w:rFonts w:ascii="Arial" w:eastAsia="Times New Roman" w:hAnsi="Arial" w:cs="Arial"/>
          <w:shd w:val="clear" w:color="auto" w:fill="FFFFFF"/>
          <w:lang w:eastAsia="en-NZ"/>
        </w:rPr>
        <w:t xml:space="preserve"> from 2014 is </w:t>
      </w:r>
      <w:r w:rsidR="00E05B19" w:rsidRPr="00C3384F">
        <w:rPr>
          <w:rFonts w:ascii="Arial" w:eastAsia="Times New Roman" w:hAnsi="Arial" w:cs="Arial"/>
          <w:shd w:val="clear" w:color="auto" w:fill="FFFFFF"/>
          <w:lang w:eastAsia="en-NZ"/>
        </w:rPr>
        <w:t>correlated with the introduction of Operation Choke Point</w:t>
      </w:r>
      <w:r w:rsidR="00B64AC1" w:rsidRPr="00C3384F">
        <w:rPr>
          <w:rFonts w:ascii="Arial" w:eastAsia="Times New Roman" w:hAnsi="Arial" w:cs="Arial"/>
          <w:shd w:val="clear" w:color="auto" w:fill="FFFFFF"/>
          <w:lang w:eastAsia="en-NZ"/>
        </w:rPr>
        <w:t>.    </w:t>
      </w:r>
    </w:p>
    <w:p w14:paraId="128E687D" w14:textId="77777777" w:rsidR="00B64AC1" w:rsidRPr="00C3384F" w:rsidRDefault="00B64AC1" w:rsidP="00E73805">
      <w:pPr>
        <w:spacing w:after="0" w:line="360" w:lineRule="auto"/>
        <w:jc w:val="both"/>
        <w:rPr>
          <w:rFonts w:ascii="Arial" w:eastAsia="Times New Roman" w:hAnsi="Arial" w:cs="Arial"/>
          <w:lang w:eastAsia="en-NZ"/>
        </w:rPr>
      </w:pPr>
    </w:p>
    <w:p w14:paraId="7C4B3708" w14:textId="41336E6B" w:rsidR="00B64AC1" w:rsidRPr="00C3384F" w:rsidRDefault="00B64AC1" w:rsidP="00543A40">
      <w:pPr>
        <w:spacing w:after="0" w:line="360" w:lineRule="auto"/>
        <w:ind w:firstLine="720"/>
        <w:jc w:val="both"/>
        <w:rPr>
          <w:rFonts w:ascii="Arial" w:eastAsia="Times New Roman" w:hAnsi="Arial" w:cs="Arial"/>
          <w:shd w:val="clear" w:color="auto" w:fill="FFFFFF"/>
          <w:lang w:eastAsia="en-NZ"/>
        </w:rPr>
      </w:pPr>
      <w:r w:rsidRPr="00C3384F">
        <w:rPr>
          <w:rFonts w:ascii="Arial" w:eastAsia="Times New Roman" w:hAnsi="Arial" w:cs="Arial"/>
          <w:shd w:val="clear" w:color="auto" w:fill="FFFFFF"/>
          <w:lang w:eastAsia="en-NZ"/>
        </w:rPr>
        <w:t>Critics of the operation claimed it was a vast government overreach, as it did not simply target businesses that were engaged in questionably illegal behavior, but rather those deemed “high risk</w:t>
      </w:r>
      <w:r w:rsidR="00AB1AC4" w:rsidRPr="00C3384F">
        <w:rPr>
          <w:rFonts w:ascii="Arial" w:eastAsia="Times New Roman" w:hAnsi="Arial" w:cs="Arial"/>
          <w:shd w:val="clear" w:color="auto" w:fill="FFFFFF"/>
          <w:lang w:eastAsia="en-NZ"/>
        </w:rPr>
        <w:t xml:space="preserve">,” </w:t>
      </w:r>
      <w:r w:rsidRPr="00C3384F">
        <w:rPr>
          <w:rFonts w:ascii="Arial" w:eastAsia="Times New Roman" w:hAnsi="Arial" w:cs="Arial"/>
          <w:shd w:val="clear" w:color="auto" w:fill="FFFFFF"/>
          <w:lang w:eastAsia="en-NZ"/>
        </w:rPr>
        <w:t xml:space="preserve">with conservative lawmakers, bankers, and private industry representatives alleging that “high risk” businesses were really just ones the Obama administration objected to, with payday lenders being the most explicitly targeted </w:t>
      </w:r>
      <w:r w:rsidRPr="00C3384F">
        <w:rPr>
          <w:rFonts w:ascii="Arial" w:eastAsia="Times New Roman" w:hAnsi="Arial" w:cs="Arial"/>
          <w:shd w:val="clear" w:color="auto" w:fill="FFFFFF"/>
          <w:lang w:eastAsia="en-NZ"/>
        </w:rPr>
        <w:fldChar w:fldCharType="begin"/>
      </w:r>
      <w:r w:rsidRPr="00C3384F">
        <w:rPr>
          <w:rFonts w:ascii="Arial" w:eastAsia="Times New Roman" w:hAnsi="Arial" w:cs="Arial"/>
          <w:shd w:val="clear" w:color="auto" w:fill="FFFFFF"/>
          <w:lang w:eastAsia="en-NZ"/>
        </w:rPr>
        <w:instrText xml:space="preserve"> ADDIN ZOTERO_ITEM CSL_CITATION {"citationID":"IkCq5rWx","properties":{"formattedCitation":"(Keating, 2014)","plainCitation":"(Keating, 2014)","noteIndex":0},"citationItems":[{"id":2272,"uris":["http://zotero.org/users/local/IdeBUX8u/items/82ZS6MYK"],"uri":["http://zotero.org/users/local/IdeBUX8u/items/82ZS6MYK"],"itemData":{"id":2272,"type":"article-newspaper","container-title":"The Wall Street Journal","title":"Justice Puts Banks in a Choke Hold: A new probe goes after the lenders that help law enforcement fight fraud","URL":"https://www.wsj.com/articles/SB10001424052702304810904579511911684102106","author":[{"family":"Keating","given":"Frank"}],"accessed":{"date-parts":[["2021",10,28]]},"issued":{"date-parts":[["2014",4,24]]}}}],"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(Keating, 2014)</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As was seen in negotiations between industry and IPEC from 2010-2012, sometimes the mere suggestion that a bank or payment platform would come under scrutiny was enough to encourage them to act proactively and discontinue financial transactions with any businesses that could bring the bank into disrepute </w:t>
      </w:r>
      <w:r w:rsidRPr="00C3384F">
        <w:rPr>
          <w:rFonts w:ascii="Arial" w:eastAsia="Times New Roman" w:hAnsi="Arial" w:cs="Arial"/>
          <w:shd w:val="clear" w:color="auto" w:fill="FFFFFF"/>
          <w:lang w:eastAsia="en-NZ"/>
        </w:rPr>
        <w:fldChar w:fldCharType="begin"/>
      </w:r>
      <w:r w:rsidRPr="00C3384F">
        <w:rPr>
          <w:rFonts w:ascii="Arial" w:eastAsia="Times New Roman" w:hAnsi="Arial" w:cs="Arial"/>
          <w:shd w:val="clear" w:color="auto" w:fill="FFFFFF"/>
          <w:lang w:eastAsia="en-NZ"/>
        </w:rPr>
        <w:instrText xml:space="preserve"> ADDIN ZOTERO_ITEM CSL_CITATION {"citationID":"a4StctSS","properties":{"formattedCitation":"(Guida, 2017)","plainCitation":"(Guida, 2017)","noteIndex":0},"citationItems":[{"id":2274,"uris":["http://zotero.org/users/local/IdeBUX8u/items/PMY7B396"],"uri":["http://zotero.org/users/local/IdeBUX8u/items/PMY7B396"],"itemData":{"id":2274,"type":"article-newspaper","container-title":"Politico","title":"Justice Department to end Obama-era 'Operation Choke Point'","URL":"https://www.politico.com/story/2017/08/17/trump-reverses-obama-operation-chokepoint-241767","author":[{"family":"Guida","given":"Victoria"}],"accessed":{"date-parts":[["2021",10,28]]},"issued":{"date-parts":[["2017",8,17]]}}}],"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(Guida, 2017)</w:t>
      </w:r>
      <w:r w:rsidRPr="00C3384F">
        <w:rPr>
          <w:rFonts w:ascii="Arial" w:eastAsia="Times New Roman" w:hAnsi="Arial" w:cs="Arial"/>
          <w:shd w:val="clear" w:color="auto" w:fill="FFFFFF"/>
          <w:lang w:eastAsia="en-NZ"/>
        </w:rPr>
        <w:fldChar w:fldCharType="end"/>
      </w:r>
      <w:r w:rsidR="006E2C43">
        <w:rPr>
          <w:rFonts w:ascii="Arial" w:eastAsia="Times New Roman" w:hAnsi="Arial" w:cs="Arial"/>
          <w:shd w:val="clear" w:color="auto" w:fill="FFFFFF"/>
          <w:lang w:eastAsia="en-NZ"/>
        </w:rPr>
        <w:t>.</w:t>
      </w:r>
      <w:r w:rsidRPr="00C3384F">
        <w:rPr>
          <w:rFonts w:ascii="Arial" w:eastAsia="Times New Roman" w:hAnsi="Arial" w:cs="Arial"/>
          <w:shd w:val="clear" w:color="auto" w:fill="FFFFFF"/>
          <w:lang w:eastAsia="en-NZ"/>
        </w:rPr>
        <w:t xml:space="preserve"> </w:t>
      </w:r>
      <w:r w:rsidR="006E2C43">
        <w:rPr>
          <w:rFonts w:ascii="Arial" w:eastAsia="Times New Roman" w:hAnsi="Arial" w:cs="Arial"/>
          <w:shd w:val="clear" w:color="auto" w:fill="FFFFFF"/>
          <w:lang w:eastAsia="en-NZ"/>
        </w:rPr>
        <w:t>T</w:t>
      </w:r>
      <w:r w:rsidRPr="00C3384F">
        <w:rPr>
          <w:rFonts w:ascii="Arial" w:eastAsia="Times New Roman" w:hAnsi="Arial" w:cs="Arial"/>
          <w:shd w:val="clear" w:color="auto" w:fill="FFFFFF"/>
          <w:lang w:eastAsia="en-NZ"/>
        </w:rPr>
        <w:t xml:space="preserve">his tactic was explicitly acknowledged by then Deputy-Assistant Attorney General Maame Ewusi-Mensah Frimpong in an internal memo saying, </w:t>
      </w:r>
      <w:r w:rsidRPr="00543A40">
        <w:rPr>
          <w:rFonts w:ascii="Arial" w:eastAsia="Times New Roman" w:hAnsi="Arial" w:cs="Arial"/>
          <w:shd w:val="clear" w:color="auto" w:fill="FFFFFF"/>
          <w:lang w:eastAsia="en-NZ"/>
        </w:rPr>
        <w:t>“</w:t>
      </w:r>
      <w:r w:rsidR="001029EB" w:rsidRPr="00543A40">
        <w:rPr>
          <w:rFonts w:ascii="Arial" w:eastAsia="Times New Roman" w:hAnsi="Arial" w:cs="Arial"/>
          <w:shd w:val="clear" w:color="auto" w:fill="FFFFFF"/>
          <w:lang w:eastAsia="en-NZ"/>
        </w:rPr>
        <w:t>[i]</w:t>
      </w:r>
      <w:r w:rsidRPr="00543A40">
        <w:rPr>
          <w:rFonts w:ascii="Arial" w:eastAsia="Times New Roman" w:hAnsi="Arial" w:cs="Arial"/>
          <w:shd w:val="clear" w:color="auto" w:fill="FFFFFF"/>
          <w:lang w:eastAsia="en-NZ"/>
        </w:rPr>
        <w:t xml:space="preserve">n several cases, after receiving a subpoena, banks and processors have self-disclosed potentially problematic relationships and have informed us that they have taken corrective action" </w:t>
      </w:r>
      <w:r w:rsidRPr="00543A40">
        <w:rPr>
          <w:rFonts w:ascii="Arial" w:eastAsia="Times New Roman" w:hAnsi="Arial" w:cs="Arial"/>
          <w:shd w:val="clear" w:color="auto" w:fill="FFFFFF"/>
          <w:lang w:eastAsia="en-NZ"/>
        </w:rPr>
        <w:fldChar w:fldCharType="begin"/>
      </w:r>
      <w:r w:rsidRPr="00543A40">
        <w:rPr>
          <w:rFonts w:ascii="Arial" w:eastAsia="Times New Roman" w:hAnsi="Arial" w:cs="Arial"/>
          <w:shd w:val="clear" w:color="auto" w:fill="FFFFFF"/>
          <w:lang w:eastAsia="en-NZ"/>
        </w:rPr>
        <w:instrText xml:space="preserve"> ADDIN ZOTERO_ITEM CSL_CITATION {"citationID":"Y9W5M3NS","properties":{"formattedCitation":"(Zibel &amp; Johnson, 2014)","plainCitation":"(Zibel &amp; Johnson, 2014)","noteIndex":0},"citationItems":[{"id":1694,"uris":["http://zotero.org/users/local/IdeBUX8u/items/KB3CXMLK"],"uri":["http://zotero.org/users/local/IdeBUX8u/items/KB3CXMLK"],"itemData":{"id":1694,"type":"article-newspaper","container-title":"The Wall Street Journal","title":"U.S. Has Opened at Least 15 Probes Into Bank-Processing Activities","URL":"https://www.wsj.com/articles/doj-opened-10-civil-criminal-probes-into-bank-processing-activities-1401376976?mod=_newsreel_1","author":[{"family":"Zibel","given":"Alan"},{"family":"Johnson","given":"Andrew R."}],"accessed":{"date-parts":[["2021",9,30]]},"issued":{"date-parts":[["2014",5,29]]}}}],"schema":"https://github.com/citation-style-language/schema/raw/master/csl-citation.json"} </w:instrText>
      </w:r>
      <w:r w:rsidRPr="00543A40">
        <w:rPr>
          <w:rFonts w:ascii="Arial" w:eastAsia="Times New Roman" w:hAnsi="Arial" w:cs="Arial"/>
          <w:shd w:val="clear" w:color="auto" w:fill="FFFFFF"/>
          <w:lang w:eastAsia="en-NZ"/>
        </w:rPr>
        <w:fldChar w:fldCharType="separate"/>
      </w:r>
      <w:r w:rsidRPr="00543A40">
        <w:rPr>
          <w:rFonts w:ascii="Arial" w:hAnsi="Arial" w:cs="Arial"/>
        </w:rPr>
        <w:t>(Zibel &amp; Johnson, 2014</w:t>
      </w:r>
      <w:r w:rsidR="005B1403" w:rsidRPr="00543A40">
        <w:rPr>
          <w:rFonts w:ascii="Arial" w:hAnsi="Arial" w:cs="Arial"/>
        </w:rPr>
        <w:t>, np</w:t>
      </w:r>
      <w:r w:rsidRPr="00543A40">
        <w:rPr>
          <w:rFonts w:ascii="Arial" w:hAnsi="Arial" w:cs="Arial"/>
        </w:rPr>
        <w:t>)</w:t>
      </w:r>
      <w:r w:rsidRPr="00543A40">
        <w:rPr>
          <w:rFonts w:ascii="Arial" w:eastAsia="Times New Roman" w:hAnsi="Arial" w:cs="Arial"/>
          <w:shd w:val="clear" w:color="auto" w:fill="FFFFFF"/>
          <w:lang w:eastAsia="en-NZ"/>
        </w:rPr>
        <w:fldChar w:fldCharType="end"/>
      </w:r>
      <w:r w:rsidRPr="006E2C43">
        <w:rPr>
          <w:rFonts w:ascii="Arial" w:eastAsia="Times New Roman" w:hAnsi="Arial" w:cs="Arial"/>
          <w:shd w:val="clear" w:color="auto" w:fill="FFFFFF"/>
          <w:lang w:eastAsia="en-NZ"/>
        </w:rPr>
        <w:t>.</w:t>
      </w:r>
      <w:r w:rsidR="00620C30" w:rsidRPr="00C3384F">
        <w:rPr>
          <w:rFonts w:ascii="Arial" w:eastAsia="Times New Roman" w:hAnsi="Arial" w:cs="Arial"/>
          <w:shd w:val="clear" w:color="auto" w:fill="FFFFFF"/>
          <w:lang w:eastAsia="en-NZ"/>
        </w:rPr>
        <w:t xml:space="preserve"> </w:t>
      </w:r>
    </w:p>
    <w:p w14:paraId="54B4542D" w14:textId="74A34271" w:rsidR="008D0250" w:rsidRPr="00C3384F" w:rsidRDefault="008D0250" w:rsidP="00E73805">
      <w:pPr>
        <w:spacing w:after="0" w:line="360" w:lineRule="auto"/>
        <w:jc w:val="both"/>
        <w:rPr>
          <w:rFonts w:ascii="Arial" w:eastAsia="Times New Roman" w:hAnsi="Arial" w:cs="Arial"/>
          <w:shd w:val="clear" w:color="auto" w:fill="FFFFFF"/>
          <w:lang w:eastAsia="en-NZ"/>
        </w:rPr>
      </w:pPr>
    </w:p>
    <w:p w14:paraId="3638EEA6" w14:textId="794B157A" w:rsidR="008D0250" w:rsidRPr="00C3384F" w:rsidRDefault="008D0250" w:rsidP="00543A40">
      <w:pPr>
        <w:spacing w:after="0" w:line="360" w:lineRule="auto"/>
        <w:ind w:firstLine="720"/>
        <w:jc w:val="both"/>
        <w:rPr>
          <w:rFonts w:ascii="Arial" w:eastAsia="Times New Roman" w:hAnsi="Arial" w:cs="Arial"/>
          <w:shd w:val="clear" w:color="auto" w:fill="FFFFFF"/>
          <w:lang w:eastAsia="en-NZ"/>
        </w:rPr>
      </w:pPr>
      <w:r w:rsidRPr="00C3384F">
        <w:rPr>
          <w:rFonts w:ascii="Arial" w:eastAsia="Times New Roman" w:hAnsi="Arial" w:cs="Arial"/>
          <w:shd w:val="clear" w:color="auto" w:fill="FFFFFF"/>
          <w:lang w:eastAsia="en-NZ"/>
        </w:rPr>
        <w:t>The FDIC was sued</w:t>
      </w:r>
      <w:r w:rsidR="006E2C43">
        <w:rPr>
          <w:rFonts w:ascii="Arial" w:eastAsia="Times New Roman" w:hAnsi="Arial" w:cs="Arial"/>
          <w:shd w:val="clear" w:color="auto" w:fill="FFFFFF"/>
          <w:lang w:eastAsia="en-NZ"/>
        </w:rPr>
        <w:t xml:space="preserve"> - </w:t>
      </w:r>
      <w:r w:rsidRPr="00C3384F">
        <w:rPr>
          <w:rFonts w:ascii="Arial" w:eastAsia="Times New Roman" w:hAnsi="Arial" w:cs="Arial"/>
          <w:shd w:val="clear" w:color="auto" w:fill="FFFFFF"/>
          <w:lang w:eastAsia="en-NZ"/>
        </w:rPr>
        <w:t>and settled</w:t>
      </w:r>
      <w:r w:rsidR="006E2C43">
        <w:rPr>
          <w:rFonts w:ascii="Arial" w:eastAsia="Times New Roman" w:hAnsi="Arial" w:cs="Arial"/>
          <w:shd w:val="clear" w:color="auto" w:fill="FFFFFF"/>
          <w:lang w:eastAsia="en-NZ"/>
        </w:rPr>
        <w:t xml:space="preserve"> - </w:t>
      </w:r>
      <w:r w:rsidRPr="00C3384F">
        <w:rPr>
          <w:rFonts w:ascii="Arial" w:eastAsia="Times New Roman" w:hAnsi="Arial" w:cs="Arial"/>
          <w:shd w:val="clear" w:color="auto" w:fill="FFFFFF"/>
          <w:lang w:eastAsia="en-NZ"/>
        </w:rPr>
        <w:t xml:space="preserve">several times by various banks and payday lenders in response to Operation Choke Point. A condition of the 2019 settlement in </w:t>
      </w:r>
      <w:r w:rsidRPr="00C3384F">
        <w:rPr>
          <w:rFonts w:ascii="Arial" w:eastAsia="Times New Roman" w:hAnsi="Arial" w:cs="Arial"/>
          <w:i/>
          <w:iCs/>
          <w:shd w:val="clear" w:color="auto" w:fill="FFFFFF"/>
          <w:lang w:eastAsia="en-NZ"/>
        </w:rPr>
        <w:t xml:space="preserve">Advance America, Cash Advance Centers, Inc. v. FDIC </w:t>
      </w:r>
      <w:r w:rsidRPr="00C3384F">
        <w:rPr>
          <w:rFonts w:ascii="Arial" w:eastAsia="Times New Roman" w:hAnsi="Arial" w:cs="Arial"/>
          <w:i/>
          <w:iCs/>
          <w:shd w:val="clear" w:color="auto" w:fill="FFFFFF"/>
          <w:lang w:eastAsia="en-NZ"/>
        </w:rPr>
        <w:fldChar w:fldCharType="begin"/>
      </w:r>
      <w:r w:rsidRPr="00C3384F">
        <w:rPr>
          <w:rFonts w:ascii="Arial" w:eastAsia="Times New Roman" w:hAnsi="Arial" w:cs="Arial"/>
          <w:i/>
          <w:iCs/>
          <w:shd w:val="clear" w:color="auto" w:fill="FFFFFF"/>
          <w:lang w:eastAsia="en-NZ"/>
        </w:rPr>
        <w:instrText xml:space="preserve"> ADDIN ZOTERO_ITEM CSL_CITATION {"citationID":"whoPUFqw","properties":{"formattedCitation":"(FDIC, 2019)","plainCitation":"(FDIC, 2019)","noteIndex":0},"citationItems":[{"id":1695,"uris":["http://zotero.org/users/local/IdeBUX8u/items/AXT27743"],"uri":["http://zotero.org/users/local/IdeBUX8u/items/AXT27743"],"itemData":{"id":1695,"type":"article","publisher":"Federal Deposit Insurance Corporation","title":"Statement of the Federal Deposit Insurance Corporation","URL":"https://www.fdic.gov/news/press-releases/2019/pr19040a.pdf","author":[{"family":"FDIC","given":""}],"accessed":{"date-parts":[["2021",9,30]]},"issued":{"date-parts":[["2019"]]}}}],"schema":"https://github.com/citation-style-language/schema/raw/master/csl-citation.json"} </w:instrText>
      </w:r>
      <w:r w:rsidRPr="00C3384F">
        <w:rPr>
          <w:rFonts w:ascii="Arial" w:eastAsia="Times New Roman" w:hAnsi="Arial" w:cs="Arial"/>
          <w:i/>
          <w:iCs/>
          <w:shd w:val="clear" w:color="auto" w:fill="FFFFFF"/>
          <w:lang w:eastAsia="en-NZ"/>
        </w:rPr>
        <w:fldChar w:fldCharType="separate"/>
      </w:r>
      <w:r w:rsidRPr="00C3384F">
        <w:rPr>
          <w:rFonts w:ascii="Arial" w:hAnsi="Arial" w:cs="Arial"/>
        </w:rPr>
        <w:t>(FDIC, 2019)</w:t>
      </w:r>
      <w:r w:rsidRPr="00C3384F">
        <w:rPr>
          <w:rFonts w:ascii="Arial" w:eastAsia="Times New Roman" w:hAnsi="Arial" w:cs="Arial"/>
          <w:i/>
          <w:iCs/>
          <w:shd w:val="clear" w:color="auto" w:fill="FFFFFF"/>
          <w:lang w:eastAsia="en-NZ"/>
        </w:rPr>
        <w:fldChar w:fldCharType="end"/>
      </w:r>
      <w:r w:rsidRPr="00C3384F">
        <w:rPr>
          <w:rFonts w:ascii="Arial" w:eastAsia="Times New Roman" w:hAnsi="Arial" w:cs="Arial"/>
          <w:shd w:val="clear" w:color="auto" w:fill="FFFFFF"/>
          <w:lang w:eastAsia="en-NZ"/>
        </w:rPr>
        <w:t xml:space="preserve"> was the FDIC publicly releasing several letters clarifying their internal protocol and confirming many of the accusations levied against them. Operation Choke Point pressured banks to stop engaging in commerce with what the DOJ considered “high risk” ventures, which forced the closure of businesses that were operating legally, with little to no transparency in the </w:t>
      </w:r>
      <w:r w:rsidRPr="00543A40">
        <w:rPr>
          <w:rFonts w:ascii="Arial" w:eastAsia="Times New Roman" w:hAnsi="Arial" w:cs="Arial"/>
          <w:shd w:val="clear" w:color="auto" w:fill="FFFFFF"/>
          <w:lang w:eastAsia="en-NZ"/>
        </w:rPr>
        <w:t>process</w:t>
      </w:r>
      <w:r w:rsidR="00084920" w:rsidRPr="00543A40">
        <w:rPr>
          <w:rFonts w:ascii="Arial" w:eastAsia="Times New Roman" w:hAnsi="Arial" w:cs="Arial"/>
          <w:shd w:val="clear" w:color="auto" w:fill="FFFFFF"/>
          <w:lang w:eastAsia="en-NZ"/>
        </w:rPr>
        <w:t xml:space="preserve"> </w:t>
      </w:r>
      <w:r w:rsidR="00084920" w:rsidRPr="00543A40">
        <w:rPr>
          <w:rFonts w:ascii="Arial" w:eastAsia="Times New Roman" w:hAnsi="Arial" w:cs="Arial"/>
          <w:shd w:val="clear" w:color="auto" w:fill="FFFFFF"/>
          <w:lang w:eastAsia="en-NZ"/>
        </w:rPr>
        <w:fldChar w:fldCharType="begin"/>
      </w:r>
      <w:r w:rsidR="00084920" w:rsidRPr="00543A40">
        <w:rPr>
          <w:rFonts w:ascii="Arial" w:eastAsia="Times New Roman" w:hAnsi="Arial" w:cs="Arial"/>
          <w:shd w:val="clear" w:color="auto" w:fill="FFFFFF"/>
          <w:lang w:eastAsia="en-NZ"/>
        </w:rPr>
        <w:instrText xml:space="preserve"> ADDIN ZOTERO_ITEM CSL_CITATION {"citationID":"620NCDIn","properties":{"formattedCitation":"(Guida, 2017)","plainCitation":"(Guida, 2017)","noteIndex":0},"citationItems":[{"id":2274,"uris":["http://zotero.org/users/local/IdeBUX8u/items/PMY7B396"],"uri":["http://zotero.org/users/local/IdeBUX8u/items/PMY7B396"],"itemData":{"id":2274,"type":"article-newspaper","container-title":"Politico","title":"Justice Department to end Obama-era 'Operation Choke Point'","URL":"https://www.politico.com/story/2017/08/17/trump-reverses-obama-operation-chokepoint-241767","author":[{"family":"Guida","given":"Victoria"}],"accessed":{"date-parts":[["2021",10,28]]},"issued":{"date-parts":[["2017",8,17]]}}}],"schema":"https://github.com/citation-style-language/schema/raw/master/csl-citation.json"} </w:instrText>
      </w:r>
      <w:r w:rsidR="00084920" w:rsidRPr="00543A40">
        <w:rPr>
          <w:rFonts w:ascii="Arial" w:eastAsia="Times New Roman" w:hAnsi="Arial" w:cs="Arial"/>
          <w:shd w:val="clear" w:color="auto" w:fill="FFFFFF"/>
          <w:lang w:eastAsia="en-NZ"/>
        </w:rPr>
        <w:fldChar w:fldCharType="separate"/>
      </w:r>
      <w:r w:rsidR="00084920" w:rsidRPr="00543A40">
        <w:rPr>
          <w:rFonts w:ascii="Arial" w:hAnsi="Arial" w:cs="Arial"/>
        </w:rPr>
        <w:t>(Guida, 2017)</w:t>
      </w:r>
      <w:r w:rsidR="00084920" w:rsidRPr="00543A40">
        <w:rPr>
          <w:rFonts w:ascii="Arial" w:eastAsia="Times New Roman" w:hAnsi="Arial" w:cs="Arial"/>
          <w:shd w:val="clear" w:color="auto" w:fill="FFFFFF"/>
          <w:lang w:eastAsia="en-NZ"/>
        </w:rPr>
        <w:fldChar w:fldCharType="end"/>
      </w:r>
      <w:r w:rsidRPr="00543A40">
        <w:rPr>
          <w:rFonts w:ascii="Arial" w:eastAsia="Times New Roman" w:hAnsi="Arial" w:cs="Arial"/>
          <w:shd w:val="clear" w:color="auto" w:fill="FFFFFF"/>
          <w:lang w:eastAsia="en-NZ"/>
        </w:rPr>
        <w:t>.</w:t>
      </w:r>
      <w:r w:rsidRPr="00C3384F">
        <w:rPr>
          <w:rFonts w:ascii="Arial" w:eastAsia="Times New Roman" w:hAnsi="Arial" w:cs="Arial"/>
          <w:shd w:val="clear" w:color="auto" w:fill="FFFFFF"/>
          <w:lang w:eastAsia="en-NZ"/>
        </w:rPr>
        <w:t xml:space="preserve"> Operation Choke </w:t>
      </w:r>
      <w:r w:rsidRPr="00C3384F">
        <w:rPr>
          <w:rFonts w:ascii="Arial" w:eastAsia="Times New Roman" w:hAnsi="Arial" w:cs="Arial"/>
          <w:shd w:val="clear" w:color="auto" w:fill="FFFFFF"/>
          <w:lang w:eastAsia="en-NZ"/>
        </w:rPr>
        <w:lastRenderedPageBreak/>
        <w:t xml:space="preserve">Point consequently incentivized banks and payment platforms to employ an ever-expanding surveillance system with very broad and conservative parameters in establishing acceptable use in their terms of service. Even though Operation Choke Point has been discontinued, the use of chokepoints and the framework of mass surveillance that it encouraged </w:t>
      </w:r>
      <w:r w:rsidRPr="00543A40">
        <w:rPr>
          <w:rFonts w:ascii="Arial" w:eastAsia="Times New Roman" w:hAnsi="Arial" w:cs="Arial"/>
          <w:shd w:val="clear" w:color="auto" w:fill="FFFFFF"/>
          <w:lang w:eastAsia="en-NZ"/>
        </w:rPr>
        <w:t>endures</w:t>
      </w:r>
      <w:r w:rsidR="00084920" w:rsidRPr="00543A40">
        <w:rPr>
          <w:rFonts w:ascii="Arial" w:eastAsia="Times New Roman" w:hAnsi="Arial" w:cs="Arial"/>
          <w:shd w:val="clear" w:color="auto" w:fill="FFFFFF"/>
          <w:lang w:eastAsia="en-NZ"/>
        </w:rPr>
        <w:t xml:space="preserve"> </w:t>
      </w:r>
      <w:r w:rsidR="00084920" w:rsidRPr="00543A40">
        <w:rPr>
          <w:rFonts w:ascii="Arial" w:eastAsia="Times New Roman" w:hAnsi="Arial" w:cs="Arial"/>
          <w:shd w:val="clear" w:color="auto" w:fill="FFFFFF"/>
          <w:lang w:eastAsia="en-NZ"/>
        </w:rPr>
        <w:fldChar w:fldCharType="begin"/>
      </w:r>
      <w:r w:rsidR="00084920" w:rsidRPr="00543A40">
        <w:rPr>
          <w:rFonts w:ascii="Arial" w:eastAsia="Times New Roman" w:hAnsi="Arial" w:cs="Arial"/>
          <w:shd w:val="clear" w:color="auto" w:fill="FFFFFF"/>
          <w:lang w:eastAsia="en-NZ"/>
        </w:rPr>
        <w:instrText xml:space="preserve"> ADDIN ZOTERO_ITEM CSL_CITATION {"citationID":"4tNtDMw7","properties":{"formattedCitation":"(Tusikov, 2017)","plainCitation":"(Tusikov, 2017)","noteIndex":0},"citationItems":[{"id":1684,"uris":["http://zotero.org/users/local/IdeBUX8u/items/9YGEMATU"],"uri":["http://zotero.org/users/local/IdeBUX8u/items/9YGEMATU"],"itemData":{"id":1684,"type":"chapter","container-title":"Platform Regulations: How Platforms Are Regulated and How They Regulate Us","page":"213-228","publisher":"FGV Direito Rio","title":"Revenue Chokepoints: Global Regulation by Payment Intermediaries","author":[{"family":"Tusikov","given":"Natasha"}],"editor":[{"family":"Belli","given":"Luca"},{"family":"Zingales","given":"Nicolo"}],"issued":{"date-parts":[["2017",12]]}}}],"schema":"https://github.com/citation-style-language/schema/raw/master/csl-citation.json"} </w:instrText>
      </w:r>
      <w:r w:rsidR="00084920" w:rsidRPr="00543A40">
        <w:rPr>
          <w:rFonts w:ascii="Arial" w:eastAsia="Times New Roman" w:hAnsi="Arial" w:cs="Arial"/>
          <w:shd w:val="clear" w:color="auto" w:fill="FFFFFF"/>
          <w:lang w:eastAsia="en-NZ"/>
        </w:rPr>
        <w:fldChar w:fldCharType="separate"/>
      </w:r>
      <w:r w:rsidR="00084920" w:rsidRPr="00543A40">
        <w:rPr>
          <w:rFonts w:ascii="Arial" w:hAnsi="Arial" w:cs="Arial"/>
        </w:rPr>
        <w:t>(Tusikov, 2017)</w:t>
      </w:r>
      <w:r w:rsidR="00084920" w:rsidRPr="00543A40">
        <w:rPr>
          <w:rFonts w:ascii="Arial" w:eastAsia="Times New Roman" w:hAnsi="Arial" w:cs="Arial"/>
          <w:shd w:val="clear" w:color="auto" w:fill="FFFFFF"/>
          <w:lang w:eastAsia="en-NZ"/>
        </w:rPr>
        <w:fldChar w:fldCharType="end"/>
      </w:r>
      <w:r w:rsidRPr="006E2C43">
        <w:rPr>
          <w:rFonts w:ascii="Arial" w:eastAsia="Times New Roman" w:hAnsi="Arial" w:cs="Arial"/>
          <w:shd w:val="clear" w:color="auto" w:fill="FFFFFF"/>
          <w:lang w:eastAsia="en-NZ"/>
        </w:rPr>
        <w:t>.</w:t>
      </w:r>
      <w:r w:rsidRPr="00C3384F">
        <w:rPr>
          <w:rFonts w:ascii="Arial" w:eastAsia="Times New Roman" w:hAnsi="Arial" w:cs="Arial"/>
          <w:shd w:val="clear" w:color="auto" w:fill="FFFFFF"/>
          <w:lang w:eastAsia="en-NZ"/>
        </w:rPr>
        <w:t xml:space="preserve">  </w:t>
      </w:r>
    </w:p>
    <w:p w14:paraId="5B16ACCD" w14:textId="12AF526D" w:rsidR="00336FF5" w:rsidRPr="00C3384F" w:rsidRDefault="00336FF5" w:rsidP="00E73805">
      <w:pPr>
        <w:spacing w:after="0" w:line="360" w:lineRule="auto"/>
        <w:jc w:val="both"/>
        <w:rPr>
          <w:rFonts w:ascii="Arial" w:eastAsia="Times New Roman" w:hAnsi="Arial" w:cs="Arial"/>
          <w:shd w:val="clear" w:color="auto" w:fill="FFFFFF"/>
          <w:lang w:eastAsia="en-NZ"/>
        </w:rPr>
      </w:pPr>
    </w:p>
    <w:p w14:paraId="1D3DE126" w14:textId="6E049E0C" w:rsidR="004D5005" w:rsidRPr="00C3384F" w:rsidRDefault="005653A2" w:rsidP="00543A40">
      <w:pPr>
        <w:spacing w:after="0" w:line="360" w:lineRule="auto"/>
        <w:ind w:firstLine="720"/>
        <w:jc w:val="both"/>
        <w:rPr>
          <w:rFonts w:ascii="Arial" w:eastAsia="Times New Roman" w:hAnsi="Arial" w:cs="Arial"/>
          <w:shd w:val="clear" w:color="auto" w:fill="FFFFFF"/>
          <w:lang w:eastAsia="en-NZ"/>
        </w:rPr>
      </w:pPr>
      <w:r w:rsidRPr="00C3384F">
        <w:rPr>
          <w:rFonts w:ascii="Arial" w:eastAsia="Times New Roman" w:hAnsi="Arial" w:cs="Arial"/>
          <w:shd w:val="clear" w:color="auto" w:fill="FFFFFF"/>
          <w:lang w:eastAsia="en-NZ"/>
        </w:rPr>
        <w:t xml:space="preserve">In the absence of binding legislation or specific judicial guidance, payment intermediaries become de-facto policymakers and enforcers whose primary motivation is avoiding further regulatory scrutiny; their compliance with State interests comes “not in the shadow of existing law, but in the shadow of potential law” </w:t>
      </w:r>
      <w:r w:rsidRPr="00C3384F">
        <w:rPr>
          <w:rFonts w:ascii="Arial" w:eastAsia="Times New Roman" w:hAnsi="Arial" w:cs="Arial"/>
          <w:shd w:val="clear" w:color="auto" w:fill="FFFFFF"/>
          <w:lang w:eastAsia="en-NZ"/>
        </w:rPr>
        <w:fldChar w:fldCharType="begin"/>
      </w:r>
      <w:r w:rsidR="0086514C" w:rsidRPr="00C3384F">
        <w:rPr>
          <w:rFonts w:ascii="Arial" w:eastAsia="Times New Roman" w:hAnsi="Arial" w:cs="Arial"/>
          <w:shd w:val="clear" w:color="auto" w:fill="FFFFFF"/>
          <w:lang w:eastAsia="en-NZ"/>
        </w:rPr>
        <w:instrText xml:space="preserve"> ADDIN ZOTERO_ITEM CSL_CITATION {"citationID":"NR5Kttqa","properties":{"formattedCitation":"(Mann &amp; Belzley, 2005)","plainCitation":"(Mann &amp; Belzley, 2005)","dontUpdate":true,"noteIndex":0},"citationItems":[{"id":2472,"uris":["http://zotero.org/users/local/IdeBUX8u/items/ZHJFIYHU"],"uri":["http://zotero.org/users/local/IdeBUX8u/items/ZHJFIYHU"],"itemData":{"id":2472,"type":"article-journal","container-title":"Wm. &amp; Mary L. Rev.","note":"publisher: HeinOnline","page":"239","title":"The promise of internet intermediary liability","volume":"47","author":[{"family":"Mann","given":"Ronald J."},{"family":"Belzley","given":"Seth R."}],"issued":{"date-parts":[["2005"]]}}}],"schema":"https://github.com/citation-style-language/schema/raw/master/csl-citation.json"}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(Mann &amp; Belzley, 2005, 260)</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In practice, ‘beyond compliance’ self-regulation justifies </w:t>
      </w:r>
      <w:r w:rsidR="009C65B9" w:rsidRPr="00C3384F">
        <w:rPr>
          <w:rFonts w:ascii="Arial" w:eastAsia="Times New Roman" w:hAnsi="Arial" w:cs="Arial"/>
          <w:shd w:val="clear" w:color="auto" w:fill="FFFFFF"/>
          <w:lang w:eastAsia="en-NZ"/>
        </w:rPr>
        <w:t xml:space="preserve">“state-corporate interests in the massive accumulation and mining of personal data to influence and predict human behavior” </w:t>
      </w:r>
      <w:r w:rsidR="009C65B9" w:rsidRPr="00C3384F">
        <w:rPr>
          <w:rFonts w:ascii="Arial" w:eastAsia="Times New Roman" w:hAnsi="Arial" w:cs="Arial"/>
          <w:shd w:val="clear" w:color="auto" w:fill="FFFFFF"/>
          <w:lang w:eastAsia="en-NZ"/>
        </w:rPr>
        <w:fldChar w:fldCharType="begin"/>
      </w:r>
      <w:r w:rsidR="0086514C" w:rsidRPr="00C3384F">
        <w:rPr>
          <w:rFonts w:ascii="Arial" w:eastAsia="Times New Roman" w:hAnsi="Arial" w:cs="Arial"/>
          <w:shd w:val="clear" w:color="auto" w:fill="FFFFFF"/>
          <w:lang w:eastAsia="en-NZ"/>
        </w:rPr>
        <w:instrText xml:space="preserve"> ADDIN ZOTERO_ITEM CSL_CITATION {"citationID":"j7smgKgz","properties":{"formattedCitation":"(Tusikov, 2017)","plainCitation":"(Tusikov, 2017)","dontUpdate":true,"noteIndex":0},"citationItems":[{"id":1684,"uris":["http://zotero.org/users/local/IdeBUX8u/items/9YGEMATU"],"uri":["http://zotero.org/users/local/IdeBUX8u/items/9YGEMATU"],"itemData":{"id":1684,"type":"chapter","container-title":"Platform Regulations: How Platforms Are Regulated and How They Regulate Us","page":"213-228","publisher":"FGV Direito Rio","title":"Revenue Chokepoints: Global Regulation by Payment Intermediaries","author":[{"family":"Tusikov","given":"Natasha"}],"editor":[{"family":"Belli","given":"Luca"},{"family":"Zingales","given":"Nicolo"}],"issued":{"date-parts":[["2017",12]]}}}],"schema":"https://github.com/citation-style-language/schema/raw/master/csl-citation.json"} </w:instrText>
      </w:r>
      <w:r w:rsidR="009C65B9" w:rsidRPr="00C3384F">
        <w:rPr>
          <w:rFonts w:ascii="Arial" w:eastAsia="Times New Roman" w:hAnsi="Arial" w:cs="Arial"/>
          <w:shd w:val="clear" w:color="auto" w:fill="FFFFFF"/>
          <w:lang w:eastAsia="en-NZ"/>
        </w:rPr>
        <w:fldChar w:fldCharType="separate"/>
      </w:r>
      <w:r w:rsidR="009C65B9" w:rsidRPr="00C3384F">
        <w:rPr>
          <w:rFonts w:ascii="Arial" w:hAnsi="Arial" w:cs="Arial"/>
        </w:rPr>
        <w:t>(Tusikov, 2017, 224)</w:t>
      </w:r>
      <w:r w:rsidR="009C65B9" w:rsidRPr="00C3384F">
        <w:rPr>
          <w:rFonts w:ascii="Arial" w:eastAsia="Times New Roman" w:hAnsi="Arial" w:cs="Arial"/>
          <w:shd w:val="clear" w:color="auto" w:fill="FFFFFF"/>
          <w:lang w:eastAsia="en-NZ"/>
        </w:rPr>
        <w:fldChar w:fldCharType="end"/>
      </w:r>
      <w:r w:rsidR="009C65B9" w:rsidRPr="00C3384F">
        <w:rPr>
          <w:rFonts w:ascii="Arial" w:eastAsia="Times New Roman" w:hAnsi="Arial" w:cs="Arial"/>
          <w:shd w:val="clear" w:color="auto" w:fill="FFFFFF"/>
          <w:lang w:eastAsia="en-NZ"/>
        </w:rPr>
        <w:t xml:space="preserve">. </w:t>
      </w:r>
    </w:p>
    <w:p w14:paraId="12532D57" w14:textId="77777777" w:rsidR="004D5005" w:rsidRPr="00C3384F" w:rsidRDefault="004D5005" w:rsidP="00E73805">
      <w:pPr>
        <w:spacing w:after="0" w:line="360" w:lineRule="auto"/>
        <w:jc w:val="both"/>
        <w:rPr>
          <w:rFonts w:ascii="Arial" w:eastAsia="Times New Roman" w:hAnsi="Arial" w:cs="Arial"/>
          <w:shd w:val="clear" w:color="auto" w:fill="FFFFFF"/>
          <w:lang w:eastAsia="en-NZ"/>
        </w:rPr>
      </w:pPr>
    </w:p>
    <w:p w14:paraId="2F2A5381" w14:textId="4BFCC80F" w:rsidR="008D235E" w:rsidRPr="00C3384F" w:rsidRDefault="007116BE" w:rsidP="00543A40">
      <w:pPr>
        <w:spacing w:after="0" w:line="360" w:lineRule="auto"/>
        <w:ind w:firstLine="720"/>
        <w:jc w:val="both"/>
        <w:rPr>
          <w:rFonts w:ascii="Arial" w:eastAsia="Times New Roman" w:hAnsi="Arial" w:cs="Arial"/>
          <w:shd w:val="clear" w:color="auto" w:fill="FFFFFF"/>
          <w:lang w:eastAsia="en-NZ"/>
        </w:rPr>
      </w:pPr>
      <w:r w:rsidRPr="00C3384F">
        <w:rPr>
          <w:rFonts w:ascii="Arial" w:eastAsia="Times New Roman" w:hAnsi="Arial" w:cs="Arial"/>
          <w:shd w:val="clear" w:color="auto" w:fill="FFFFFF"/>
          <w:lang w:eastAsia="en-NZ"/>
        </w:rPr>
        <w:t>Surveillance is not just a matter of recording data as value-neutral information, but also one of classifying and assessing the accumulated data. As surveillance becomes increasingly automated and payment platforms’ assessment of risk relies more on probabilistic modelling and monitoring rather than clearly defined</w:t>
      </w:r>
      <w:r w:rsidR="005078E0" w:rsidRPr="00C3384F">
        <w:rPr>
          <w:rFonts w:ascii="Arial" w:eastAsia="Times New Roman" w:hAnsi="Arial" w:cs="Arial"/>
          <w:shd w:val="clear" w:color="auto" w:fill="FFFFFF"/>
          <w:lang w:eastAsia="en-NZ"/>
        </w:rPr>
        <w:t xml:space="preserve"> or even negotiable</w:t>
      </w:r>
      <w:r w:rsidRPr="00C3384F">
        <w:rPr>
          <w:rFonts w:ascii="Arial" w:eastAsia="Times New Roman" w:hAnsi="Arial" w:cs="Arial"/>
          <w:shd w:val="clear" w:color="auto" w:fill="FFFFFF"/>
          <w:lang w:eastAsia="en-NZ"/>
        </w:rPr>
        <w:t xml:space="preserve"> industry standards</w:t>
      </w:r>
      <w:r w:rsidR="005078E0" w:rsidRPr="00C3384F">
        <w:rPr>
          <w:rFonts w:ascii="Arial" w:eastAsia="Times New Roman" w:hAnsi="Arial" w:cs="Arial"/>
          <w:shd w:val="clear" w:color="auto" w:fill="FFFFFF"/>
          <w:lang w:eastAsia="en-NZ"/>
        </w:rPr>
        <w:t xml:space="preserve"> </w:t>
      </w:r>
      <w:r w:rsidR="005078E0" w:rsidRPr="00C3384F">
        <w:rPr>
          <w:rFonts w:ascii="Arial" w:eastAsia="Times New Roman" w:hAnsi="Arial" w:cs="Arial"/>
          <w:shd w:val="clear" w:color="auto" w:fill="FFFFFF"/>
          <w:lang w:eastAsia="en-NZ"/>
        </w:rPr>
        <w:fldChar w:fldCharType="begin"/>
      </w:r>
      <w:r w:rsidR="00517CD4" w:rsidRPr="00C3384F">
        <w:rPr>
          <w:rFonts w:ascii="Arial" w:eastAsia="Times New Roman" w:hAnsi="Arial" w:cs="Arial"/>
          <w:shd w:val="clear" w:color="auto" w:fill="FFFFFF"/>
          <w:lang w:eastAsia="en-NZ"/>
        </w:rPr>
        <w:instrText xml:space="preserve"> ADDIN ZOTERO_ITEM CSL_CITATION {"citationID":"zcCtOUNV","properties":{"formattedCitation":"(Swartz, 2020)","plainCitation":"(Swartz, 2020)","noteIndex":0},"citationItems":[{"id":1685,"uris":["http://zotero.org/users/local/IdeBUX8u/items/784JDPMQ"],"uri":["http://zotero.org/users/local/IdeBUX8u/items/784JDPMQ"],"itemData":{"id":1685,"type":"book","event-place":"New Haven","ISBN":"978-0-300-25245-3","language":"English","note":"OCLC: 1183786524","publisher":"Yale University Press","publisher-place":"New Haven","source":"Open WorldCat","title":"New Money How Payment Became Social Media","URL":"https://go.openathens.net/redirector/umoncton.ca?url=https%3A%2F%2Febookcentral.proquest.com%2Flib%2Fumoncton-ebooks%2Fdetail.action%3FdocID%3D6187302","author":[{"family":"Swartz","given":"Lana"}],"accessed":{"date-parts":[["2021",9,30]]},"issued":{"date-parts":[["2020"]]}}}],"schema":"https://github.com/citation-style-language/schema/raw/master/csl-citation.json"} </w:instrText>
      </w:r>
      <w:r w:rsidR="005078E0" w:rsidRPr="00C3384F">
        <w:rPr>
          <w:rFonts w:ascii="Arial" w:eastAsia="Times New Roman" w:hAnsi="Arial" w:cs="Arial"/>
          <w:shd w:val="clear" w:color="auto" w:fill="FFFFFF"/>
          <w:lang w:eastAsia="en-NZ"/>
        </w:rPr>
        <w:fldChar w:fldCharType="separate"/>
      </w:r>
      <w:r w:rsidR="005078E0" w:rsidRPr="00C3384F">
        <w:rPr>
          <w:rFonts w:ascii="Arial" w:hAnsi="Arial" w:cs="Arial"/>
        </w:rPr>
        <w:t>(Swartz, 2020)</w:t>
      </w:r>
      <w:r w:rsidR="005078E0" w:rsidRPr="00C3384F">
        <w:rPr>
          <w:rFonts w:ascii="Arial" w:eastAsia="Times New Roman" w:hAnsi="Arial" w:cs="Arial"/>
          <w:shd w:val="clear" w:color="auto" w:fill="FFFFFF"/>
          <w:lang w:eastAsia="en-NZ"/>
        </w:rPr>
        <w:fldChar w:fldCharType="end"/>
      </w:r>
      <w:r w:rsidR="005078E0" w:rsidRPr="00C3384F">
        <w:rPr>
          <w:rFonts w:ascii="Arial" w:eastAsia="Times New Roman" w:hAnsi="Arial" w:cs="Arial"/>
          <w:shd w:val="clear" w:color="auto" w:fill="FFFFFF"/>
          <w:lang w:eastAsia="en-NZ"/>
        </w:rPr>
        <w:t xml:space="preserve">, payment intermediaries are incentivized to </w:t>
      </w:r>
      <w:r w:rsidR="008B3641" w:rsidRPr="00C3384F">
        <w:rPr>
          <w:rFonts w:ascii="Arial" w:eastAsia="Times New Roman" w:hAnsi="Arial" w:cs="Arial"/>
          <w:shd w:val="clear" w:color="auto" w:fill="FFFFFF"/>
          <w:lang w:eastAsia="en-NZ"/>
        </w:rPr>
        <w:t xml:space="preserve">classify an ever-expanding list of content deemed even tangentially sexual to be a violation of </w:t>
      </w:r>
      <w:r w:rsidR="005078E0" w:rsidRPr="00C3384F">
        <w:rPr>
          <w:rFonts w:ascii="Arial" w:eastAsia="Times New Roman" w:hAnsi="Arial" w:cs="Arial"/>
          <w:shd w:val="clear" w:color="auto" w:fill="FFFFFF"/>
          <w:lang w:eastAsia="en-NZ"/>
        </w:rPr>
        <w:t>their terms of service to ensure their compliance with State-led regulatory suggestions, and therefore avoid more legal intervention.</w:t>
      </w:r>
      <w:r w:rsidR="008B3641" w:rsidRPr="00C3384F">
        <w:rPr>
          <w:rFonts w:ascii="Arial" w:eastAsia="Times New Roman" w:hAnsi="Arial" w:cs="Arial"/>
          <w:shd w:val="clear" w:color="auto" w:fill="FFFFFF"/>
          <w:lang w:eastAsia="en-NZ"/>
        </w:rPr>
        <w:t xml:space="preserve"> </w:t>
      </w:r>
      <w:r w:rsidR="005D47B6" w:rsidRPr="00C3384F">
        <w:rPr>
          <w:rFonts w:ascii="Arial" w:eastAsia="Times New Roman" w:hAnsi="Arial" w:cs="Arial"/>
          <w:shd w:val="clear" w:color="auto" w:fill="FFFFFF"/>
          <w:lang w:eastAsia="en-NZ"/>
        </w:rPr>
        <w:t>In practice, this has led to the further institutionalization of whorephobia</w:t>
      </w:r>
      <w:r w:rsidR="00D50D65">
        <w:rPr>
          <w:rFonts w:ascii="Arial" w:eastAsia="Times New Roman" w:hAnsi="Arial" w:cs="Arial"/>
          <w:shd w:val="clear" w:color="auto" w:fill="FFFFFF"/>
          <w:lang w:eastAsia="en-NZ"/>
        </w:rPr>
        <w:t xml:space="preserve"> - </w:t>
      </w:r>
      <w:r w:rsidR="005D47B6" w:rsidRPr="00C3384F">
        <w:rPr>
          <w:rFonts w:ascii="Arial" w:eastAsia="Times New Roman" w:hAnsi="Arial" w:cs="Arial"/>
          <w:shd w:val="clear" w:color="auto" w:fill="FFFFFF"/>
          <w:lang w:eastAsia="en-NZ"/>
        </w:rPr>
        <w:t xml:space="preserve">a fear and hatred of sex workers derived from negative stereotypes about them </w:t>
      </w:r>
      <w:r w:rsidR="005D47B6" w:rsidRPr="00C3384F">
        <w:rPr>
          <w:rFonts w:ascii="Arial" w:eastAsia="Times New Roman" w:hAnsi="Arial" w:cs="Arial"/>
          <w:shd w:val="clear" w:color="auto" w:fill="FFFFFF"/>
          <w:lang w:eastAsia="en-NZ"/>
        </w:rPr>
        <w:fldChar w:fldCharType="begin"/>
      </w:r>
      <w:r w:rsidR="005D47B6" w:rsidRPr="00C3384F">
        <w:rPr>
          <w:rFonts w:ascii="Arial" w:eastAsia="Times New Roman" w:hAnsi="Arial" w:cs="Arial"/>
          <w:shd w:val="clear" w:color="auto" w:fill="FFFFFF"/>
          <w:lang w:eastAsia="en-NZ"/>
        </w:rPr>
        <w:instrText xml:space="preserve"> ADDIN ZOTERO_ITEM CSL_CITATION {"citationID":"EJW6L4eX","properties":{"formattedCitation":"(Tempest, 2019)","plainCitation":"(Tempest, 2019)","noteIndex":0},"citationItems":[{"id":2261,"uris":["http://zotero.org/users/local/IdeBUX8u/items/W2SRSVSC"],"uri":["http://zotero.org/users/local/IdeBUX8u/items/W2SRSVSC"],"itemData":{"id":2261,"type":"article-journal","container-title":"Sexual and Relationship Therapy","DOI":"10.1080/14681994.2019.1574400","ISSN":"1468-1994, 1468-1749","issue":"3","journalAbbreviation":"Sexual and Relationship Therapy","language":"en","page":"335-338","source":"DOI.org (Crossref)","title":"Relationship boundaries, abuse, and internalized whorephobia","volume":"34","author":[{"family":"Tempest","given":"Tiffany"}],"issued":{"date-parts":[["2019",7,3]]}}}],"schema":"https://github.com/citation-style-language/schema/raw/master/csl-citation.json"} </w:instrText>
      </w:r>
      <w:r w:rsidR="005D47B6" w:rsidRPr="00C3384F">
        <w:rPr>
          <w:rFonts w:ascii="Arial" w:eastAsia="Times New Roman" w:hAnsi="Arial" w:cs="Arial"/>
          <w:shd w:val="clear" w:color="auto" w:fill="FFFFFF"/>
          <w:lang w:eastAsia="en-NZ"/>
        </w:rPr>
        <w:fldChar w:fldCharType="separate"/>
      </w:r>
      <w:r w:rsidR="005D47B6" w:rsidRPr="00C3384F">
        <w:rPr>
          <w:rFonts w:ascii="Arial" w:hAnsi="Arial" w:cs="Arial"/>
        </w:rPr>
        <w:t>(Tempest, 2019)</w:t>
      </w:r>
      <w:r w:rsidR="005D47B6" w:rsidRPr="00C3384F">
        <w:rPr>
          <w:rFonts w:ascii="Arial" w:eastAsia="Times New Roman" w:hAnsi="Arial" w:cs="Arial"/>
          <w:shd w:val="clear" w:color="auto" w:fill="FFFFFF"/>
          <w:lang w:eastAsia="en-NZ"/>
        </w:rPr>
        <w:fldChar w:fldCharType="end"/>
      </w:r>
      <w:r w:rsidR="00D50D65">
        <w:rPr>
          <w:rFonts w:ascii="Arial" w:eastAsia="Times New Roman" w:hAnsi="Arial" w:cs="Arial"/>
          <w:shd w:val="clear" w:color="auto" w:fill="FFFFFF"/>
          <w:lang w:eastAsia="en-NZ"/>
        </w:rPr>
        <w:t xml:space="preserve"> - </w:t>
      </w:r>
      <w:r w:rsidR="005D47B6" w:rsidRPr="00C3384F">
        <w:rPr>
          <w:rFonts w:ascii="Arial" w:eastAsia="Times New Roman" w:hAnsi="Arial" w:cs="Arial"/>
          <w:shd w:val="clear" w:color="auto" w:fill="FFFFFF"/>
          <w:lang w:eastAsia="en-NZ"/>
        </w:rPr>
        <w:t xml:space="preserve">which worsens inequities for the most vulnerable sex workers. </w:t>
      </w:r>
    </w:p>
    <w:p w14:paraId="4BFBCB40" w14:textId="77777777" w:rsidR="008D235E" w:rsidRPr="00C3384F" w:rsidRDefault="008D235E" w:rsidP="00E73805">
      <w:pPr>
        <w:spacing w:after="0" w:line="360" w:lineRule="auto"/>
        <w:jc w:val="both"/>
        <w:rPr>
          <w:rFonts w:ascii="Arial" w:eastAsia="Times New Roman" w:hAnsi="Arial" w:cs="Arial"/>
          <w:shd w:val="clear" w:color="auto" w:fill="FFFFFF"/>
          <w:lang w:eastAsia="en-NZ"/>
        </w:rPr>
      </w:pPr>
    </w:p>
    <w:p w14:paraId="6E384683" w14:textId="33F13DE0" w:rsidR="00B64AC1" w:rsidRPr="00C3384F" w:rsidRDefault="005D47B6" w:rsidP="00543A40">
      <w:pPr>
        <w:spacing w:after="0" w:line="360" w:lineRule="auto"/>
        <w:ind w:firstLine="720"/>
        <w:jc w:val="both"/>
        <w:rPr>
          <w:rFonts w:ascii="Arial" w:eastAsia="Times New Roman" w:hAnsi="Arial" w:cs="Arial"/>
          <w:shd w:val="clear" w:color="auto" w:fill="FFFFFF"/>
          <w:lang w:eastAsia="en-NZ"/>
        </w:rPr>
      </w:pPr>
      <w:r w:rsidRPr="00C3384F">
        <w:rPr>
          <w:rFonts w:ascii="Arial" w:eastAsia="Times New Roman" w:hAnsi="Arial" w:cs="Arial"/>
          <w:shd w:val="clear" w:color="auto" w:fill="FFFFFF"/>
          <w:lang w:eastAsia="en-NZ"/>
        </w:rPr>
        <w:t xml:space="preserve">One of the most egregious examples of this process can be seen in a 2017 report from the UK on the role of financial institutions in disrupting human trafficking </w:t>
      </w:r>
      <w:r w:rsidRPr="00C3384F">
        <w:rPr>
          <w:rFonts w:ascii="Arial" w:eastAsia="Times New Roman" w:hAnsi="Arial" w:cs="Arial"/>
          <w:shd w:val="clear" w:color="auto" w:fill="FFFFFF"/>
          <w:lang w:eastAsia="en-NZ"/>
        </w:rPr>
        <w:fldChar w:fldCharType="begin"/>
      </w:r>
      <w:r w:rsidRPr="00C3384F">
        <w:rPr>
          <w:rFonts w:ascii="Arial" w:eastAsia="Times New Roman" w:hAnsi="Arial" w:cs="Arial"/>
          <w:shd w:val="clear" w:color="auto" w:fill="FFFFFF"/>
          <w:lang w:eastAsia="en-NZ"/>
        </w:rPr>
        <w:instrText xml:space="preserve"> ADDIN ZOTERO_ITEM CSL_CITATION {"citationID":"0BMmx05y","properties":{"formattedCitation":"(Keatinge &amp; Barry, 2017)","plainCitation":"(Keatinge &amp; Barry, 2017)","noteIndex":0},"citationItems":[{"id":2485,"uris":["http://zotero.org/users/local/IdeBUX8u/items/XQ4GTKJA"],"uri":["http://zotero.org/users/local/IdeBUX8u/items/XQ4GTKJA"],"itemData":{"id":2485,"type":"book","publisher":"Royal United Services Institute for Defence and Security Studies","title":"Disrupting human trafficking: The role of financial institutions","author":[{"family":"Keatinge","given":"Tom"},{"family":"Barry","given":"Anne-Marie"}],"issued":{"date-parts":[["2017"]]}}}],"schema":"https://github.com/citation-style-language/schema/raw/master/csl-citation.json"}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(Keatinge &amp; Barry, 2017)</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The report praises an unnamed bank’s </w:t>
      </w:r>
      <w:r w:rsidR="008B0A0C" w:rsidRPr="00C3384F">
        <w:rPr>
          <w:rFonts w:ascii="Arial" w:eastAsia="Times New Roman" w:hAnsi="Arial" w:cs="Arial"/>
          <w:shd w:val="clear" w:color="auto" w:fill="FFFFFF"/>
          <w:lang w:eastAsia="en-NZ"/>
        </w:rPr>
        <w:t>list of activities which could indicate possible sex trafficking, which includes</w:t>
      </w:r>
      <w:r w:rsidR="00D50D65">
        <w:rPr>
          <w:rFonts w:ascii="Arial" w:eastAsia="Times New Roman" w:hAnsi="Arial" w:cs="Arial"/>
          <w:shd w:val="clear" w:color="auto" w:fill="FFFFFF"/>
          <w:lang w:eastAsia="en-NZ"/>
        </w:rPr>
        <w:t>:</w:t>
      </w:r>
      <w:r w:rsidRPr="00C3384F">
        <w:rPr>
          <w:rFonts w:ascii="Arial" w:eastAsia="Times New Roman" w:hAnsi="Arial" w:cs="Arial"/>
          <w:shd w:val="clear" w:color="auto" w:fill="FFFFFF"/>
          <w:lang w:eastAsia="en-NZ"/>
        </w:rPr>
        <w:t xml:space="preserve"> receiving multiple cash transfers of less than </w:t>
      </w:r>
      <w:r w:rsidRPr="00C3384F">
        <w:rPr>
          <w:rFonts w:ascii="Arial" w:hAnsi="Arial" w:cs="Arial"/>
        </w:rPr>
        <w:t>£10,000</w:t>
      </w:r>
      <w:r w:rsidR="00D50D65">
        <w:rPr>
          <w:rFonts w:ascii="Arial" w:hAnsi="Arial" w:cs="Arial"/>
        </w:rPr>
        <w:t>;</w:t>
      </w:r>
      <w:r w:rsidRPr="00C3384F">
        <w:rPr>
          <w:rFonts w:ascii="Arial" w:hAnsi="Arial" w:cs="Arial"/>
        </w:rPr>
        <w:t xml:space="preserve"> making repeated payments to websites that advertise adult services</w:t>
      </w:r>
      <w:r w:rsidR="00D50D65">
        <w:rPr>
          <w:rFonts w:ascii="Arial" w:hAnsi="Arial" w:cs="Arial"/>
        </w:rPr>
        <w:t>;</w:t>
      </w:r>
      <w:r w:rsidRPr="00C3384F">
        <w:rPr>
          <w:rFonts w:ascii="Arial" w:hAnsi="Arial" w:cs="Arial"/>
        </w:rPr>
        <w:t xml:space="preserve"> making multiple airline bookings to Eastern Europe</w:t>
      </w:r>
      <w:r w:rsidR="00D50D65">
        <w:rPr>
          <w:rFonts w:ascii="Arial" w:hAnsi="Arial" w:cs="Arial"/>
        </w:rPr>
        <w:t>;</w:t>
      </w:r>
      <w:r w:rsidRPr="00C3384F">
        <w:rPr>
          <w:rFonts w:ascii="Arial" w:hAnsi="Arial" w:cs="Arial"/>
        </w:rPr>
        <w:t xml:space="preserve"> payments to high-end restaurants and diners on the same day</w:t>
      </w:r>
      <w:r w:rsidR="00D50D65">
        <w:rPr>
          <w:rFonts w:ascii="Arial" w:hAnsi="Arial" w:cs="Arial"/>
        </w:rPr>
        <w:t>;</w:t>
      </w:r>
      <w:r w:rsidRPr="00C3384F">
        <w:rPr>
          <w:rFonts w:ascii="Arial" w:hAnsi="Arial" w:cs="Arial"/>
        </w:rPr>
        <w:t xml:space="preserve"> and even regular payments of £10–20 to pharmacies under the presumption contraceptives might have been purchased frequently</w:t>
      </w:r>
      <w:r w:rsidR="008B0A0C" w:rsidRPr="00C3384F">
        <w:rPr>
          <w:rFonts w:ascii="Arial" w:hAnsi="Arial" w:cs="Arial"/>
        </w:rPr>
        <w:t xml:space="preserve"> </w:t>
      </w:r>
      <w:r w:rsidR="008B0A0C" w:rsidRPr="00C3384F">
        <w:rPr>
          <w:rFonts w:ascii="Arial" w:hAnsi="Arial" w:cs="Arial"/>
        </w:rPr>
        <w:fldChar w:fldCharType="begin"/>
      </w:r>
      <w:r w:rsidR="008B0A0C" w:rsidRPr="00C3384F">
        <w:rPr>
          <w:rFonts w:ascii="Arial" w:hAnsi="Arial" w:cs="Arial"/>
        </w:rPr>
        <w:instrText xml:space="preserve"> ADDIN ZOTERO_ITEM CSL_CITATION {"citationID":"ujGrAWcF","properties":{"formattedCitation":"(Keatinge &amp; Barry, 2017)","plainCitation":"(Keatinge &amp; Barry, 2017)","noteIndex":0},"citationItems":[{"id":2485,"uris":["http://zotero.org/users/local/IdeBUX8u/items/XQ4GTKJA"],"uri":["http://zotero.org/users/local/IdeBUX8u/items/XQ4GTKJA"],"itemData":{"id":2485,"type":"book","publisher":"Royal United Services Institute for Defence and Security Studies","title":"Disrupting human trafficking: The role of financial institutions","author":[{"family":"Keatinge","given":"Tom"},{"family":"Barry","given":"Anne-Marie"}],"issued":{"date-parts":[["2017"]]}}}],"schema":"https://github.com/citation-style-language/schema/raw/master/csl-citation.json"} </w:instrText>
      </w:r>
      <w:r w:rsidR="008B0A0C" w:rsidRPr="00C3384F">
        <w:rPr>
          <w:rFonts w:ascii="Arial" w:hAnsi="Arial" w:cs="Arial"/>
        </w:rPr>
        <w:fldChar w:fldCharType="separate"/>
      </w:r>
      <w:r w:rsidR="008B0A0C" w:rsidRPr="00C3384F">
        <w:rPr>
          <w:rFonts w:ascii="Arial" w:hAnsi="Arial" w:cs="Arial"/>
        </w:rPr>
        <w:t>(Keatinge &amp; Barry, 2017)</w:t>
      </w:r>
      <w:r w:rsidR="008B0A0C" w:rsidRPr="00C3384F">
        <w:rPr>
          <w:rFonts w:ascii="Arial" w:hAnsi="Arial" w:cs="Arial"/>
        </w:rPr>
        <w:fldChar w:fldCharType="end"/>
      </w:r>
      <w:r w:rsidR="008B0A0C" w:rsidRPr="00C3384F">
        <w:rPr>
          <w:rFonts w:ascii="Arial" w:hAnsi="Arial" w:cs="Arial"/>
        </w:rPr>
        <w:t xml:space="preserve">. Although many of the activities related to sex work are not legal in the UK, the actual act of consenting adults exchanging sex for </w:t>
      </w:r>
      <w:r w:rsidR="00DB49A6">
        <w:rPr>
          <w:rFonts w:ascii="Arial" w:hAnsi="Arial" w:cs="Arial"/>
        </w:rPr>
        <w:t>remuneration</w:t>
      </w:r>
      <w:r w:rsidR="008B0A0C" w:rsidRPr="00C3384F">
        <w:rPr>
          <w:rFonts w:ascii="Arial" w:hAnsi="Arial" w:cs="Arial"/>
        </w:rPr>
        <w:t xml:space="preserve"> is</w:t>
      </w:r>
      <w:r w:rsidR="002F5EBF">
        <w:rPr>
          <w:rFonts w:ascii="Arial" w:hAnsi="Arial" w:cs="Arial"/>
        </w:rPr>
        <w:t>:</w:t>
      </w:r>
      <w:r w:rsidR="008B0A0C" w:rsidRPr="00C3384F">
        <w:rPr>
          <w:rFonts w:ascii="Arial" w:hAnsi="Arial" w:cs="Arial"/>
        </w:rPr>
        <w:t xml:space="preserve"> receiving multiple cash transfers, </w:t>
      </w:r>
      <w:r w:rsidR="00C01373">
        <w:rPr>
          <w:rFonts w:ascii="Arial" w:hAnsi="Arial" w:cs="Arial"/>
        </w:rPr>
        <w:t xml:space="preserve">dining </w:t>
      </w:r>
      <w:r w:rsidR="008B0A0C" w:rsidRPr="00C3384F">
        <w:rPr>
          <w:rFonts w:ascii="Arial" w:hAnsi="Arial" w:cs="Arial"/>
        </w:rPr>
        <w:t xml:space="preserve">out, buying a plane ticket, and purchasing condoms describes a normal, average work week for many escorts, particularly in </w:t>
      </w:r>
      <w:r w:rsidR="008B0A0C" w:rsidRPr="00C3384F">
        <w:rPr>
          <w:rFonts w:ascii="Arial" w:hAnsi="Arial" w:cs="Arial"/>
        </w:rPr>
        <w:lastRenderedPageBreak/>
        <w:t>Europe, where intra-European travel via airline is both cheap and common. The conflation of normal sex working expenditures with accusations as serious as trafficking pressures financial institutions to continually discriminate against sex workers in order to avoid being either stigmatized or criminalized by association—even if all exchanges were legal.</w:t>
      </w:r>
      <w:r w:rsidR="00DE086E" w:rsidRPr="00C3384F">
        <w:rPr>
          <w:rFonts w:ascii="Arial" w:hAnsi="Arial" w:cs="Arial"/>
        </w:rPr>
        <w:t xml:space="preserve"> The inclusion of “</w:t>
      </w:r>
      <w:r w:rsidR="00D50D65">
        <w:rPr>
          <w:rFonts w:ascii="Arial" w:hAnsi="Arial" w:cs="Arial"/>
        </w:rPr>
        <w:t>r</w:t>
      </w:r>
      <w:r w:rsidR="00DE086E" w:rsidRPr="00C3384F">
        <w:rPr>
          <w:rFonts w:ascii="Arial" w:hAnsi="Arial" w:cs="Arial"/>
        </w:rPr>
        <w:t xml:space="preserve">egular (daily) payments of £10–20 to pharmacies that could be for contraceptives” </w:t>
      </w:r>
      <w:r w:rsidR="00DE086E" w:rsidRPr="00C3384F">
        <w:rPr>
          <w:rFonts w:ascii="Arial" w:hAnsi="Arial" w:cs="Arial"/>
        </w:rPr>
        <w:fldChar w:fldCharType="begin"/>
      </w:r>
      <w:r w:rsidR="0086514C" w:rsidRPr="00C3384F">
        <w:rPr>
          <w:rFonts w:ascii="Arial" w:hAnsi="Arial" w:cs="Arial"/>
        </w:rPr>
        <w:instrText xml:space="preserve"> ADDIN ZOTERO_ITEM CSL_CITATION {"citationID":"pULkjKyI","properties":{"formattedCitation":"(Keatinge &amp; Barry, 2017)","plainCitation":"(Keatinge &amp; Barry, 2017)","dontUpdate":true,"noteIndex":0},"citationItems":[{"id":2485,"uris":["http://zotero.org/users/local/IdeBUX8u/items/XQ4GTKJA"],"uri":["http://zotero.org/users/local/IdeBUX8u/items/XQ4GTKJA"],"itemData":{"id":2485,"type":"book","publisher":"Royal United Services Institute for Defence and Security Studies","title":"Disrupting human trafficking: The role of financial institutions","author":[{"family":"Keatinge","given":"Tom"},{"family":"Barry","given":"Anne-Marie"}],"issued":{"date-parts":[["2017"]]}}}],"schema":"https://github.com/citation-style-language/schema/raw/master/csl-citation.json"} </w:instrText>
      </w:r>
      <w:r w:rsidR="00DE086E" w:rsidRPr="00C3384F">
        <w:rPr>
          <w:rFonts w:ascii="Arial" w:hAnsi="Arial" w:cs="Arial"/>
        </w:rPr>
        <w:fldChar w:fldCharType="separate"/>
      </w:r>
      <w:r w:rsidR="00DE086E" w:rsidRPr="00C3384F">
        <w:rPr>
          <w:rFonts w:ascii="Arial" w:hAnsi="Arial" w:cs="Arial"/>
        </w:rPr>
        <w:t>(Keatinge &amp; Barry, 2017, 28)</w:t>
      </w:r>
      <w:r w:rsidR="00DE086E" w:rsidRPr="00C3384F">
        <w:rPr>
          <w:rFonts w:ascii="Arial" w:hAnsi="Arial" w:cs="Arial"/>
        </w:rPr>
        <w:fldChar w:fldCharType="end"/>
      </w:r>
      <w:r w:rsidR="00DE086E" w:rsidRPr="00C3384F">
        <w:rPr>
          <w:rFonts w:ascii="Arial" w:hAnsi="Arial" w:cs="Arial"/>
        </w:rPr>
        <w:t xml:space="preserve"> as an indication of trafficking is exceptionally dangerous because it has been continually documented that using the possession of condoms as evidence of trafficking or prostitution disincentivizes sex workers from carrying them in order to avoid arrest, which increases the likelihood they will engage in unprotected sex, thereby increasing their likelihood of unwanted pregnancy and/or STI transmission </w:t>
      </w:r>
      <w:r w:rsidR="00AF3CBB" w:rsidRPr="00C3384F">
        <w:rPr>
          <w:rFonts w:ascii="Arial" w:hAnsi="Arial" w:cs="Arial"/>
        </w:rPr>
        <w:fldChar w:fldCharType="begin"/>
      </w:r>
      <w:r w:rsidR="00AF3CBB" w:rsidRPr="00C3384F">
        <w:rPr>
          <w:rFonts w:ascii="Arial" w:hAnsi="Arial" w:cs="Arial"/>
        </w:rPr>
        <w:instrText xml:space="preserve"> ADDIN ZOTERO_ITEM CSL_CITATION {"citationID":"o1UlEYm0","properties":{"formattedCitation":"(Carcioppolo et al., 2021; Dumey, 2009; Jahnsen, 2017; Newcomer, 2013; Wurth et al., 2013)","plainCitation":"(Carcioppolo et al., 2021; Dumey, 2009; Jahnsen, 2017; Newcomer, 2013; Wurth et al., 2013)","noteIndex":0},"citationItems":[{"id":2487,"uris":["http://zotero.org/users/local/IdeBUX8u/items/Q4W8BIZ8"],"uri":["http://zotero.org/users/local/IdeBUX8u/items/Q4W8BIZ8"],"itemData":{"id":2487,"type":"article-journal","container-title":"Games for Health Journal","issue":"5","note":"ISBN: 2161-783X\npublisher: Mary Ann Liebert, Inc., publishers 140 Huguenot Street, 3rd Floor New …","page":"355-360","title":"Evaluating a Transformational Health Game to Influence Perceptions of the Condoms-as-Evidence Policy","volume":"10","author":[{"family":"Carcioppolo","given":"Nick"},{"family":"Shata","given":"Aya"},{"family":"Kim","given":"Soyoon"},{"family":"Tran","given":"Lien B."},{"family":"Yang","given":"Fan"},{"family":"Zhou","given":"Chun"}],"issued":{"date-parts":[["2021"]]}},"label":"page"},{"id":2490,"uris":["http://zotero.org/users/local/IdeBUX8u/items/KYEWYKB6"],"uri":["http://zotero.org/users/local/IdeBUX8u/items/KYEWYKB6"],"itemData":{"id":2490,"type":"article-journal","container-title":"Tulsa Journal of Comparative and International Law","issue":"2","page":"215","title":"Sex Worker's Dilemma: Keeping Cambodia's Sex Trafficking Law from Negating the Successes of the 100% Condom Use Program, The","volume":"16","author":[{"family":"Dumey","given":"Amanda"}],"issued":{"date-parts":[["2009"]]}},"label":"page"},{"id":2489,"uris":["http://zotero.org/users/local/IdeBUX8u/items/AKB4REPY"],"uri":["http://zotero.org/users/local/IdeBUX8u/items/AKB4REPY"],"itemData":{"id":2489,"type":"chapter","container-title":"Policing the Sex Industry","ISBN":"1-315-19689-1","page":"143-158","publisher":"Routledge","title":"Condoms as evidence, condoms as a crowbar","author":[{"family":"Jahnsen","given":"Synnøve"}],"issued":{"date-parts":[["2017"]]}},"label":"page"},{"id":2488,"uris":["http://zotero.org/users/local/IdeBUX8u/items/J6IK2CMT"],"uri":["http://zotero.org/users/local/IdeBUX8u/items/J6IK2CMT"],"itemData":{"id":2488,"type":"article-journal","container-title":"Fordham L. Rev.","note":"publisher: HeinOnline","page":"1053","title":"Can Condoms Be Compelling: Examining the State Interest in Confiscating Condoms from Suspected Sex Workers","volume":"82","author":[{"family":"Newcomer","given":"Meghan"}],"issued":{"date-parts":[["2013"]]}},"label":"page"},{"id":2486,"uris":["http://zotero.org/users/local/IdeBUX8u/items/UD3ILUXP"],"uri":["http://zotero.org/users/local/IdeBUX8u/items/UD3ILUXP"],"itemData":{"id":2486,"type":"article-journal","container-title":"Journal of the International AIDS Society","issue":"1","note":"publisher: Wiley-Blackwell","title":"Condoms as evidence of prostitution in the United States and the criminalization of sex work","volume":"16","author":[{"family":"Wurth","given":"Margaret H."},{"family":"Schleifer","given":"Rebecca"},{"family":"McLemore","given":"Megan"},{"family":"Todrys","given":"Katherine W."},{"family":"Amon","given":"Joseph J."}],"issued":{"date-parts":[["2013"]]}},"label":"page"}],"schema":"https://github.com/citation-style-language/schema/raw/master/csl-citation.json"} </w:instrText>
      </w:r>
      <w:r w:rsidR="00AF3CBB" w:rsidRPr="00C3384F">
        <w:rPr>
          <w:rFonts w:ascii="Arial" w:hAnsi="Arial" w:cs="Arial"/>
        </w:rPr>
        <w:fldChar w:fldCharType="separate"/>
      </w:r>
      <w:r w:rsidR="00AF3CBB" w:rsidRPr="00C3384F">
        <w:rPr>
          <w:rFonts w:ascii="Arial" w:hAnsi="Arial" w:cs="Arial"/>
        </w:rPr>
        <w:t>(Carcioppolo et al., 2021; Dumey, 2009; Jahnsen, 2017; Newcomer, 2013; Wurth et al., 2013)</w:t>
      </w:r>
      <w:r w:rsidR="00AF3CBB" w:rsidRPr="00C3384F">
        <w:rPr>
          <w:rFonts w:ascii="Arial" w:hAnsi="Arial" w:cs="Arial"/>
        </w:rPr>
        <w:fldChar w:fldCharType="end"/>
      </w:r>
      <w:r w:rsidR="00AF3CBB" w:rsidRPr="00C3384F">
        <w:rPr>
          <w:rFonts w:ascii="Arial" w:hAnsi="Arial" w:cs="Arial"/>
        </w:rPr>
        <w:t xml:space="preserve">. The very fact that daily purchases of as little as £10–20 are being analyzed as possible evidence of trafficking speaks to the breadth of surveillance that has become standard. </w:t>
      </w:r>
    </w:p>
    <w:p w14:paraId="0900381B" w14:textId="77777777" w:rsidR="003C1392" w:rsidRPr="00C3384F" w:rsidRDefault="003C1392" w:rsidP="00E73805">
      <w:pPr>
        <w:spacing w:after="0" w:line="360" w:lineRule="auto"/>
        <w:jc w:val="both"/>
        <w:rPr>
          <w:rFonts w:ascii="Arial" w:eastAsia="Times New Roman" w:hAnsi="Arial" w:cs="Arial"/>
          <w:shd w:val="clear" w:color="auto" w:fill="FFFFFF"/>
          <w:lang w:eastAsia="en-NZ"/>
        </w:rPr>
      </w:pPr>
    </w:p>
    <w:p w14:paraId="7FF601A1" w14:textId="3714FE78" w:rsidR="00B64AC1" w:rsidRPr="00C3384F" w:rsidRDefault="00B64AC1" w:rsidP="00543A40">
      <w:pPr>
        <w:spacing w:after="0" w:line="360" w:lineRule="auto"/>
        <w:ind w:firstLine="720"/>
        <w:jc w:val="both"/>
        <w:rPr>
          <w:rFonts w:ascii="Arial" w:eastAsia="Times New Roman" w:hAnsi="Arial" w:cs="Arial"/>
          <w:shd w:val="clear" w:color="auto" w:fill="FFFFFF"/>
          <w:lang w:eastAsia="en-NZ"/>
        </w:rPr>
      </w:pPr>
      <w:r w:rsidRPr="00C3384F">
        <w:rPr>
          <w:rFonts w:ascii="Arial" w:eastAsia="Times New Roman" w:hAnsi="Arial" w:cs="Arial"/>
          <w:shd w:val="clear" w:color="auto" w:fill="FFFFFF"/>
          <w:lang w:eastAsia="en-NZ"/>
        </w:rPr>
        <w:t>This paper does not argue that none of the industries targeted in Operation Choke Point are undeserving of greater scrutiny</w:t>
      </w:r>
      <w:r w:rsidR="00B856D0" w:rsidRPr="00C3384F">
        <w:rPr>
          <w:rFonts w:ascii="Arial" w:eastAsia="Times New Roman" w:hAnsi="Arial" w:cs="Arial"/>
          <w:shd w:val="clear" w:color="auto" w:fill="FFFFFF"/>
          <w:lang w:eastAsia="en-NZ"/>
        </w:rPr>
        <w:t>, or that content monitoring on platforms is wholly unnecessary</w:t>
      </w:r>
      <w:r w:rsidRPr="00C3384F">
        <w:rPr>
          <w:rFonts w:ascii="Arial" w:eastAsia="Times New Roman" w:hAnsi="Arial" w:cs="Arial"/>
          <w:shd w:val="clear" w:color="auto" w:fill="FFFFFF"/>
          <w:lang w:eastAsia="en-NZ"/>
        </w:rPr>
        <w:t xml:space="preserve">; protecting vulnerable people from predation by unscrupulous for-profit industries should be one of the basic functions of government </w:t>
      </w:r>
      <w:r w:rsidRPr="00C3384F">
        <w:rPr>
          <w:rFonts w:ascii="Arial" w:eastAsia="Times New Roman" w:hAnsi="Arial" w:cs="Arial"/>
          <w:shd w:val="clear" w:color="auto" w:fill="FFFFFF"/>
          <w:lang w:eastAsia="en-NZ"/>
        </w:rPr>
        <w:fldChar w:fldCharType="begin"/>
      </w:r>
      <w:r w:rsidRPr="00C3384F">
        <w:rPr>
          <w:rFonts w:ascii="Arial" w:eastAsia="Times New Roman" w:hAnsi="Arial" w:cs="Arial"/>
          <w:shd w:val="clear" w:color="auto" w:fill="FFFFFF"/>
          <w:lang w:eastAsia="en-NZ"/>
        </w:rPr>
        <w:instrText xml:space="preserve"> ADDIN ZOTERO_ITEM CSL_CITATION {"citationID":"f8SBaC4J","properties":{"formattedCitation":"(Tempkin &amp; Maloney, 2019)","plainCitation":"(Tempkin &amp; Maloney, 2019)","noteIndex":0},"citationItems":[{"id":1698,"uris":["http://zotero.org/users/local/IdeBUX8u/items/JWMPEYYR"],"uri":["http://zotero.org/users/local/IdeBUX8u/items/JWMPEYYR"],"itemData":{"id":1698,"type":"article-newspaper","container-title":"Bloomberg","title":"Expensive Loans to Desperate People Built This $90 Billion Industry","URL":"https://www.bloomberg.com/news/articles/2019-02-14/expensive-loans-to-desperate-people-built-this-90-billion-industry","author":[{"family":"Tempkin","given":"Adam"},{"family":"Maloney","given":"Christopher"}],"accessed":{"date-parts":[["2021",9,30]]},"issued":{"date-parts":[["2019",2,14]]}}}],"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(Tempkin &amp; Maloney, 2019)</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But oversight free of public knowledge or accountability is a poor precedent to set in an ostensibly democratic system, and greatly increases the likelihood that vulnerable people will be negatively affected, either intentionally or explicitly. Although the FDIC did not focus its efforts on sex workers, it is clear that the online architecture of revenue chokepoints developed between industry and IPEC from 2010 on, and the very broad language used to describe “risk” during Operation Choke Point, had a detrimental effect on many sex workers all over the world and laid the foundations for what would later become </w:t>
      </w:r>
      <w:r w:rsidRPr="00543A40">
        <w:rPr>
          <w:rFonts w:ascii="Arial" w:eastAsia="Times New Roman" w:hAnsi="Arial" w:cs="Arial"/>
          <w:shd w:val="clear" w:color="auto" w:fill="FFFFFF"/>
          <w:lang w:eastAsia="en-NZ"/>
        </w:rPr>
        <w:t>FOSTA/SESTA</w:t>
      </w:r>
      <w:r w:rsidR="00DC66D6" w:rsidRPr="00543A40">
        <w:rPr>
          <w:rFonts w:ascii="Arial" w:eastAsia="Times New Roman" w:hAnsi="Arial" w:cs="Arial"/>
          <w:shd w:val="clear" w:color="auto" w:fill="FFFFFF"/>
          <w:lang w:eastAsia="en-NZ"/>
        </w:rPr>
        <w:t xml:space="preserve"> </w:t>
      </w:r>
      <w:r w:rsidR="00DC66D6" w:rsidRPr="00543A40">
        <w:rPr>
          <w:rFonts w:ascii="Arial" w:eastAsia="Times New Roman" w:hAnsi="Arial" w:cs="Arial"/>
          <w:shd w:val="clear" w:color="auto" w:fill="FFFFFF"/>
          <w:lang w:eastAsia="en-NZ"/>
        </w:rPr>
        <w:fldChar w:fldCharType="begin"/>
      </w:r>
      <w:r w:rsidR="00DC66D6" w:rsidRPr="00543A40">
        <w:rPr>
          <w:rFonts w:ascii="Arial" w:eastAsia="Times New Roman" w:hAnsi="Arial" w:cs="Arial"/>
          <w:shd w:val="clear" w:color="auto" w:fill="FFFFFF"/>
          <w:lang w:eastAsia="en-NZ"/>
        </w:rPr>
        <w:instrText xml:space="preserve"> ADDIN ZOTERO_ITEM CSL_CITATION {"citationID":"7aNHi3b7","properties":{"formattedCitation":"(Monea, 2022)","plainCitation":"(Monea, 2022)","noteIndex":0},"citationItems":[{"id":2503,"uris":["http://zotero.org/users/local/IdeBUX8u/items/UN3I6NT3"],"uri":["http://zotero.org/users/local/IdeBUX8u/items/UN3I6NT3"],"itemData":{"id":2503,"type":"book","abstract":"An exploration of how heteronormative bias is deeply embedded in the internet, hidden in algorithms, keywords, content moderation, and more.In The Digital Closet, Alexander Monea argues provocatively that the internet became straight by suppressing everything that is not, forcing LGBTQIA+ content into increasingly narrow channels—rendering it invisible through opaque algorithms, automated and human content moderation, warped keywords, and other strategies of digital overreach. Monea explains how the United States’ thirty-year “war on porn” has brought about the over-regulation of sexual content, which, in turn, has resulted in the censorship of much nonpornographic content—including material on sex education and LGBTQIA+ activism. In this wide-ranging, enlightening account, Monea examines the cultural, technological, and political conditions that put LGBTQIA+ content into the closet.Monea looks at the anti-porn activism of the alt-right, Christian conservatives, and anti-porn feminists, who became strange bedfellows in the politics of pornography; investigates the coders, code, and moderators whose work serves to reify heteronormativity; and explores the collateral damage in the ongoing war on porn—the censorship of LGBTQ+ community resources, sex education materials, art, literature, and other content that engages with sexuality but would rarely be categorized as pornography by today’s community standards. Finally, he examines the internet architectures responsible for the heteronormalization of porn: Google Safe Search and the data structures of tube sites and other porn platforms. Monea reveals the porn industry’s deepest, darkest secret: porn is boring. Mainstream porn is stuck in a heteronormative filter bubble, limited to the same heteronormative tropes, tagged by the same heteronormative keywords. This heteronormativity is mirrored by the algorithms meant to filter pornographic content, increasingly filtering out all LGBTQIA+ content. Everyone suffers from this forced heteronormativity of the internet—suffering, Monea suggests, that could be alleviated by queering straightness and introducing feminism to dissipate the misogyny.","ISBN":"978-0-262-04677-0","language":"en","note":"Google-Books-ID: zLZNEAAAQBAJ","number-of-pages":"281","publisher":"MIT Press","source":"Google Books","title":"The Digital Closet: How the Internet Became Straight","title-short":"The Digital Closet","author":[{"family":"Monea","given":"Alexander"}],"issued":{"date-parts":[["2022",4,12]]}}}],"schema":"https://github.com/citation-style-language/schema/raw/master/csl-citation.json"} </w:instrText>
      </w:r>
      <w:r w:rsidR="00DC66D6" w:rsidRPr="00543A40">
        <w:rPr>
          <w:rFonts w:ascii="Arial" w:eastAsia="Times New Roman" w:hAnsi="Arial" w:cs="Arial"/>
          <w:shd w:val="clear" w:color="auto" w:fill="FFFFFF"/>
          <w:lang w:eastAsia="en-NZ"/>
        </w:rPr>
        <w:fldChar w:fldCharType="separate"/>
      </w:r>
      <w:r w:rsidR="00DC66D6" w:rsidRPr="00543A40">
        <w:rPr>
          <w:rFonts w:ascii="Arial" w:hAnsi="Arial" w:cs="Arial"/>
        </w:rPr>
        <w:t>(Monea, 2022)</w:t>
      </w:r>
      <w:r w:rsidR="00DC66D6" w:rsidRPr="00543A40">
        <w:rPr>
          <w:rFonts w:ascii="Arial" w:eastAsia="Times New Roman" w:hAnsi="Arial" w:cs="Arial"/>
          <w:shd w:val="clear" w:color="auto" w:fill="FFFFFF"/>
          <w:lang w:eastAsia="en-NZ"/>
        </w:rPr>
        <w:fldChar w:fldCharType="end"/>
      </w:r>
      <w:r w:rsidRPr="00543A40">
        <w:rPr>
          <w:rFonts w:ascii="Arial" w:eastAsia="Times New Roman" w:hAnsi="Arial" w:cs="Arial"/>
          <w:shd w:val="clear" w:color="auto" w:fill="FFFFFF"/>
          <w:lang w:eastAsia="en-NZ"/>
        </w:rPr>
        <w:t>.</w:t>
      </w:r>
      <w:r w:rsidRPr="00C3384F">
        <w:rPr>
          <w:rFonts w:ascii="Arial" w:eastAsia="Times New Roman" w:hAnsi="Arial" w:cs="Arial"/>
          <w:shd w:val="clear" w:color="auto" w:fill="FFFFFF"/>
          <w:lang w:eastAsia="en-NZ"/>
        </w:rPr>
        <w:t>    </w:t>
      </w:r>
    </w:p>
    <w:p w14:paraId="1BA96903" w14:textId="77777777" w:rsidR="00B64AC1" w:rsidRPr="00C3384F" w:rsidRDefault="00B64AC1" w:rsidP="00E73805">
      <w:pPr>
        <w:spacing w:after="0" w:line="360" w:lineRule="auto"/>
        <w:jc w:val="both"/>
        <w:rPr>
          <w:rFonts w:ascii="Arial" w:eastAsia="Times New Roman" w:hAnsi="Arial" w:cs="Arial"/>
          <w:lang w:eastAsia="en-NZ"/>
        </w:rPr>
      </w:pPr>
    </w:p>
    <w:p w14:paraId="4D2E64BE" w14:textId="25722402" w:rsidR="00B64AC1" w:rsidRPr="00C3384F" w:rsidRDefault="00B64AC1" w:rsidP="00543A40">
      <w:pPr>
        <w:spacing w:after="0" w:line="360" w:lineRule="auto"/>
        <w:ind w:firstLine="720"/>
        <w:jc w:val="both"/>
        <w:rPr>
          <w:rFonts w:ascii="Arial" w:eastAsia="Times New Roman" w:hAnsi="Arial" w:cs="Arial"/>
          <w:lang w:eastAsia="en-NZ"/>
        </w:rPr>
      </w:pPr>
      <w:r w:rsidRPr="00C3384F">
        <w:rPr>
          <w:rFonts w:ascii="Arial" w:eastAsia="Times New Roman" w:hAnsi="Arial" w:cs="Arial"/>
          <w:shd w:val="clear" w:color="auto" w:fill="FFFFFF"/>
          <w:lang w:eastAsia="en-NZ"/>
        </w:rPr>
        <w:t>Initially introduced as HR 1865 (FOSTA) and SB 1693 (SESTA) and then combined into Public Law No: 115-164, the passing o</w:t>
      </w:r>
      <w:r w:rsidR="00472E72" w:rsidRPr="00C3384F">
        <w:rPr>
          <w:rFonts w:ascii="Arial" w:eastAsia="Times New Roman" w:hAnsi="Arial" w:cs="Arial"/>
          <w:shd w:val="clear" w:color="auto" w:fill="FFFFFF"/>
          <w:lang w:eastAsia="en-NZ"/>
        </w:rPr>
        <w:t xml:space="preserve">f </w:t>
      </w:r>
      <w:r w:rsidRPr="00C3384F">
        <w:rPr>
          <w:rFonts w:ascii="Arial" w:eastAsia="Times New Roman" w:hAnsi="Arial" w:cs="Arial"/>
          <w:shd w:val="clear" w:color="auto" w:fill="FFFFFF"/>
          <w:lang w:eastAsia="en-NZ"/>
        </w:rPr>
        <w:t>FOSTA</w:t>
      </w:r>
      <w:r w:rsidR="00472E72" w:rsidRPr="00C3384F">
        <w:rPr>
          <w:rFonts w:ascii="Arial" w:eastAsia="Times New Roman" w:hAnsi="Arial" w:cs="Arial"/>
          <w:shd w:val="clear" w:color="auto" w:fill="FFFFFF"/>
          <w:lang w:eastAsia="en-NZ"/>
        </w:rPr>
        <w:t>-</w:t>
      </w:r>
      <w:r w:rsidRPr="00C3384F">
        <w:rPr>
          <w:rFonts w:ascii="Arial" w:eastAsia="Times New Roman" w:hAnsi="Arial" w:cs="Arial"/>
          <w:shd w:val="clear" w:color="auto" w:fill="FFFFFF"/>
          <w:lang w:eastAsia="en-NZ"/>
        </w:rPr>
        <w:t xml:space="preserve">SESTA in 2018 represents the culmination of the process of platform governance in regulating sex work, wherein the State designs and implements legislation (rather than best practice regulations) that it then legally obliges platforms to enforce. Rather than relying only on the coercive control of revenue chokepoints, legislative platform governance utilizes explicitly carceral punishments to solicit cooperation from private industry.  </w:t>
      </w:r>
    </w:p>
    <w:p w14:paraId="07DB9FE6" w14:textId="77777777" w:rsidR="00B64AC1" w:rsidRPr="00C3384F" w:rsidRDefault="00B64AC1" w:rsidP="00E73805">
      <w:pPr>
        <w:spacing w:after="0" w:line="360" w:lineRule="auto"/>
        <w:jc w:val="both"/>
        <w:rPr>
          <w:rFonts w:ascii="Arial" w:eastAsia="Times New Roman" w:hAnsi="Arial" w:cs="Arial"/>
          <w:lang w:eastAsia="en-NZ"/>
        </w:rPr>
      </w:pPr>
    </w:p>
    <w:p w14:paraId="0F91E9FD" w14:textId="0E9B4953" w:rsidR="00B64AC1" w:rsidRPr="00C3384F" w:rsidRDefault="00B64AC1" w:rsidP="00543A40">
      <w:pPr>
        <w:spacing w:after="0" w:line="360" w:lineRule="auto"/>
        <w:ind w:firstLine="720"/>
        <w:jc w:val="both"/>
        <w:rPr>
          <w:rFonts w:ascii="Arial" w:eastAsia="Times New Roman" w:hAnsi="Arial" w:cs="Arial"/>
          <w:shd w:val="clear" w:color="auto" w:fill="FFFFFF"/>
          <w:lang w:eastAsia="en-NZ"/>
        </w:rPr>
      </w:pPr>
      <w:r w:rsidRPr="00C3384F">
        <w:rPr>
          <w:rFonts w:ascii="Arial" w:eastAsia="Times New Roman" w:hAnsi="Arial" w:cs="Arial"/>
          <w:shd w:val="clear" w:color="auto" w:fill="FFFFFF"/>
          <w:lang w:eastAsia="en-NZ"/>
        </w:rPr>
        <w:t xml:space="preserve">Marketed as a necessary tool for law enforcement to intervene and prosecute cases of sex trafficking in which victims are advertised and/or money is exchanged online, FOSTA </w:t>
      </w:r>
      <w:r w:rsidRPr="00C3384F">
        <w:rPr>
          <w:rFonts w:ascii="Arial" w:eastAsia="Times New Roman" w:hAnsi="Arial" w:cs="Arial"/>
          <w:shd w:val="clear" w:color="auto" w:fill="FFFFFF"/>
          <w:lang w:eastAsia="en-NZ"/>
        </w:rPr>
        <w:lastRenderedPageBreak/>
        <w:t xml:space="preserve">represents the largest expansion of US federal anti-sex [work] laws </w:t>
      </w:r>
      <w:r w:rsidR="009B2C78" w:rsidRPr="00C3384F">
        <w:rPr>
          <w:rFonts w:ascii="Arial" w:eastAsia="Times New Roman" w:hAnsi="Arial" w:cs="Arial"/>
          <w:shd w:val="clear" w:color="auto" w:fill="FFFFFF"/>
          <w:lang w:eastAsia="en-NZ"/>
        </w:rPr>
        <w:fldChar w:fldCharType="begin"/>
      </w:r>
      <w:r w:rsidR="009B2C78" w:rsidRPr="00C3384F">
        <w:rPr>
          <w:rFonts w:ascii="Arial" w:eastAsia="Times New Roman" w:hAnsi="Arial" w:cs="Arial"/>
          <w:shd w:val="clear" w:color="auto" w:fill="FFFFFF"/>
          <w:lang w:eastAsia="en-NZ"/>
        </w:rPr>
        <w:instrText xml:space="preserve"> ADDIN ZOTERO_ITEM CSL_CITATION {"citationID":"6fR4x4tI","properties":{"formattedCitation":"(Blunt &amp; Wolf, 2020a)","plainCitation":"(Blunt &amp; Wolf, 2020a)","noteIndex":0},"citationItems":[{"id":2465,"uris":["http://zotero.org/users/local/IdeBUX8u/items/FLZ9M6ZI"],"uri":["http://zotero.org/users/local/IdeBUX8u/items/FLZ9M6ZI"],"itemData":{"id":2465,"type":"article-journal","container-title":"Hacking/Hustling","title":"Erased: The Impact of FOSTA-SESTA and the Removal of Backpage","author":[{"family":"Blunt","given":"Danielle"},{"family":"Wolf","given":"Ariel"}],"issued":{"date-parts":[["2020"]]}}}],"schema":"https://github.com/citation-style-language/schema/raw/master/csl-citation.json"} </w:instrText>
      </w:r>
      <w:r w:rsidR="009B2C78" w:rsidRPr="00C3384F">
        <w:rPr>
          <w:rFonts w:ascii="Arial" w:eastAsia="Times New Roman" w:hAnsi="Arial" w:cs="Arial"/>
          <w:shd w:val="clear" w:color="auto" w:fill="FFFFFF"/>
          <w:lang w:eastAsia="en-NZ"/>
        </w:rPr>
        <w:fldChar w:fldCharType="separate"/>
      </w:r>
      <w:r w:rsidR="009B2C78" w:rsidRPr="00C3384F">
        <w:rPr>
          <w:rFonts w:ascii="Arial" w:hAnsi="Arial" w:cs="Arial"/>
        </w:rPr>
        <w:t>(Blunt &amp; Wolf, 2020a)</w:t>
      </w:r>
      <w:r w:rsidR="009B2C78" w:rsidRPr="00C3384F">
        <w:rPr>
          <w:rFonts w:ascii="Arial" w:eastAsia="Times New Roman" w:hAnsi="Arial" w:cs="Arial"/>
          <w:shd w:val="clear" w:color="auto" w:fill="FFFFFF"/>
          <w:lang w:eastAsia="en-NZ"/>
        </w:rPr>
        <w:fldChar w:fldCharType="end"/>
      </w:r>
      <w:r w:rsidR="009B2C78" w:rsidRPr="00C3384F">
        <w:rPr>
          <w:rFonts w:ascii="Arial" w:eastAsia="Times New Roman" w:hAnsi="Arial" w:cs="Arial"/>
          <w:shd w:val="clear" w:color="auto" w:fill="FFFFFF"/>
          <w:lang w:eastAsia="en-NZ"/>
        </w:rPr>
        <w:t xml:space="preserve"> </w:t>
      </w:r>
      <w:r w:rsidRPr="00C3384F">
        <w:rPr>
          <w:rFonts w:ascii="Arial" w:eastAsia="Times New Roman" w:hAnsi="Arial" w:cs="Arial"/>
          <w:shd w:val="clear" w:color="auto" w:fill="FFFFFF"/>
          <w:lang w:eastAsia="en-NZ"/>
        </w:rPr>
        <w:t>by making online platforms (whether they host ads, message boards, or allow money transfers) both criminally and civilly responsible for third-party content that “unlawfully promote</w:t>
      </w:r>
      <w:r w:rsidR="003A5B9A">
        <w:rPr>
          <w:rFonts w:ascii="Arial" w:eastAsia="Times New Roman" w:hAnsi="Arial" w:cs="Arial"/>
          <w:shd w:val="clear" w:color="auto" w:fill="FFFFFF"/>
          <w:lang w:eastAsia="en-NZ"/>
        </w:rPr>
        <w:t>[s]</w:t>
      </w:r>
      <w:r w:rsidRPr="00C3384F">
        <w:rPr>
          <w:rFonts w:ascii="Arial" w:eastAsia="Times New Roman" w:hAnsi="Arial" w:cs="Arial"/>
          <w:shd w:val="clear" w:color="auto" w:fill="FFFFFF"/>
          <w:lang w:eastAsia="en-NZ"/>
        </w:rPr>
        <w:t xml:space="preserve"> and facilitate</w:t>
      </w:r>
      <w:r w:rsidR="003A5B9A">
        <w:rPr>
          <w:rFonts w:ascii="Arial" w:eastAsia="Times New Roman" w:hAnsi="Arial" w:cs="Arial"/>
          <w:shd w:val="clear" w:color="auto" w:fill="FFFFFF"/>
          <w:lang w:eastAsia="en-NZ"/>
        </w:rPr>
        <w:t>[s]</w:t>
      </w:r>
      <w:r w:rsidRPr="00C3384F">
        <w:rPr>
          <w:rFonts w:ascii="Arial" w:eastAsia="Times New Roman" w:hAnsi="Arial" w:cs="Arial"/>
          <w:shd w:val="clear" w:color="auto" w:fill="FFFFFF"/>
          <w:lang w:eastAsia="en-NZ"/>
        </w:rPr>
        <w:t xml:space="preserve"> prostitution and websites that facilitate traffickers in advertising the sale of unlawful sex acts with sex trafficking victims” </w:t>
      </w:r>
      <w:r w:rsidRPr="00C3384F">
        <w:rPr>
          <w:rFonts w:ascii="Arial" w:eastAsia="Times New Roman" w:hAnsi="Arial" w:cs="Arial"/>
          <w:shd w:val="clear" w:color="auto" w:fill="FFFFFF"/>
          <w:lang w:eastAsia="en-NZ"/>
        </w:rPr>
        <w:fldChar w:fldCharType="begin"/>
      </w:r>
      <w:r w:rsidR="0086514C" w:rsidRPr="00C3384F">
        <w:rPr>
          <w:rFonts w:ascii="Arial" w:eastAsia="Times New Roman" w:hAnsi="Arial" w:cs="Arial"/>
          <w:shd w:val="clear" w:color="auto" w:fill="FFFFFF"/>
          <w:lang w:eastAsia="en-NZ"/>
        </w:rPr>
        <w:instrText xml:space="preserve"> ADDIN ZOTERO_ITEM CSL_CITATION {"citationID":"uX061JHW","properties":{"formattedCitation":"(Allow States and Victims to Fight Online Sex Trafficking Act of 2017, 2018)","plainCitation":"(Allow States and Victims to Fight Online Sex Trafficking Act of 2017, 2018)","dontUpdate":true,"noteIndex":0},"citationItems":[{"id":1705,"uris":["http://zotero.org/users/local/IdeBUX8u/items/7IYHHW8L"],"uri":["http://zotero.org/users/local/IdeBUX8u/items/7IYHHW8L"],"itemData":{"id":1705,"type":"bill","authority":"115th Congress","number":"Public Law 115–164","title":"Allow States and Victims to Fight Online Sex Trafficking Act of 2017","URL":"https://www.govinfo.gov/content/pkg/PLAW-115publ164/pdf/PLAW-115publ164.pdf","author":[{"family":"US Congress","given":""}],"accessed":{"date-parts":[["2021",9,30]]},"issued":{"date-parts":[["2018",4,11]]}}}],"schema":"https://github.com/citation-style-language/schema/raw/master/csl-citation.json"}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(Allow States and Victims to Fight Online Sex Trafficking Act of 2017, 2018</w:t>
      </w:r>
      <w:r w:rsidR="0068341F" w:rsidRPr="00C3384F">
        <w:rPr>
          <w:rFonts w:ascii="Arial" w:hAnsi="Arial" w:cs="Arial"/>
        </w:rPr>
        <w:t>, 1</w:t>
      </w:r>
      <w:r w:rsidRPr="00C3384F">
        <w:rPr>
          <w:rFonts w:ascii="Arial" w:hAnsi="Arial" w:cs="Arial"/>
        </w:rPr>
        <w:t>)</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FOSTA was introduced explicitly as serving to amend Section 230, which as previously discussed, is a critical aspect of internet governance that protects platforms from liability for what individual users of the sites post. Sex workers were immediately and universally critical of SESTA and FOSTA, saying this legislation would likely </w:t>
      </w:r>
      <w:r w:rsidRPr="00C3384F">
        <w:rPr>
          <w:rFonts w:ascii="Arial" w:eastAsia="Times New Roman" w:hAnsi="Arial" w:cs="Arial"/>
          <w:i/>
          <w:iCs/>
          <w:shd w:val="clear" w:color="auto" w:fill="FFFFFF"/>
          <w:lang w:eastAsia="en-NZ"/>
        </w:rPr>
        <w:t>increase</w:t>
      </w:r>
      <w:r w:rsidRPr="00C3384F">
        <w:rPr>
          <w:rFonts w:ascii="Arial" w:eastAsia="Times New Roman" w:hAnsi="Arial" w:cs="Arial"/>
          <w:shd w:val="clear" w:color="auto" w:fill="FFFFFF"/>
          <w:lang w:eastAsia="en-NZ"/>
        </w:rPr>
        <w:t xml:space="preserve"> both sex trafficking and the level of violence faced by consensual sex workers because it would severely limit workers’ ability to find and assess clients as well as share safety information among themselves </w:t>
      </w:r>
      <w:r w:rsidR="001D2DAF" w:rsidRPr="00C3384F">
        <w:rPr>
          <w:rFonts w:ascii="Arial" w:eastAsia="Times New Roman" w:hAnsi="Arial" w:cs="Arial"/>
          <w:shd w:val="clear" w:color="auto" w:fill="FFFFFF"/>
          <w:lang w:eastAsia="en-NZ"/>
        </w:rPr>
        <w:fldChar w:fldCharType="begin"/>
      </w:r>
      <w:r w:rsidR="001D2DAF" w:rsidRPr="00C3384F">
        <w:rPr>
          <w:rFonts w:ascii="Arial" w:eastAsia="Times New Roman" w:hAnsi="Arial" w:cs="Arial"/>
          <w:shd w:val="clear" w:color="auto" w:fill="FFFFFF"/>
          <w:lang w:eastAsia="en-NZ"/>
        </w:rPr>
        <w:instrText xml:space="preserve"> ADDIN ZOTERO_ITEM CSL_CITATION {"citationID":"KnuxcFe5","properties":{"formattedCitation":"(Tichenor, 2020; Van Ness, 2019)","plainCitation":"(Tichenor, 2020; Van Ness, 2019)","noteIndex":0},"citationItems":[{"id":2477,"uris":["http://zotero.org/users/local/IdeBUX8u/items/U2N2GLAQ"],"uri":["http://zotero.org/users/local/IdeBUX8u/items/U2N2GLAQ"],"itemData":{"id":2477,"type":"article-journal","container-title":"Anti-trafficking review","issue":"14","note":"ISBN: 2287-0113","page":"99-115","title":"'I've never been so exploited': the consequences of FOSTA-SESTA in Aotearoa New Zealand","author":[{"family":"Tichenor","given":"Erin"}],"issued":{"date-parts":[["2020"]]}},"label":"page"},{"id":2491,"uris":["http://zotero.org/users/local/IdeBUX8u/items/FGQRH5GQ"],"uri":["http://zotero.org/users/local/IdeBUX8u/items/FGQRH5GQ"],"itemData":{"id":2491,"type":"chapter","container-title":"The Critical Makers Reader:(Un) learning Technology","event-place":"Amsterdam","page":"245-257","publisher":"Institute of Network Cultures","publisher-place":"Amsterdam","title":"Hacking the Hustle: Sex Work, Networks, &amp; Social Reproduction Under FOSTA-SESTA","volume":"12","author":[{"family":"Van Ness","given":"Grace"}],"issued":{"date-parts":[["2019"]]}},"label":"page"}],"schema":"https://github.com/citation-style-language/schema/raw/master/csl-citation.json"} </w:instrText>
      </w:r>
      <w:r w:rsidR="001D2DAF" w:rsidRPr="00C3384F">
        <w:rPr>
          <w:rFonts w:ascii="Arial" w:eastAsia="Times New Roman" w:hAnsi="Arial" w:cs="Arial"/>
          <w:shd w:val="clear" w:color="auto" w:fill="FFFFFF"/>
          <w:lang w:eastAsia="en-NZ"/>
        </w:rPr>
        <w:fldChar w:fldCharType="separate"/>
      </w:r>
      <w:r w:rsidR="001D2DAF" w:rsidRPr="00C3384F">
        <w:rPr>
          <w:rFonts w:ascii="Arial" w:hAnsi="Arial" w:cs="Arial"/>
        </w:rPr>
        <w:t>(Tichenor, 2020; Van Ness, 2019)</w:t>
      </w:r>
      <w:r w:rsidR="001D2DAF"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Contrary to the narrative that FOSTA is necessary to combat sex trafficking, a 2021 report by the Government Accountability Office </w:t>
      </w:r>
      <w:r w:rsidR="00D844AF" w:rsidRPr="00C3384F">
        <w:rPr>
          <w:rFonts w:ascii="Arial" w:eastAsia="Times New Roman" w:hAnsi="Arial" w:cs="Arial"/>
          <w:shd w:val="clear" w:color="auto" w:fill="FFFFFF"/>
          <w:lang w:eastAsia="en-NZ"/>
        </w:rPr>
        <w:t xml:space="preserve">(GAO) </w:t>
      </w:r>
      <w:r w:rsidRPr="00C3384F">
        <w:rPr>
          <w:rFonts w:ascii="Arial" w:eastAsia="Times New Roman" w:hAnsi="Arial" w:cs="Arial"/>
          <w:shd w:val="clear" w:color="auto" w:fill="FFFFFF"/>
          <w:lang w:eastAsia="en-NZ"/>
        </w:rPr>
        <w:t xml:space="preserve">concluded that three years after </w:t>
      </w:r>
      <w:r w:rsidRPr="00DE3599">
        <w:rPr>
          <w:rFonts w:ascii="Arial" w:eastAsia="Times New Roman" w:hAnsi="Arial" w:cs="Arial"/>
          <w:shd w:val="clear" w:color="auto" w:fill="FFFFFF"/>
          <w:lang w:eastAsia="en-NZ"/>
        </w:rPr>
        <w:t xml:space="preserve">its passage “Criminal restitution has not been sought and damages have not been awarded under section 3 of </w:t>
      </w:r>
      <w:r w:rsidRPr="00543A40">
        <w:rPr>
          <w:rFonts w:ascii="Arial" w:eastAsia="Times New Roman" w:hAnsi="Arial" w:cs="Arial"/>
          <w:shd w:val="clear" w:color="auto" w:fill="FFFFFF"/>
          <w:lang w:eastAsia="en-NZ"/>
        </w:rPr>
        <w:t xml:space="preserve">FOSTA” </w:t>
      </w:r>
      <w:r w:rsidRPr="00543A40">
        <w:rPr>
          <w:rFonts w:ascii="Arial" w:eastAsia="Times New Roman" w:hAnsi="Arial" w:cs="Arial"/>
          <w:shd w:val="clear" w:color="auto" w:fill="FFFFFF"/>
          <w:lang w:eastAsia="en-NZ"/>
        </w:rPr>
        <w:fldChar w:fldCharType="begin"/>
      </w:r>
      <w:r w:rsidRPr="00543A40">
        <w:rPr>
          <w:rFonts w:ascii="Arial" w:eastAsia="Times New Roman" w:hAnsi="Arial" w:cs="Arial"/>
          <w:shd w:val="clear" w:color="auto" w:fill="FFFFFF"/>
          <w:lang w:eastAsia="en-NZ"/>
        </w:rPr>
        <w:instrText xml:space="preserve"> ADDIN ZOTERO_ITEM CSL_CITATION {"citationID":"iv44TeCS","properties":{"formattedCitation":"(GAO, 2021)","plainCitation":"(GAO, 2021)","noteIndex":0},"citationItems":[{"id":1706,"uris":["http://zotero.org/users/local/IdeBUX8u/items/IACC527S"],"uri":["http://zotero.org/users/local/IdeBUX8u/items/IACC527S"],"itemData":{"id":1706,"type":"report","genre":"Report to Congressional Committees","number":"GAO-21-385","publisher":"Government Accountability Office","title":"SEX TRAFFICKING: Online Platforms and Federal Prosecutions","URL":"https://www.gao.gov/assets/gao-21-385.pdf","author":[{"family":"GAO","given":""}],"accessed":{"date-parts":[["2021",9,30]]},"issued":{"date-parts":[["2021",6]]}}}],"schema":"https://github.com/citation-style-language/schema/raw/master/csl-citation.json"} </w:instrText>
      </w:r>
      <w:r w:rsidRPr="00543A40">
        <w:rPr>
          <w:rFonts w:ascii="Arial" w:eastAsia="Times New Roman" w:hAnsi="Arial" w:cs="Arial"/>
          <w:shd w:val="clear" w:color="auto" w:fill="FFFFFF"/>
          <w:lang w:eastAsia="en-NZ"/>
        </w:rPr>
        <w:fldChar w:fldCharType="separate"/>
      </w:r>
      <w:r w:rsidRPr="00543A40">
        <w:rPr>
          <w:rFonts w:ascii="Arial" w:hAnsi="Arial" w:cs="Arial"/>
        </w:rPr>
        <w:t>(GAO, 2021</w:t>
      </w:r>
      <w:r w:rsidR="00DC66D6" w:rsidRPr="00543A40">
        <w:rPr>
          <w:rFonts w:ascii="Arial" w:hAnsi="Arial" w:cs="Arial"/>
        </w:rPr>
        <w:t>, 1</w:t>
      </w:r>
      <w:r w:rsidRPr="00543A40">
        <w:rPr>
          <w:rFonts w:ascii="Arial" w:hAnsi="Arial" w:cs="Arial"/>
        </w:rPr>
        <w:t>)</w:t>
      </w:r>
      <w:r w:rsidRPr="00543A40">
        <w:rPr>
          <w:rFonts w:ascii="Arial" w:eastAsia="Times New Roman" w:hAnsi="Arial" w:cs="Arial"/>
          <w:shd w:val="clear" w:color="auto" w:fill="FFFFFF"/>
          <w:lang w:eastAsia="en-NZ"/>
        </w:rPr>
        <w:fldChar w:fldCharType="end"/>
      </w:r>
      <w:r w:rsidRPr="00543A40">
        <w:rPr>
          <w:rFonts w:ascii="Arial" w:eastAsia="Times New Roman" w:hAnsi="Arial" w:cs="Arial"/>
          <w:shd w:val="clear" w:color="auto" w:fill="FFFFFF"/>
          <w:lang w:eastAsia="en-NZ"/>
        </w:rPr>
        <w:t>.</w:t>
      </w:r>
      <w:r w:rsidRPr="00C3384F">
        <w:rPr>
          <w:rFonts w:ascii="Arial" w:eastAsia="Times New Roman" w:hAnsi="Arial" w:cs="Arial"/>
          <w:shd w:val="clear" w:color="auto" w:fill="FFFFFF"/>
          <w:lang w:eastAsia="en-NZ"/>
        </w:rPr>
        <w:t xml:space="preserve">   </w:t>
      </w:r>
    </w:p>
    <w:p w14:paraId="6BCA418F" w14:textId="77777777" w:rsidR="00B64AC1" w:rsidRPr="00C3384F" w:rsidRDefault="00B64AC1" w:rsidP="00E73805">
      <w:pPr>
        <w:spacing w:after="0" w:line="360" w:lineRule="auto"/>
        <w:jc w:val="both"/>
        <w:rPr>
          <w:rFonts w:ascii="Arial" w:eastAsia="Times New Roman" w:hAnsi="Arial" w:cs="Arial"/>
          <w:lang w:eastAsia="en-NZ"/>
        </w:rPr>
      </w:pPr>
    </w:p>
    <w:p w14:paraId="047C36E3" w14:textId="5B8FFC62" w:rsidR="00B64AC1" w:rsidRPr="00C3384F" w:rsidRDefault="00B64AC1" w:rsidP="00CE6715">
      <w:pPr>
        <w:spacing w:after="0" w:line="360" w:lineRule="auto"/>
        <w:ind w:firstLine="720"/>
        <w:jc w:val="both"/>
        <w:rPr>
          <w:rFonts w:ascii="Arial" w:eastAsia="Times New Roman" w:hAnsi="Arial" w:cs="Arial"/>
          <w:lang w:eastAsia="en-NZ"/>
        </w:rPr>
      </w:pPr>
      <w:r w:rsidRPr="00C3384F">
        <w:rPr>
          <w:rFonts w:ascii="Arial" w:eastAsia="Times New Roman" w:hAnsi="Arial" w:cs="Arial"/>
          <w:shd w:val="clear" w:color="auto" w:fill="FFFFFF"/>
          <w:lang w:eastAsia="en-NZ"/>
        </w:rPr>
        <w:t xml:space="preserve">There is no evidence </w:t>
      </w:r>
      <w:r w:rsidR="00DE3599">
        <w:rPr>
          <w:rFonts w:ascii="Arial" w:eastAsia="Times New Roman" w:hAnsi="Arial" w:cs="Arial"/>
          <w:shd w:val="clear" w:color="auto" w:fill="FFFFFF"/>
          <w:lang w:eastAsia="en-NZ"/>
        </w:rPr>
        <w:t xml:space="preserve">that </w:t>
      </w:r>
      <w:r w:rsidRPr="00C3384F">
        <w:rPr>
          <w:rFonts w:ascii="Arial" w:eastAsia="Times New Roman" w:hAnsi="Arial" w:cs="Arial"/>
          <w:shd w:val="clear" w:color="auto" w:fill="FFFFFF"/>
          <w:lang w:eastAsia="en-NZ"/>
        </w:rPr>
        <w:t xml:space="preserve">FOSTA has reduced the likelihood of sex trafficking or made incidents of it easier to prosecute. Instead, FOSTA sits within the ecosystem of platform governance that has been developing between private industry and the US government since the early </w:t>
      </w:r>
      <w:r w:rsidR="00DE3599">
        <w:rPr>
          <w:rFonts w:ascii="Arial" w:eastAsia="Times New Roman" w:hAnsi="Arial" w:cs="Arial"/>
          <w:shd w:val="clear" w:color="auto" w:fill="FFFFFF"/>
          <w:lang w:eastAsia="en-NZ"/>
        </w:rPr>
        <w:t>2000</w:t>
      </w:r>
      <w:r w:rsidR="00DE3599" w:rsidRPr="00C3384F">
        <w:rPr>
          <w:rFonts w:ascii="Arial" w:eastAsia="Times New Roman" w:hAnsi="Arial" w:cs="Arial"/>
          <w:shd w:val="clear" w:color="auto" w:fill="FFFFFF"/>
          <w:lang w:eastAsia="en-NZ"/>
        </w:rPr>
        <w:t>s</w:t>
      </w:r>
      <w:r w:rsidRPr="00C3384F">
        <w:rPr>
          <w:rFonts w:ascii="Arial" w:eastAsia="Times New Roman" w:hAnsi="Arial" w:cs="Arial"/>
          <w:shd w:val="clear" w:color="auto" w:fill="FFFFFF"/>
          <w:lang w:eastAsia="en-NZ"/>
        </w:rPr>
        <w:t xml:space="preserve">, </w:t>
      </w:r>
      <w:r w:rsidR="001D2DAF" w:rsidRPr="00C3384F">
        <w:rPr>
          <w:rFonts w:ascii="Arial" w:eastAsia="Times New Roman" w:hAnsi="Arial" w:cs="Arial"/>
          <w:shd w:val="clear" w:color="auto" w:fill="FFFFFF"/>
          <w:lang w:eastAsia="en-NZ"/>
        </w:rPr>
        <w:t>de</w:t>
      </w:r>
      <w:r w:rsidR="00CE6715">
        <w:rPr>
          <w:rFonts w:ascii="Arial" w:eastAsia="Times New Roman" w:hAnsi="Arial" w:cs="Arial"/>
          <w:shd w:val="clear" w:color="auto" w:fill="FFFFFF"/>
          <w:lang w:eastAsia="en-NZ"/>
        </w:rPr>
        <w:t>-</w:t>
      </w:r>
      <w:r w:rsidR="001D2DAF" w:rsidRPr="00C3384F">
        <w:rPr>
          <w:rFonts w:ascii="Arial" w:eastAsia="Times New Roman" w:hAnsi="Arial" w:cs="Arial"/>
          <w:shd w:val="clear" w:color="auto" w:fill="FFFFFF"/>
          <w:lang w:eastAsia="en-NZ"/>
        </w:rPr>
        <w:t>platforming and using revenue chokepoints to target</w:t>
      </w:r>
      <w:r w:rsidRPr="00C3384F">
        <w:rPr>
          <w:rFonts w:ascii="Arial" w:eastAsia="Times New Roman" w:hAnsi="Arial" w:cs="Arial"/>
          <w:shd w:val="clear" w:color="auto" w:fill="FFFFFF"/>
          <w:lang w:eastAsia="en-NZ"/>
        </w:rPr>
        <w:t xml:space="preserve"> expressions of sexuality, including </w:t>
      </w:r>
      <w:r w:rsidRPr="00543A40">
        <w:rPr>
          <w:rFonts w:ascii="Arial" w:eastAsia="Times New Roman" w:hAnsi="Arial" w:cs="Arial"/>
          <w:shd w:val="clear" w:color="auto" w:fill="FFFFFF"/>
          <w:lang w:eastAsia="en-NZ"/>
        </w:rPr>
        <w:t>sex work</w:t>
      </w:r>
      <w:r w:rsidR="00C27B62" w:rsidRPr="00543A40">
        <w:rPr>
          <w:rFonts w:ascii="Arial" w:eastAsia="Times New Roman" w:hAnsi="Arial" w:cs="Arial"/>
          <w:shd w:val="clear" w:color="auto" w:fill="FFFFFF"/>
          <w:lang w:eastAsia="en-NZ"/>
        </w:rPr>
        <w:t xml:space="preserve"> </w:t>
      </w:r>
      <w:r w:rsidR="00C27B62" w:rsidRPr="00543A40">
        <w:rPr>
          <w:rFonts w:ascii="Arial" w:eastAsia="Times New Roman" w:hAnsi="Arial" w:cs="Arial"/>
          <w:shd w:val="clear" w:color="auto" w:fill="FFFFFF"/>
          <w:lang w:eastAsia="en-NZ"/>
        </w:rPr>
        <w:fldChar w:fldCharType="begin"/>
      </w:r>
      <w:r w:rsidR="00C27B62" w:rsidRPr="00543A40">
        <w:rPr>
          <w:rFonts w:ascii="Arial" w:eastAsia="Times New Roman" w:hAnsi="Arial" w:cs="Arial"/>
          <w:shd w:val="clear" w:color="auto" w:fill="FFFFFF"/>
          <w:lang w:eastAsia="en-NZ"/>
        </w:rPr>
        <w:instrText xml:space="preserve"> ADDIN ZOTERO_ITEM CSL_CITATION {"citationID":"iijQAn3Y","properties":{"formattedCitation":"(Blunt &amp; Stardust, 2021)","plainCitation":"(Blunt &amp; Stardust, 2021)","noteIndex":0},"citationItems":[{"id":2439,"uris":["http://zotero.org/users/local/IdeBUX8u/items/R9BX9ITU"],"uri":["http://zotero.org/users/local/IdeBUX8u/items/R9BX9ITU"],"itemData":{"id":2439,"type":"article-journal","container-title":"Porn Studies","DOI":"10.1080/23268743.2021.1947883","ISSN":"2326-8743, 2326-8751","issue":"4","journalAbbreviation":"Porn Studies","language":"en","page":"350-366","source":"DOI.org (Crossref)","title":"Automating whorephobia: sex, technology and the violence of deplatforming: An interview with Hacking//Hustling","title-short":"Automating whorephobia","volume":"8","author":[{"family":"Blunt","given":"Danielle"},{"family":"Stardust","given":"Zahra"}],"issued":{"date-parts":[["2021",10,2]]}}}],"schema":"https://github.com/citation-style-language/schema/raw/master/csl-citation.json"} </w:instrText>
      </w:r>
      <w:r w:rsidR="00C27B62" w:rsidRPr="00543A40">
        <w:rPr>
          <w:rFonts w:ascii="Arial" w:eastAsia="Times New Roman" w:hAnsi="Arial" w:cs="Arial"/>
          <w:shd w:val="clear" w:color="auto" w:fill="FFFFFF"/>
          <w:lang w:eastAsia="en-NZ"/>
        </w:rPr>
        <w:fldChar w:fldCharType="separate"/>
      </w:r>
      <w:r w:rsidR="00C27B62" w:rsidRPr="00543A40">
        <w:rPr>
          <w:rFonts w:ascii="Arial" w:hAnsi="Arial" w:cs="Arial"/>
        </w:rPr>
        <w:t>(Blunt &amp; Stardust, 2021)</w:t>
      </w:r>
      <w:r w:rsidR="00C27B62" w:rsidRPr="00543A40">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xml:space="preserve">. Sex worker rights advocates overwhelmingly agree that FOSTA has made sex work more dangerous for workers, with a community report saying, </w:t>
      </w:r>
      <w:r w:rsidRPr="00DE3599">
        <w:rPr>
          <w:rFonts w:ascii="Arial" w:eastAsia="Times New Roman" w:hAnsi="Arial" w:cs="Arial"/>
          <w:shd w:val="clear" w:color="auto" w:fill="FFFFFF"/>
          <w:lang w:eastAsia="en-NZ"/>
        </w:rPr>
        <w:t>“</w:t>
      </w:r>
      <w:r w:rsidRPr="00543A40">
        <w:rPr>
          <w:rFonts w:ascii="Arial" w:eastAsia="Times New Roman" w:hAnsi="Arial" w:cs="Arial"/>
          <w:shd w:val="clear" w:color="auto" w:fill="FFFFFF"/>
          <w:lang w:eastAsia="en-NZ"/>
        </w:rPr>
        <w:t xml:space="preserve">This dismantling of an online-based sex work environment has played a role in the increased economic instability for 72.45% of the online participants of this survey, with 33.8% reporting an increase of violence from clients” </w:t>
      </w:r>
      <w:r w:rsidRPr="00543A40">
        <w:rPr>
          <w:rFonts w:ascii="Arial" w:eastAsia="Times New Roman" w:hAnsi="Arial" w:cs="Arial"/>
          <w:shd w:val="clear" w:color="auto" w:fill="FFFFFF"/>
          <w:lang w:eastAsia="en-NZ"/>
        </w:rPr>
        <w:fldChar w:fldCharType="begin"/>
      </w:r>
      <w:r w:rsidR="000A2EBA" w:rsidRPr="00543A40">
        <w:rPr>
          <w:rFonts w:ascii="Arial" w:eastAsia="Times New Roman" w:hAnsi="Arial" w:cs="Arial"/>
          <w:shd w:val="clear" w:color="auto" w:fill="FFFFFF"/>
          <w:lang w:eastAsia="en-NZ"/>
        </w:rPr>
        <w:instrText xml:space="preserve"> ADDIN ZOTERO_ITEM CSL_CITATION {"citationID":"FJJxDEL2","properties":{"formattedCitation":"(Blunt &amp; Wolf, 2020b)","plainCitation":"(Blunt &amp; Wolf, 2020b)","noteIndex":0},"citationItems":[{"id":1707,"uris":["http://zotero.org/users/local/IdeBUX8u/items/AX7MDJFA"],"uri":["http://zotero.org/users/local/IdeBUX8u/items/AX7MDJFA"],"itemData":{"id":1707,"type":"article-journal","abstract":"This short article presents in brief the findings of a community-based, sex worker-led survey that asked sex workers about their experiences since the closure of Backpage and adoption of FOSTA. It shows that the financial situation of the vast majority of research participants has deteriorated, as has their ability to access community and screen clients. It concludes that FOSTA is just the latest example of the US government using anti-trafficking policy and restrictions on technology to police already marginalised people.","container-title":"Anti-Trafficking Review","DOI":"10.14197/atr.201220148","ISSN":"2287-0113, 2286-7511","issue":"14","journalAbbreviation":"ATR","page":"117-121","source":"DOI.org (Crossref)","title":"Erased: The impact of FOSTA-SESTA and the removal of Backpage on sex workers","title-short":"Erased","author":[{"family":"Blunt","given":"Danielle"},{"family":"Wolf","given":"Ariel"}],"issued":{"date-parts":[["2020",4,27]]}}}],"schema":"https://github.com/citation-style-language/schema/raw/master/csl-citation.json"} </w:instrText>
      </w:r>
      <w:r w:rsidRPr="00543A40">
        <w:rPr>
          <w:rFonts w:ascii="Arial" w:eastAsia="Times New Roman" w:hAnsi="Arial" w:cs="Arial"/>
          <w:shd w:val="clear" w:color="auto" w:fill="FFFFFF"/>
          <w:lang w:eastAsia="en-NZ"/>
        </w:rPr>
        <w:fldChar w:fldCharType="separate"/>
      </w:r>
      <w:r w:rsidR="000A2EBA" w:rsidRPr="00543A40">
        <w:rPr>
          <w:rFonts w:ascii="Arial" w:hAnsi="Arial" w:cs="Arial"/>
        </w:rPr>
        <w:t>(Blunt &amp; Wolf, 2020b</w:t>
      </w:r>
      <w:r w:rsidR="00C27B62" w:rsidRPr="00543A40">
        <w:rPr>
          <w:rFonts w:ascii="Arial" w:hAnsi="Arial" w:cs="Arial"/>
        </w:rPr>
        <w:t>,</w:t>
      </w:r>
      <w:r w:rsidR="00DE3599">
        <w:rPr>
          <w:rFonts w:ascii="Arial" w:hAnsi="Arial" w:cs="Arial"/>
        </w:rPr>
        <w:t xml:space="preserve"> </w:t>
      </w:r>
      <w:r w:rsidR="00C27B62" w:rsidRPr="00543A40">
        <w:rPr>
          <w:rFonts w:ascii="Arial" w:hAnsi="Arial" w:cs="Arial"/>
        </w:rPr>
        <w:t>18</w:t>
      </w:r>
      <w:r w:rsidR="000A2EBA" w:rsidRPr="00543A40">
        <w:rPr>
          <w:rFonts w:ascii="Arial" w:hAnsi="Arial" w:cs="Arial"/>
        </w:rPr>
        <w:t>)</w:t>
      </w:r>
      <w:r w:rsidRPr="00543A40">
        <w:rPr>
          <w:rFonts w:ascii="Arial" w:eastAsia="Times New Roman" w:hAnsi="Arial" w:cs="Arial"/>
          <w:shd w:val="clear" w:color="auto" w:fill="FFFFFF"/>
          <w:lang w:eastAsia="en-NZ"/>
        </w:rPr>
        <w:fldChar w:fldCharType="end"/>
      </w:r>
      <w:r w:rsidRPr="00543A40">
        <w:rPr>
          <w:rFonts w:ascii="Arial" w:eastAsia="Times New Roman" w:hAnsi="Arial" w:cs="Arial"/>
          <w:shd w:val="clear" w:color="auto" w:fill="FFFFFF"/>
          <w:lang w:eastAsia="en-NZ"/>
        </w:rPr>
        <w:t>.</w:t>
      </w:r>
      <w:r w:rsidR="001D2FE7" w:rsidRPr="00C3384F">
        <w:rPr>
          <w:rFonts w:ascii="Arial" w:eastAsia="Times New Roman" w:hAnsi="Arial" w:cs="Arial"/>
          <w:shd w:val="clear" w:color="auto" w:fill="FFFFFF"/>
          <w:lang w:eastAsia="en-NZ"/>
        </w:rPr>
        <w:t xml:space="preserve"> The consequences of FOSTA </w:t>
      </w:r>
      <w:r w:rsidR="00DE3599">
        <w:rPr>
          <w:rFonts w:ascii="Arial" w:eastAsia="Times New Roman" w:hAnsi="Arial" w:cs="Arial"/>
          <w:shd w:val="clear" w:color="auto" w:fill="FFFFFF"/>
          <w:lang w:eastAsia="en-NZ"/>
        </w:rPr>
        <w:t>have been</w:t>
      </w:r>
      <w:r w:rsidR="00DE3599" w:rsidRPr="00C3384F">
        <w:rPr>
          <w:rFonts w:ascii="Arial" w:eastAsia="Times New Roman" w:hAnsi="Arial" w:cs="Arial"/>
          <w:shd w:val="clear" w:color="auto" w:fill="FFFFFF"/>
          <w:lang w:eastAsia="en-NZ"/>
        </w:rPr>
        <w:t xml:space="preserve"> </w:t>
      </w:r>
      <w:r w:rsidR="001D2FE7" w:rsidRPr="00C3384F">
        <w:rPr>
          <w:rFonts w:ascii="Arial" w:eastAsia="Times New Roman" w:hAnsi="Arial" w:cs="Arial"/>
          <w:shd w:val="clear" w:color="auto" w:fill="FFFFFF"/>
          <w:lang w:eastAsia="en-NZ"/>
        </w:rPr>
        <w:t>felt globally, expanding the influence of the United States’ anti-sex work</w:t>
      </w:r>
      <w:r w:rsidR="00323A22" w:rsidRPr="00C3384F">
        <w:rPr>
          <w:rFonts w:ascii="Arial" w:eastAsia="Times New Roman" w:hAnsi="Arial" w:cs="Arial"/>
          <w:shd w:val="clear" w:color="auto" w:fill="FFFFFF"/>
          <w:lang w:eastAsia="en-NZ"/>
        </w:rPr>
        <w:t xml:space="preserve"> priorities far beyond its geographic boundaries, disrupting the abilities of sex workers even in countries with decriminalized or legalized contexts to advertise, exchange safety information, and be paid for their labor</w:t>
      </w:r>
      <w:r w:rsidR="009938E7" w:rsidRPr="00C3384F">
        <w:rPr>
          <w:rFonts w:ascii="Arial" w:eastAsia="Times New Roman" w:hAnsi="Arial" w:cs="Arial"/>
          <w:shd w:val="clear" w:color="auto" w:fill="FFFFFF"/>
          <w:lang w:eastAsia="en-NZ"/>
        </w:rPr>
        <w:t>.</w:t>
      </w:r>
      <w:r w:rsidR="000F66BC" w:rsidRPr="00C3384F">
        <w:rPr>
          <w:rFonts w:ascii="Arial" w:eastAsia="Times New Roman" w:hAnsi="Arial" w:cs="Arial"/>
          <w:shd w:val="clear" w:color="auto" w:fill="FFFFFF"/>
          <w:lang w:eastAsia="en-NZ"/>
        </w:rPr>
        <w:t xml:space="preserve"> A qualitative study from New Zealand in </w:t>
      </w:r>
      <w:r w:rsidR="000F66BC" w:rsidRPr="00C3384F">
        <w:rPr>
          <w:rFonts w:ascii="Arial" w:eastAsia="Times New Roman" w:hAnsi="Arial" w:cs="Arial"/>
          <w:i/>
          <w:iCs/>
          <w:shd w:val="clear" w:color="auto" w:fill="FFFFFF"/>
          <w:lang w:eastAsia="en-NZ"/>
        </w:rPr>
        <w:t>Anti-Trafficking Review</w:t>
      </w:r>
      <w:r w:rsidR="000F66BC" w:rsidRPr="00C3384F">
        <w:rPr>
          <w:rFonts w:ascii="Arial" w:eastAsia="Times New Roman" w:hAnsi="Arial" w:cs="Arial"/>
          <w:shd w:val="clear" w:color="auto" w:fill="FFFFFF"/>
          <w:lang w:eastAsia="en-NZ"/>
        </w:rPr>
        <w:t xml:space="preserve"> </w:t>
      </w:r>
      <w:r w:rsidR="000F66BC" w:rsidRPr="00C3384F">
        <w:rPr>
          <w:rFonts w:ascii="Arial" w:hAnsi="Arial" w:cs="Arial"/>
          <w:shd w:val="clear" w:color="auto" w:fill="FFFFFF"/>
        </w:rPr>
        <w:t xml:space="preserve">claimed FOSTA has “undermined the positive impacts of decriminalisation, while exacerbating socioeconomic, racial, gender, and legal inequalities in Auckland’s sex industry” </w:t>
      </w:r>
      <w:r w:rsidR="000F66BC" w:rsidRPr="00C3384F">
        <w:rPr>
          <w:rFonts w:ascii="Arial" w:hAnsi="Arial" w:cs="Arial"/>
          <w:shd w:val="clear" w:color="auto" w:fill="FFFFFF"/>
        </w:rPr>
        <w:fldChar w:fldCharType="begin"/>
      </w:r>
      <w:r w:rsidR="0086514C" w:rsidRPr="00C3384F">
        <w:rPr>
          <w:rFonts w:ascii="Arial" w:hAnsi="Arial" w:cs="Arial"/>
          <w:shd w:val="clear" w:color="auto" w:fill="FFFFFF"/>
        </w:rPr>
        <w:instrText xml:space="preserve"> ADDIN ZOTERO_ITEM CSL_CITATION {"citationID":"ZzLMN6hM","properties":{"formattedCitation":"(Tichenor, 2020)","plainCitation":"(Tichenor, 2020)","dontUpdate":true,"noteIndex":0},"citationItems":[{"id":2477,"uris":["http://zotero.org/users/local/IdeBUX8u/items/U2N2GLAQ"],"uri":["http://zotero.org/users/local/IdeBUX8u/items/U2N2GLAQ"],"itemData":{"id":2477,"type":"article-journal","container-title":"Anti-trafficking review","issue":"14","note":"ISBN: 2287-0113","page":"99-115","title":"'I've never been so exploited': the consequences of FOSTA-SESTA in Aotearoa New Zealand","author":[{"family":"Tichenor","given":"Erin"}],"issued":{"date-parts":[["2020"]]}}}],"schema":"https://github.com/citation-style-language/schema/raw/master/csl-citation.json"} </w:instrText>
      </w:r>
      <w:r w:rsidR="000F66BC" w:rsidRPr="00C3384F">
        <w:rPr>
          <w:rFonts w:ascii="Arial" w:hAnsi="Arial" w:cs="Arial"/>
          <w:shd w:val="clear" w:color="auto" w:fill="FFFFFF"/>
        </w:rPr>
        <w:fldChar w:fldCharType="separate"/>
      </w:r>
      <w:r w:rsidR="000F66BC" w:rsidRPr="00C3384F">
        <w:rPr>
          <w:rFonts w:ascii="Arial" w:hAnsi="Arial" w:cs="Arial"/>
        </w:rPr>
        <w:t>(Tichenor, 2020, 1)</w:t>
      </w:r>
      <w:r w:rsidR="000F66BC" w:rsidRPr="00C3384F">
        <w:rPr>
          <w:rFonts w:ascii="Arial" w:hAnsi="Arial" w:cs="Arial"/>
          <w:shd w:val="clear" w:color="auto" w:fill="FFFFFF"/>
        </w:rPr>
        <w:fldChar w:fldCharType="end"/>
      </w:r>
      <w:r w:rsidR="00DE3599">
        <w:rPr>
          <w:rFonts w:ascii="Arial" w:hAnsi="Arial" w:cs="Arial"/>
          <w:shd w:val="clear" w:color="auto" w:fill="FFFFFF"/>
        </w:rPr>
        <w:t>. Additionally,</w:t>
      </w:r>
      <w:r w:rsidR="001B0400" w:rsidRPr="00C3384F">
        <w:rPr>
          <w:rFonts w:ascii="Arial" w:hAnsi="Arial" w:cs="Arial"/>
          <w:shd w:val="clear" w:color="auto" w:fill="FFFFFF"/>
        </w:rPr>
        <w:t xml:space="preserve"> a report from the Network of Sex Work Projects on the 22</w:t>
      </w:r>
      <w:r w:rsidR="001B0400" w:rsidRPr="00C3384F">
        <w:rPr>
          <w:rFonts w:ascii="Arial" w:hAnsi="Arial" w:cs="Arial"/>
          <w:shd w:val="clear" w:color="auto" w:fill="FFFFFF"/>
          <w:vertAlign w:val="superscript"/>
        </w:rPr>
        <w:t>nd</w:t>
      </w:r>
      <w:r w:rsidR="001B0400" w:rsidRPr="00C3384F">
        <w:rPr>
          <w:rFonts w:ascii="Arial" w:hAnsi="Arial" w:cs="Arial"/>
          <w:shd w:val="clear" w:color="auto" w:fill="FFFFFF"/>
        </w:rPr>
        <w:t xml:space="preserve"> International AIDS Conference confirmed that the closure of US-based websites that were used by </w:t>
      </w:r>
      <w:r w:rsidR="006D04E5" w:rsidRPr="00C3384F">
        <w:rPr>
          <w:rFonts w:ascii="Arial" w:hAnsi="Arial" w:cs="Arial"/>
          <w:shd w:val="clear" w:color="auto" w:fill="FFFFFF"/>
        </w:rPr>
        <w:t>international workers</w:t>
      </w:r>
      <w:r w:rsidR="001B0400" w:rsidRPr="00C3384F">
        <w:rPr>
          <w:rFonts w:ascii="Arial" w:hAnsi="Arial" w:cs="Arial"/>
          <w:shd w:val="clear" w:color="auto" w:fill="FFFFFF"/>
        </w:rPr>
        <w:t xml:space="preserve"> impacted their ability to advertise and do background checks on clients </w:t>
      </w:r>
      <w:r w:rsidR="001B0400" w:rsidRPr="00C3384F">
        <w:rPr>
          <w:rFonts w:ascii="Arial" w:hAnsi="Arial" w:cs="Arial"/>
          <w:shd w:val="clear" w:color="auto" w:fill="FFFFFF"/>
        </w:rPr>
        <w:fldChar w:fldCharType="begin"/>
      </w:r>
      <w:r w:rsidR="001B0400" w:rsidRPr="00C3384F">
        <w:rPr>
          <w:rFonts w:ascii="Arial" w:hAnsi="Arial" w:cs="Arial"/>
          <w:shd w:val="clear" w:color="auto" w:fill="FFFFFF"/>
        </w:rPr>
        <w:instrText xml:space="preserve"> ADDIN ZOTERO_ITEM CSL_CITATION {"citationID":"XcJcHsKe","properties":{"formattedCitation":"(NSWP, 2018)","plainCitation":"(NSWP, 2018)","noteIndex":0},"citationItems":[{"id":2478,"uris":["http://zotero.org/users/local/IdeBUX8u/items/TEK3Y2TW"],"uri":["http://zotero.org/users/local/IdeBUX8u/items/TEK3Y2TW"],"itemData":{"id":2478,"type":"report","page":"1-26","publisher":"Global Network of Sex Work Projects","title":"Report: Sex Workers at the 22nd International AIDS Conference","URL":"https://www.nswp.org/ru/node/3779","author":[{"family":"NSWP","given":""}],"accessed":{"date-parts":[["2022",2,19]]},"issued":{"date-parts":[["2018"]]}}}],"schema":"https://github.com/citation-style-language/schema/raw/master/csl-citation.json"} </w:instrText>
      </w:r>
      <w:r w:rsidR="001B0400" w:rsidRPr="00C3384F">
        <w:rPr>
          <w:rFonts w:ascii="Arial" w:hAnsi="Arial" w:cs="Arial"/>
          <w:shd w:val="clear" w:color="auto" w:fill="FFFFFF"/>
        </w:rPr>
        <w:fldChar w:fldCharType="separate"/>
      </w:r>
      <w:r w:rsidR="001B0400" w:rsidRPr="00C3384F">
        <w:rPr>
          <w:rFonts w:ascii="Arial" w:hAnsi="Arial" w:cs="Arial"/>
        </w:rPr>
        <w:t>(NSWP, 2018)</w:t>
      </w:r>
      <w:r w:rsidR="001B0400" w:rsidRPr="00C3384F">
        <w:rPr>
          <w:rFonts w:ascii="Arial" w:hAnsi="Arial" w:cs="Arial"/>
          <w:shd w:val="clear" w:color="auto" w:fill="FFFFFF"/>
        </w:rPr>
        <w:fldChar w:fldCharType="end"/>
      </w:r>
      <w:r w:rsidR="000F66BC" w:rsidRPr="00C3384F">
        <w:rPr>
          <w:rFonts w:ascii="Arial" w:hAnsi="Arial" w:cs="Arial"/>
          <w:shd w:val="clear" w:color="auto" w:fill="FFFFFF"/>
        </w:rPr>
        <w:t xml:space="preserve">. </w:t>
      </w:r>
    </w:p>
    <w:p w14:paraId="2C524D2D" w14:textId="61177EB2" w:rsidR="00B64AC1" w:rsidRPr="00C3384F" w:rsidRDefault="00B64AC1" w:rsidP="00543A40">
      <w:pPr>
        <w:spacing w:after="0" w:line="360" w:lineRule="auto"/>
        <w:ind w:firstLine="720"/>
        <w:jc w:val="both"/>
        <w:rPr>
          <w:rFonts w:ascii="Arial" w:eastAsia="Times New Roman" w:hAnsi="Arial" w:cs="Arial"/>
          <w:shd w:val="clear" w:color="auto" w:fill="FFFFFF"/>
          <w:lang w:eastAsia="en-NZ"/>
        </w:rPr>
      </w:pPr>
      <w:proofErr w:type="gramStart"/>
      <w:r w:rsidRPr="00C3384F">
        <w:rPr>
          <w:rFonts w:ascii="Arial" w:eastAsia="Times New Roman" w:hAnsi="Arial" w:cs="Arial"/>
          <w:shd w:val="clear" w:color="auto" w:fill="FFFFFF"/>
          <w:lang w:eastAsia="en-NZ"/>
        </w:rPr>
        <w:lastRenderedPageBreak/>
        <w:t>Similar</w:t>
      </w:r>
      <w:r w:rsidR="00DE3599">
        <w:rPr>
          <w:rFonts w:ascii="Arial" w:eastAsia="Times New Roman" w:hAnsi="Arial" w:cs="Arial"/>
          <w:shd w:val="clear" w:color="auto" w:fill="FFFFFF"/>
          <w:lang w:eastAsia="en-NZ"/>
        </w:rPr>
        <w:t>ly</w:t>
      </w:r>
      <w:proofErr w:type="gramEnd"/>
      <w:r w:rsidRPr="00C3384F">
        <w:rPr>
          <w:rFonts w:ascii="Arial" w:eastAsia="Times New Roman" w:hAnsi="Arial" w:cs="Arial"/>
          <w:shd w:val="clear" w:color="auto" w:fill="FFFFFF"/>
          <w:lang w:eastAsia="en-NZ"/>
        </w:rPr>
        <w:t xml:space="preserve"> to Operation Choke Point, FOSTA has executed considerably more discursive power than litigious impact. Operation Choke Point labelled “adult entertainment” a high-risk industry based both on quantitative assessment relating to </w:t>
      </w:r>
      <w:r w:rsidR="006D04E5" w:rsidRPr="00C3384F">
        <w:rPr>
          <w:rFonts w:ascii="Arial" w:eastAsia="Times New Roman" w:hAnsi="Arial" w:cs="Arial"/>
          <w:shd w:val="clear" w:color="auto" w:fill="FFFFFF"/>
          <w:lang w:eastAsia="en-NZ"/>
        </w:rPr>
        <w:t xml:space="preserve">the </w:t>
      </w:r>
      <w:r w:rsidRPr="00C3384F">
        <w:rPr>
          <w:rFonts w:ascii="Arial" w:eastAsia="Times New Roman" w:hAnsi="Arial" w:cs="Arial"/>
          <w:shd w:val="clear" w:color="auto" w:fill="FFFFFF"/>
          <w:lang w:eastAsia="en-NZ"/>
        </w:rPr>
        <w:t xml:space="preserve">frequency of chargebacks and on longstanding stigma toward sex workers that would make suspicion seem natural; Choke Point’s lasting impact is one of using State power and authority to legitimize this stigma, which is why sexualized content is continually and explicitly excluded from platforms long after the FDIC admitted wrongdoing and apologized for Choke Point’s impact </w:t>
      </w:r>
      <w:r w:rsidR="009B2C78" w:rsidRPr="00C3384F">
        <w:rPr>
          <w:rFonts w:ascii="Arial" w:eastAsia="Times New Roman" w:hAnsi="Arial" w:cs="Arial"/>
          <w:shd w:val="clear" w:color="auto" w:fill="FFFFFF"/>
          <w:lang w:eastAsia="en-NZ"/>
        </w:rPr>
        <w:fldChar w:fldCharType="begin"/>
      </w:r>
      <w:r w:rsidR="009B2C78" w:rsidRPr="00C3384F">
        <w:rPr>
          <w:rFonts w:ascii="Arial" w:eastAsia="Times New Roman" w:hAnsi="Arial" w:cs="Arial"/>
          <w:shd w:val="clear" w:color="auto" w:fill="FFFFFF"/>
          <w:lang w:eastAsia="en-NZ"/>
        </w:rPr>
        <w:instrText xml:space="preserve"> ADDIN ZOTERO_ITEM CSL_CITATION {"citationID":"T8QQkhn1","properties":{"formattedCitation":"(FDIC, 2019)","plainCitation":"(FDIC, 2019)","noteIndex":0},"citationItems":[{"id":1695,"uris":["http://zotero.org/users/local/IdeBUX8u/items/AXT27743"],"uri":["http://zotero.org/users/local/IdeBUX8u/items/AXT27743"],"itemData":{"id":1695,"type":"article","publisher":"Federal Deposit Insurance Corporation","title":"Statement of the Federal Deposit Insurance Corporation","URL":"https://www.fdic.gov/news/press-releases/2019/pr19040a.pdf","author":[{"family":"FDIC","given":""}],"accessed":{"date-parts":[["2021",9,30]]},"issued":{"date-parts":[["2019"]]}}}],"schema":"https://github.com/citation-style-language/schema/raw/master/csl-citation.json"} </w:instrText>
      </w:r>
      <w:r w:rsidR="009B2C78" w:rsidRPr="00C3384F">
        <w:rPr>
          <w:rFonts w:ascii="Arial" w:eastAsia="Times New Roman" w:hAnsi="Arial" w:cs="Arial"/>
          <w:shd w:val="clear" w:color="auto" w:fill="FFFFFF"/>
          <w:lang w:eastAsia="en-NZ"/>
        </w:rPr>
        <w:fldChar w:fldCharType="separate"/>
      </w:r>
      <w:r w:rsidR="009B2C78" w:rsidRPr="00C3384F">
        <w:rPr>
          <w:rFonts w:ascii="Arial" w:hAnsi="Arial" w:cs="Arial"/>
        </w:rPr>
        <w:t>(FDIC, 2019)</w:t>
      </w:r>
      <w:r w:rsidR="009B2C78" w:rsidRPr="00C3384F">
        <w:rPr>
          <w:rFonts w:ascii="Arial" w:eastAsia="Times New Roman" w:hAnsi="Arial" w:cs="Arial"/>
          <w:shd w:val="clear" w:color="auto" w:fill="FFFFFF"/>
          <w:lang w:eastAsia="en-NZ"/>
        </w:rPr>
        <w:fldChar w:fldCharType="end"/>
      </w:r>
      <w:r w:rsidR="009B2C78" w:rsidRPr="00C3384F">
        <w:rPr>
          <w:rFonts w:ascii="Arial" w:eastAsia="Times New Roman" w:hAnsi="Arial" w:cs="Arial"/>
          <w:shd w:val="clear" w:color="auto" w:fill="FFFFFF"/>
          <w:lang w:eastAsia="en-NZ"/>
        </w:rPr>
        <w:t xml:space="preserve">. </w:t>
      </w:r>
      <w:r w:rsidRPr="00C3384F">
        <w:rPr>
          <w:rFonts w:ascii="Arial" w:eastAsia="Times New Roman" w:hAnsi="Arial" w:cs="Arial"/>
          <w:shd w:val="clear" w:color="auto" w:fill="FFFFFF"/>
          <w:lang w:eastAsia="en-NZ"/>
        </w:rPr>
        <w:t xml:space="preserve">FOSTA operates the same way: even though neither criminal convictions nor civil penalties have actually occurred as a result of FOSTA, it indelibly changed the landscape of the entire internet by codifying what </w:t>
      </w:r>
      <w:r w:rsidRPr="00C3384F">
        <w:rPr>
          <w:rFonts w:ascii="Arial" w:eastAsia="Times New Roman" w:hAnsi="Arial" w:cs="Arial"/>
          <w:i/>
          <w:iCs/>
          <w:shd w:val="clear" w:color="auto" w:fill="FFFFFF"/>
          <w:lang w:eastAsia="en-NZ"/>
        </w:rPr>
        <w:t>could</w:t>
      </w:r>
      <w:r w:rsidRPr="00C3384F">
        <w:rPr>
          <w:rFonts w:ascii="Arial" w:eastAsia="Times New Roman" w:hAnsi="Arial" w:cs="Arial"/>
          <w:shd w:val="clear" w:color="auto" w:fill="FFFFFF"/>
          <w:lang w:eastAsia="en-NZ"/>
        </w:rPr>
        <w:t xml:space="preserve"> happen</w:t>
      </w:r>
      <w:r w:rsidR="00D844AF" w:rsidRPr="00C3384F">
        <w:rPr>
          <w:rFonts w:ascii="Arial" w:eastAsia="Times New Roman" w:hAnsi="Arial" w:cs="Arial"/>
          <w:shd w:val="clear" w:color="auto" w:fill="FFFFFF"/>
          <w:lang w:eastAsia="en-NZ"/>
        </w:rPr>
        <w:t xml:space="preserve"> by</w:t>
      </w:r>
      <w:r w:rsidRPr="00C3384F">
        <w:rPr>
          <w:rFonts w:ascii="Arial" w:eastAsia="Times New Roman" w:hAnsi="Arial" w:cs="Arial"/>
          <w:shd w:val="clear" w:color="auto" w:fill="FFFFFF"/>
          <w:lang w:eastAsia="en-NZ"/>
        </w:rPr>
        <w:t xml:space="preserve"> explicitly correlating sex work with sex trafficking. In each instance, the stigma toward sex work has been so successful because State power has rhetorically tied it to other acts of criminal deviance: for Operation Choke Point</w:t>
      </w:r>
      <w:r w:rsidR="00065449">
        <w:rPr>
          <w:rFonts w:ascii="Arial" w:eastAsia="Times New Roman" w:hAnsi="Arial" w:cs="Arial"/>
          <w:shd w:val="clear" w:color="auto" w:fill="FFFFFF"/>
          <w:lang w:eastAsia="en-NZ"/>
        </w:rPr>
        <w:t>,</w:t>
      </w:r>
      <w:r w:rsidRPr="00C3384F">
        <w:rPr>
          <w:rFonts w:ascii="Arial" w:eastAsia="Times New Roman" w:hAnsi="Arial" w:cs="Arial"/>
          <w:shd w:val="clear" w:color="auto" w:fill="FFFFFF"/>
          <w:lang w:eastAsia="en-NZ"/>
        </w:rPr>
        <w:t xml:space="preserve"> it was fraud; for FOSTA</w:t>
      </w:r>
      <w:r w:rsidR="00065449">
        <w:rPr>
          <w:rFonts w:ascii="Arial" w:eastAsia="Times New Roman" w:hAnsi="Arial" w:cs="Arial"/>
          <w:shd w:val="clear" w:color="auto" w:fill="FFFFFF"/>
          <w:lang w:eastAsia="en-NZ"/>
        </w:rPr>
        <w:t>,</w:t>
      </w:r>
      <w:r w:rsidRPr="00C3384F">
        <w:rPr>
          <w:rFonts w:ascii="Arial" w:eastAsia="Times New Roman" w:hAnsi="Arial" w:cs="Arial"/>
          <w:shd w:val="clear" w:color="auto" w:fill="FFFFFF"/>
          <w:lang w:eastAsia="en-NZ"/>
        </w:rPr>
        <w:t xml:space="preserve"> it</w:t>
      </w:r>
      <w:r w:rsidR="00065449">
        <w:rPr>
          <w:rFonts w:ascii="Arial" w:eastAsia="Times New Roman" w:hAnsi="Arial" w:cs="Arial"/>
          <w:shd w:val="clear" w:color="auto" w:fill="FFFFFF"/>
          <w:lang w:eastAsia="en-NZ"/>
        </w:rPr>
        <w:t xml:space="preserve"> is</w:t>
      </w:r>
      <w:r w:rsidRPr="00C3384F">
        <w:rPr>
          <w:rFonts w:ascii="Arial" w:eastAsia="Times New Roman" w:hAnsi="Arial" w:cs="Arial"/>
          <w:shd w:val="clear" w:color="auto" w:fill="FFFFFF"/>
          <w:lang w:eastAsia="en-NZ"/>
        </w:rPr>
        <w:t xml:space="preserve"> sexual violence. </w:t>
      </w:r>
    </w:p>
    <w:p w14:paraId="2B38308C" w14:textId="5A02D2C5" w:rsidR="0068341F" w:rsidRPr="00C3384F" w:rsidRDefault="0068341F" w:rsidP="00E73805">
      <w:pPr>
        <w:spacing w:after="0" w:line="360" w:lineRule="auto"/>
        <w:jc w:val="both"/>
        <w:rPr>
          <w:rFonts w:ascii="Arial" w:eastAsia="Times New Roman" w:hAnsi="Arial" w:cs="Arial"/>
          <w:shd w:val="clear" w:color="auto" w:fill="FFFFFF"/>
          <w:lang w:eastAsia="en-NZ"/>
        </w:rPr>
      </w:pPr>
    </w:p>
    <w:p w14:paraId="395CA7E8" w14:textId="03DD1214" w:rsidR="0068341F" w:rsidRPr="00543A40" w:rsidRDefault="0068341F" w:rsidP="00E73805">
      <w:pPr>
        <w:spacing w:after="0" w:line="360" w:lineRule="auto"/>
        <w:jc w:val="both"/>
        <w:rPr>
          <w:rFonts w:ascii="Arial" w:eastAsia="Times New Roman" w:hAnsi="Arial" w:cs="Arial"/>
          <w:b/>
          <w:bCs/>
          <w:i/>
          <w:iCs/>
          <w:shd w:val="clear" w:color="auto" w:fill="FFFFFF"/>
          <w:lang w:eastAsia="en-NZ"/>
        </w:rPr>
      </w:pPr>
      <w:r w:rsidRPr="00543A40">
        <w:rPr>
          <w:rFonts w:ascii="Arial" w:eastAsia="Times New Roman" w:hAnsi="Arial" w:cs="Arial"/>
          <w:b/>
          <w:bCs/>
          <w:i/>
          <w:iCs/>
          <w:shd w:val="clear" w:color="auto" w:fill="FFFFFF"/>
          <w:lang w:eastAsia="en-NZ"/>
        </w:rPr>
        <w:t>The Internet as Contested Space</w:t>
      </w:r>
    </w:p>
    <w:p w14:paraId="530B407D" w14:textId="5B65B74B" w:rsidR="0068341F" w:rsidRPr="00C3384F" w:rsidRDefault="0068341F" w:rsidP="00E73805">
      <w:pPr>
        <w:spacing w:after="0" w:line="360" w:lineRule="auto"/>
        <w:jc w:val="both"/>
        <w:rPr>
          <w:rFonts w:ascii="Arial" w:eastAsia="Times New Roman" w:hAnsi="Arial" w:cs="Arial"/>
          <w:shd w:val="clear" w:color="auto" w:fill="FFFFFF"/>
          <w:lang w:eastAsia="en-NZ"/>
        </w:rPr>
      </w:pPr>
    </w:p>
    <w:p w14:paraId="1D660FDB" w14:textId="10424D32" w:rsidR="00EF5C8F" w:rsidRPr="00C3384F" w:rsidRDefault="0068341F" w:rsidP="00E73805">
      <w:pPr>
        <w:spacing w:after="0" w:line="360" w:lineRule="auto"/>
        <w:jc w:val="both"/>
        <w:rPr>
          <w:rFonts w:ascii="Arial" w:eastAsia="Times New Roman" w:hAnsi="Arial" w:cs="Arial"/>
          <w:lang w:eastAsia="en-NZ"/>
        </w:rPr>
      </w:pPr>
      <w:r w:rsidRPr="00C3384F">
        <w:rPr>
          <w:rFonts w:ascii="Arial" w:eastAsia="Times New Roman" w:hAnsi="Arial" w:cs="Arial"/>
          <w:lang w:eastAsia="en-NZ"/>
        </w:rPr>
        <w:t>The regulation of commercial sexual exchange has long been marked not only by moralism in what people should be able to do in private, but more especially the extent to which these private interactions affect, and are affected by, the public sphere. This tension is a result of the recognition that individuals have a reciprocal relationship with the society in which they live: no ring in an ecological framework exists in a vacuum as all affect and are affected by the other</w:t>
      </w:r>
      <w:r w:rsidR="00065449">
        <w:rPr>
          <w:rFonts w:ascii="Arial" w:eastAsia="Times New Roman" w:hAnsi="Arial" w:cs="Arial"/>
          <w:lang w:eastAsia="en-NZ"/>
        </w:rPr>
        <w:t>s</w:t>
      </w:r>
      <w:r w:rsidRPr="00C3384F">
        <w:rPr>
          <w:rFonts w:ascii="Arial" w:eastAsia="Times New Roman" w:hAnsi="Arial" w:cs="Arial"/>
          <w:lang w:eastAsia="en-NZ"/>
        </w:rPr>
        <w:t xml:space="preserve">. This concern is reflected throughout the breadth of academic study on sex work: although street-based sex work accounts for only a small percentage of the commercial sex trade, it has received a large portion of academic attention because the question of street-based sex work is ultimately just a focal point in the wider debate about contested public space </w:t>
      </w:r>
      <w:r w:rsidRPr="00C3384F">
        <w:rPr>
          <w:rFonts w:ascii="Arial" w:eastAsia="Times New Roman" w:hAnsi="Arial" w:cs="Arial"/>
          <w:lang w:eastAsia="en-NZ"/>
        </w:rPr>
        <w:fldChar w:fldCharType="begin"/>
      </w:r>
      <w:r w:rsidRPr="00C3384F">
        <w:rPr>
          <w:rFonts w:ascii="Arial" w:eastAsia="Times New Roman" w:hAnsi="Arial" w:cs="Arial"/>
          <w:lang w:eastAsia="en-NZ"/>
        </w:rPr>
        <w:instrText xml:space="preserve"> ADDIN ZOTERO_ITEM CSL_CITATION {"citationID":"k5UYhqGc","properties":{"formattedCitation":"(Wagenaar &amp; Altink, 2009)","plainCitation":"(Wagenaar &amp; Altink, 2009)","noteIndex":0},"citationItems":[{"id":1670,"uris":["http://zotero.org/users/local/IdeBUX8u/items/NQ9W7DLX"],"uri":["http://zotero.org/users/local/IdeBUX8u/items/NQ9W7DLX"],"itemData":{"id":1670,"type":"chapter","collection-title":"Psychology, Crime, and Law","container-title":"Safer Sex in the City: The Experience and Management of Street Prostitution","event-place":"London","ISBN":"978 0 7546 2615 2","page":"155-168","publisher":"Routledge","publisher-place":"London","title":"To Toe the Line: Streetwalking as Contesting Space","author":[{"family":"Wagenaar","given":"Hendrik"},{"family":"Altink","given":"Sietske"}],"issued":{"date-parts":[["2009"]]}}}],"schema":"https://github.com/citation-style-language/schema/raw/master/csl-citation.json"} </w:instrText>
      </w:r>
      <w:r w:rsidRPr="00C3384F">
        <w:rPr>
          <w:rFonts w:ascii="Arial" w:eastAsia="Times New Roman" w:hAnsi="Arial" w:cs="Arial"/>
          <w:lang w:eastAsia="en-NZ"/>
        </w:rPr>
        <w:fldChar w:fldCharType="separate"/>
      </w:r>
      <w:r w:rsidRPr="00C3384F">
        <w:rPr>
          <w:rFonts w:ascii="Arial" w:hAnsi="Arial" w:cs="Arial"/>
        </w:rPr>
        <w:t>(Wagenaar &amp; Altink, 2009)</w:t>
      </w:r>
      <w:r w:rsidRPr="00C3384F">
        <w:rPr>
          <w:rFonts w:ascii="Arial" w:eastAsia="Times New Roman" w:hAnsi="Arial" w:cs="Arial"/>
          <w:lang w:eastAsia="en-NZ"/>
        </w:rPr>
        <w:fldChar w:fldCharType="end"/>
      </w:r>
      <w:r w:rsidRPr="00C3384F">
        <w:rPr>
          <w:rFonts w:ascii="Arial" w:eastAsia="Times New Roman" w:hAnsi="Arial" w:cs="Arial"/>
          <w:lang w:eastAsia="en-NZ"/>
        </w:rPr>
        <w:t xml:space="preserve">. A public space is ‘contested’ if multiple demographics have use for it, yet a dominant group (with greater power due to their socioeconomic, racial, immigration, and/or landowning status) is able to exclude minority participation in the space, either through legal sanction or social pressure. Who is considered to be part of the community that has a legitimate claim over a public space has a reciprocal effect of shaping the space itself </w:t>
      </w:r>
      <w:r w:rsidRPr="00C3384F">
        <w:rPr>
          <w:rFonts w:ascii="Arial" w:eastAsia="Times New Roman" w:hAnsi="Arial" w:cs="Arial"/>
          <w:lang w:eastAsia="en-NZ"/>
        </w:rPr>
        <w:fldChar w:fldCharType="begin"/>
      </w:r>
      <w:r w:rsidR="0086514C" w:rsidRPr="00C3384F">
        <w:rPr>
          <w:rFonts w:ascii="Arial" w:eastAsia="Times New Roman" w:hAnsi="Arial" w:cs="Arial"/>
          <w:lang w:eastAsia="en-NZ"/>
        </w:rPr>
        <w:instrText xml:space="preserve"> ADDIN ZOTERO_ITEM CSL_CITATION {"citationID":"nFeIUZPt","properties":{"formattedCitation":"(G. Abel, 2020)","plainCitation":"(G. Abel, 2020)","dontUpdate":true,"noteIndex":0},"citationItems":[{"id":1671,"uris":["http://zotero.org/users/local/IdeBUX8u/items/FQZP4765"],"uri":["http://zotero.org/users/local/IdeBUX8u/items/FQZP4765"],"itemData":{"id":1671,"type":"chapter","container-title":"Sex Work and the New Zealand Model: Decriminalisation and Social Change","page":"201-221","publisher":"Bristol University Press","title":"Contested Space: Street-based Sex Workers and Community Engagement","author":[{"family":"Abel","given":"Gillian"}],"issued":{"date-parts":[["2020",7]]}}}],"schema":"https://github.com/citation-style-language/schema/raw/master/csl-citation.json"} </w:instrText>
      </w:r>
      <w:r w:rsidRPr="00C3384F">
        <w:rPr>
          <w:rFonts w:ascii="Arial" w:eastAsia="Times New Roman" w:hAnsi="Arial" w:cs="Arial"/>
          <w:lang w:eastAsia="en-NZ"/>
        </w:rPr>
        <w:fldChar w:fldCharType="separate"/>
      </w:r>
      <w:r w:rsidR="00301A2C" w:rsidRPr="00C3384F">
        <w:rPr>
          <w:rFonts w:ascii="Arial" w:hAnsi="Arial" w:cs="Arial"/>
        </w:rPr>
        <w:t>(Abel, 2020)</w:t>
      </w:r>
      <w:r w:rsidRPr="00C3384F">
        <w:rPr>
          <w:rFonts w:ascii="Arial" w:eastAsia="Times New Roman" w:hAnsi="Arial" w:cs="Arial"/>
          <w:lang w:eastAsia="en-NZ"/>
        </w:rPr>
        <w:fldChar w:fldCharType="end"/>
      </w:r>
      <w:r w:rsidR="00065449">
        <w:rPr>
          <w:rFonts w:ascii="Arial" w:eastAsia="Times New Roman" w:hAnsi="Arial" w:cs="Arial"/>
          <w:lang w:eastAsia="en-NZ"/>
        </w:rPr>
        <w:t>.</w:t>
      </w:r>
      <w:r w:rsidRPr="00C3384F">
        <w:rPr>
          <w:rFonts w:ascii="Arial" w:eastAsia="Times New Roman" w:hAnsi="Arial" w:cs="Arial"/>
          <w:lang w:eastAsia="en-NZ"/>
        </w:rPr>
        <w:t xml:space="preserve"> </w:t>
      </w:r>
      <w:r w:rsidR="00065449">
        <w:rPr>
          <w:rFonts w:ascii="Arial" w:eastAsia="Times New Roman" w:hAnsi="Arial" w:cs="Arial"/>
          <w:lang w:eastAsia="en-NZ"/>
        </w:rPr>
        <w:t>T</w:t>
      </w:r>
      <w:r w:rsidRPr="00C3384F">
        <w:rPr>
          <w:rFonts w:ascii="Arial" w:eastAsia="Times New Roman" w:hAnsi="Arial" w:cs="Arial"/>
          <w:lang w:eastAsia="en-NZ"/>
        </w:rPr>
        <w:t xml:space="preserve">his creates a ‘moral geography,’ in which the mere presence of sex work (particularly work that is highly visible) has a polluting effect, transforming an urban space into “streets of shame,” </w:t>
      </w:r>
      <w:r w:rsidRPr="00C3384F">
        <w:rPr>
          <w:rFonts w:ascii="Arial" w:eastAsia="Times New Roman" w:hAnsi="Arial" w:cs="Arial"/>
          <w:lang w:eastAsia="en-NZ"/>
        </w:rPr>
        <w:fldChar w:fldCharType="begin"/>
      </w:r>
      <w:r w:rsidRPr="00C3384F">
        <w:rPr>
          <w:rFonts w:ascii="Arial" w:eastAsia="Times New Roman" w:hAnsi="Arial" w:cs="Arial"/>
          <w:lang w:eastAsia="en-NZ"/>
        </w:rPr>
        <w:instrText xml:space="preserve"> ADDIN ZOTERO_ITEM CSL_CITATION {"citationID":"pErXuhy1","properties":{"formattedCitation":"(Hubbard &amp; Sanders, 2003)","plainCitation":"(Hubbard &amp; Sanders, 2003)","noteIndex":0},"citationItems":[{"id":1672,"uris":["http://zotero.org/users/local/IdeBUX8u/items/3VHAWWSZ"],"uri":["http://zotero.org/users/local/IdeBUX8u/items/3VHAWWSZ"],"itemData":{"id":1672,"type":"article-journal","container-title":"International Journal of Urban and Regional Research","DOI":"10.1111/1468-2427.00432","ISSN":"0309-1317, 1468-2427","issue":"1","journalAbbreviation":"International Journal of Urban and Regional Research","language":"en","page":"75-89","source":"DOI.org (Crossref)","title":"Making space for sex work: female street prostitution and the production of urban space","title-short":"Making space for sex work","volume":"27","author":[{"family":"Hubbard","given":"Phil"},{"family":"Sanders","given":"Teela"}],"issued":{"date-parts":[["2003",3]]}}}],"schema":"https://github.com/citation-style-language/schema/raw/master/csl-citation.json"} </w:instrText>
      </w:r>
      <w:r w:rsidRPr="00C3384F">
        <w:rPr>
          <w:rFonts w:ascii="Arial" w:eastAsia="Times New Roman" w:hAnsi="Arial" w:cs="Arial"/>
          <w:lang w:eastAsia="en-NZ"/>
        </w:rPr>
        <w:fldChar w:fldCharType="separate"/>
      </w:r>
      <w:r w:rsidRPr="00C3384F">
        <w:rPr>
          <w:rFonts w:ascii="Arial" w:hAnsi="Arial" w:cs="Arial"/>
        </w:rPr>
        <w:t>(Hubbard &amp; Sanders, 2003)</w:t>
      </w:r>
      <w:r w:rsidRPr="00C3384F">
        <w:rPr>
          <w:rFonts w:ascii="Arial" w:eastAsia="Times New Roman" w:hAnsi="Arial" w:cs="Arial"/>
          <w:lang w:eastAsia="en-NZ"/>
        </w:rPr>
        <w:fldChar w:fldCharType="end"/>
      </w:r>
      <w:r w:rsidRPr="00C3384F">
        <w:rPr>
          <w:rFonts w:ascii="Arial" w:eastAsia="Times New Roman" w:hAnsi="Arial" w:cs="Arial"/>
          <w:lang w:eastAsia="en-NZ"/>
        </w:rPr>
        <w:t xml:space="preserve"> in which stigma is attributed by association.</w:t>
      </w:r>
      <w:r w:rsidR="00EF5C8F" w:rsidRPr="00C3384F">
        <w:rPr>
          <w:rFonts w:ascii="Arial" w:eastAsia="Times New Roman" w:hAnsi="Arial" w:cs="Arial"/>
          <w:lang w:eastAsia="en-NZ"/>
        </w:rPr>
        <w:t xml:space="preserve"> This process is literalized by the implementation of a “Prostitution Free Zone” (PFZ). </w:t>
      </w:r>
    </w:p>
    <w:p w14:paraId="44363D26" w14:textId="77777777" w:rsidR="00EF5C8F" w:rsidRPr="00C3384F" w:rsidRDefault="00EF5C8F" w:rsidP="00E73805">
      <w:pPr>
        <w:spacing w:after="0" w:line="360" w:lineRule="auto"/>
        <w:jc w:val="both"/>
        <w:rPr>
          <w:rFonts w:ascii="Arial" w:eastAsia="Times New Roman" w:hAnsi="Arial" w:cs="Arial"/>
          <w:lang w:eastAsia="en-NZ"/>
        </w:rPr>
      </w:pPr>
    </w:p>
    <w:p w14:paraId="6F4CC856" w14:textId="19F0AF88" w:rsidR="00DF3AC2" w:rsidRPr="00C3384F" w:rsidRDefault="00EF5C8F" w:rsidP="00543A40">
      <w:pPr>
        <w:spacing w:after="0" w:line="360" w:lineRule="auto"/>
        <w:ind w:firstLine="720"/>
        <w:jc w:val="both"/>
        <w:rPr>
          <w:rFonts w:ascii="Arial" w:eastAsia="Times New Roman" w:hAnsi="Arial" w:cs="Arial"/>
          <w:lang w:eastAsia="en-NZ"/>
        </w:rPr>
      </w:pPr>
      <w:r w:rsidRPr="00C3384F">
        <w:rPr>
          <w:rFonts w:ascii="Arial" w:eastAsia="Times New Roman" w:hAnsi="Arial" w:cs="Arial"/>
          <w:lang w:eastAsia="en-NZ"/>
        </w:rPr>
        <w:lastRenderedPageBreak/>
        <w:t>Although the concept of</w:t>
      </w:r>
      <w:r w:rsidR="00E35268" w:rsidRPr="00C3384F">
        <w:rPr>
          <w:rFonts w:ascii="Arial" w:eastAsia="Times New Roman" w:hAnsi="Arial" w:cs="Arial"/>
          <w:lang w:eastAsia="en-NZ"/>
        </w:rPr>
        <w:t xml:space="preserve"> preventing sex workers from engaging in business in certain areas has existed for centuries</w:t>
      </w:r>
      <w:r w:rsidRPr="00C3384F">
        <w:rPr>
          <w:rFonts w:ascii="Arial" w:eastAsia="Times New Roman" w:hAnsi="Arial" w:cs="Arial"/>
          <w:lang w:eastAsia="en-NZ"/>
        </w:rPr>
        <w:t>,</w:t>
      </w:r>
      <w:r w:rsidR="00E35268" w:rsidRPr="00C3384F">
        <w:rPr>
          <w:rFonts w:ascii="Arial" w:eastAsia="Times New Roman" w:hAnsi="Arial" w:cs="Arial"/>
          <w:lang w:eastAsia="en-NZ"/>
        </w:rPr>
        <w:t xml:space="preserve"> the contemporary development of a PFZ describes either a formal or informal neighborhood radius that is determined to be off-limits to the business of sex-work related activities </w:t>
      </w:r>
      <w:r w:rsidR="00E35268" w:rsidRPr="00C3384F">
        <w:rPr>
          <w:rFonts w:ascii="Arial" w:eastAsia="Times New Roman" w:hAnsi="Arial" w:cs="Arial"/>
          <w:lang w:eastAsia="en-NZ"/>
        </w:rPr>
        <w:fldChar w:fldCharType="begin"/>
      </w:r>
      <w:r w:rsidR="00E35268" w:rsidRPr="00C3384F">
        <w:rPr>
          <w:rFonts w:ascii="Arial" w:eastAsia="Times New Roman" w:hAnsi="Arial" w:cs="Arial"/>
          <w:lang w:eastAsia="en-NZ"/>
        </w:rPr>
        <w:instrText xml:space="preserve"> ADDIN ZOTERO_ITEM CSL_CITATION {"citationID":"uIRr080w","properties":{"formattedCitation":"(Edelman, 2011)","plainCitation":"(Edelman, 2011)","noteIndex":0},"citationItems":[{"id":2473,"uris":["http://zotero.org/users/local/IdeBUX8u/items/CU57MD72"],"uri":["http://zotero.org/users/local/IdeBUX8u/items/CU57MD72"],"itemData":{"id":2473,"type":"article-journal","container-title":"Journal of Homosexuality","issue":"6-7","note":"ISBN: 0091-8369\npublisher: Taylor &amp; Francis","page":"848-864","title":"“This area has been declared a prostitution free zone”: Discursive formations of space, the state, and trans “sex worker” bodies","volume":"58","author":[{"family":"Edelman","given":"Elijah Adiv"}],"issued":{"date-parts":[["2011"]]}}}],"schema":"https://github.com/citation-style-language/schema/raw/master/csl-citation.json"} </w:instrText>
      </w:r>
      <w:r w:rsidR="00E35268" w:rsidRPr="00C3384F">
        <w:rPr>
          <w:rFonts w:ascii="Arial" w:eastAsia="Times New Roman" w:hAnsi="Arial" w:cs="Arial"/>
          <w:lang w:eastAsia="en-NZ"/>
        </w:rPr>
        <w:fldChar w:fldCharType="separate"/>
      </w:r>
      <w:r w:rsidR="00E35268" w:rsidRPr="00C3384F">
        <w:rPr>
          <w:rFonts w:ascii="Arial" w:hAnsi="Arial" w:cs="Arial"/>
        </w:rPr>
        <w:t>(Edelman, 2011)</w:t>
      </w:r>
      <w:r w:rsidR="00E35268" w:rsidRPr="00C3384F">
        <w:rPr>
          <w:rFonts w:ascii="Arial" w:eastAsia="Times New Roman" w:hAnsi="Arial" w:cs="Arial"/>
          <w:lang w:eastAsia="en-NZ"/>
        </w:rPr>
        <w:fldChar w:fldCharType="end"/>
      </w:r>
      <w:r w:rsidR="00065449">
        <w:rPr>
          <w:rFonts w:ascii="Arial" w:eastAsia="Times New Roman" w:hAnsi="Arial" w:cs="Arial"/>
          <w:lang w:eastAsia="en-NZ"/>
        </w:rPr>
        <w:t>.</w:t>
      </w:r>
      <w:r w:rsidR="00E35268" w:rsidRPr="00C3384F">
        <w:rPr>
          <w:rFonts w:ascii="Arial" w:eastAsia="Times New Roman" w:hAnsi="Arial" w:cs="Arial"/>
          <w:lang w:eastAsia="en-NZ"/>
        </w:rPr>
        <w:t xml:space="preserve"> </w:t>
      </w:r>
      <w:r w:rsidR="00065449">
        <w:rPr>
          <w:rFonts w:ascii="Arial" w:eastAsia="Times New Roman" w:hAnsi="Arial" w:cs="Arial"/>
          <w:lang w:eastAsia="en-NZ"/>
        </w:rPr>
        <w:t>I</w:t>
      </w:r>
      <w:r w:rsidR="00E35268" w:rsidRPr="00C3384F">
        <w:rPr>
          <w:rFonts w:ascii="Arial" w:eastAsia="Times New Roman" w:hAnsi="Arial" w:cs="Arial"/>
          <w:lang w:eastAsia="en-NZ"/>
        </w:rPr>
        <w:t xml:space="preserve">n some cases, this includes anyone who has ever been charged with the crime of prostitution, regardless of their current sex working status </w:t>
      </w:r>
      <w:r w:rsidR="00E35268" w:rsidRPr="00C3384F">
        <w:rPr>
          <w:rFonts w:ascii="Arial" w:eastAsia="Times New Roman" w:hAnsi="Arial" w:cs="Arial"/>
          <w:lang w:eastAsia="en-NZ"/>
        </w:rPr>
        <w:fldChar w:fldCharType="begin"/>
      </w:r>
      <w:r w:rsidR="00E35268" w:rsidRPr="00C3384F">
        <w:rPr>
          <w:rFonts w:ascii="Arial" w:eastAsia="Times New Roman" w:hAnsi="Arial" w:cs="Arial"/>
          <w:lang w:eastAsia="en-NZ"/>
        </w:rPr>
        <w:instrText xml:space="preserve"> ADDIN ZOTERO_ITEM CSL_CITATION {"citationID":"X8bJZzk3","properties":{"formattedCitation":"(Morehead, 2017)","plainCitation":"(Morehead, 2017)","noteIndex":0},"citationItems":[{"id":2492,"uris":["http://zotero.org/users/local/IdeBUX8u/items/JHTD8VVV"],"uri":["http://zotero.org/users/local/IdeBUX8u/items/JHTD8VVV"],"itemData":{"id":2492,"type":"article-journal","container-title":"Journal of Planning History","issue":"3","note":"ISBN: 1538-5132\npublisher: SAGE Publications Sage CA: Los Angeles, CA","page":"179-199","title":"Efforts to curtail the spread of adult entertainment in Portland, Oregon, through the use of public policy and urban planning, 1970–1987","volume":"16","author":[{"family":"Morehead","given":"Elizabeth Mylott"}],"issued":{"date-parts":[["2017"]]}}}],"schema":"https://github.com/citation-style-language/schema/raw/master/csl-citation.json"} </w:instrText>
      </w:r>
      <w:r w:rsidR="00E35268" w:rsidRPr="00C3384F">
        <w:rPr>
          <w:rFonts w:ascii="Arial" w:eastAsia="Times New Roman" w:hAnsi="Arial" w:cs="Arial"/>
          <w:lang w:eastAsia="en-NZ"/>
        </w:rPr>
        <w:fldChar w:fldCharType="separate"/>
      </w:r>
      <w:r w:rsidR="00E35268" w:rsidRPr="00C3384F">
        <w:rPr>
          <w:rFonts w:ascii="Arial" w:hAnsi="Arial" w:cs="Arial"/>
        </w:rPr>
        <w:t>(Morehead, 2017)</w:t>
      </w:r>
      <w:r w:rsidR="00E35268" w:rsidRPr="00C3384F">
        <w:rPr>
          <w:rFonts w:ascii="Arial" w:eastAsia="Times New Roman" w:hAnsi="Arial" w:cs="Arial"/>
          <w:lang w:eastAsia="en-NZ"/>
        </w:rPr>
        <w:fldChar w:fldCharType="end"/>
      </w:r>
      <w:r w:rsidR="00E35268" w:rsidRPr="00C3384F">
        <w:rPr>
          <w:rFonts w:ascii="Arial" w:eastAsia="Times New Roman" w:hAnsi="Arial" w:cs="Arial"/>
          <w:lang w:eastAsia="en-NZ"/>
        </w:rPr>
        <w:t xml:space="preserve">. PFZs are associated with increased harassment of gender non-conforming people and/or racial minorities, and their legality in an official capacity has often been </w:t>
      </w:r>
      <w:r w:rsidR="00DF3AC2" w:rsidRPr="00C3384F">
        <w:rPr>
          <w:rFonts w:ascii="Arial" w:eastAsia="Times New Roman" w:hAnsi="Arial" w:cs="Arial"/>
          <w:lang w:eastAsia="en-NZ"/>
        </w:rPr>
        <w:t>disputed</w:t>
      </w:r>
      <w:r w:rsidR="00E35268" w:rsidRPr="00C3384F">
        <w:rPr>
          <w:rFonts w:ascii="Arial" w:eastAsia="Times New Roman" w:hAnsi="Arial" w:cs="Arial"/>
          <w:lang w:eastAsia="en-NZ"/>
        </w:rPr>
        <w:t xml:space="preserve"> </w:t>
      </w:r>
      <w:r w:rsidR="00DF3AC2" w:rsidRPr="00C3384F">
        <w:rPr>
          <w:rFonts w:ascii="Arial" w:eastAsia="Times New Roman" w:hAnsi="Arial" w:cs="Arial"/>
          <w:lang w:eastAsia="en-NZ"/>
        </w:rPr>
        <w:fldChar w:fldCharType="begin"/>
      </w:r>
      <w:r w:rsidR="00DF3AC2" w:rsidRPr="00C3384F">
        <w:rPr>
          <w:rFonts w:ascii="Arial" w:eastAsia="Times New Roman" w:hAnsi="Arial" w:cs="Arial"/>
          <w:lang w:eastAsia="en-NZ"/>
        </w:rPr>
        <w:instrText xml:space="preserve"> ADDIN ZOTERO_ITEM CSL_CITATION {"citationID":"fxkBg7Wd","properties":{"formattedCitation":"(Saunders &amp; Kirby, 2010)","plainCitation":"(Saunders &amp; Kirby, 2010)","noteIndex":0},"citationItems":[{"id":2493,"uris":["http://zotero.org/users/local/IdeBUX8u/items/IXZ5N6IE"],"uri":["http://zotero.org/users/local/IdeBUX8u/items/IXZ5N6IE"],"itemData":{"id":2493,"type":"article-journal","container-title":"Social Justice","issue":"1 (119","note":"ISBN: 1043-1578\npublisher: JSTOR","page":"107-127","title":"Move along: community-based research into the policing of sex work in Washington, DC","volume":"37","author":[{"family":"Saunders","given":"Penelope"},{"family":"Kirby","given":"Jennifer"}],"issued":{"date-parts":[["2010"]]}}}],"schema":"https://github.com/citation-style-language/schema/raw/master/csl-citation.json"} </w:instrText>
      </w:r>
      <w:r w:rsidR="00DF3AC2" w:rsidRPr="00C3384F">
        <w:rPr>
          <w:rFonts w:ascii="Arial" w:eastAsia="Times New Roman" w:hAnsi="Arial" w:cs="Arial"/>
          <w:lang w:eastAsia="en-NZ"/>
        </w:rPr>
        <w:fldChar w:fldCharType="separate"/>
      </w:r>
      <w:r w:rsidR="00DF3AC2" w:rsidRPr="00C3384F">
        <w:rPr>
          <w:rFonts w:ascii="Arial" w:hAnsi="Arial" w:cs="Arial"/>
        </w:rPr>
        <w:t>(Saunders &amp; Kirby, 2010)</w:t>
      </w:r>
      <w:r w:rsidR="00DF3AC2" w:rsidRPr="00C3384F">
        <w:rPr>
          <w:rFonts w:ascii="Arial" w:eastAsia="Times New Roman" w:hAnsi="Arial" w:cs="Arial"/>
          <w:lang w:eastAsia="en-NZ"/>
        </w:rPr>
        <w:fldChar w:fldCharType="end"/>
      </w:r>
      <w:r w:rsidR="00DF3AC2" w:rsidRPr="00C3384F">
        <w:rPr>
          <w:rFonts w:ascii="Arial" w:eastAsia="Times New Roman" w:hAnsi="Arial" w:cs="Arial"/>
          <w:lang w:eastAsia="en-NZ"/>
        </w:rPr>
        <w:t xml:space="preserve">. Yet even cities notoriously tolerant of sexual commerce, such as Amsterdam, have increasingly sought to limit the boundaries in which sex work can either </w:t>
      </w:r>
      <w:r w:rsidR="00032435">
        <w:rPr>
          <w:rFonts w:ascii="Arial" w:eastAsia="Times New Roman" w:hAnsi="Arial" w:cs="Arial"/>
          <w:lang w:eastAsia="en-NZ"/>
        </w:rPr>
        <w:t xml:space="preserve">be </w:t>
      </w:r>
      <w:r w:rsidR="00DF3AC2" w:rsidRPr="00C3384F">
        <w:rPr>
          <w:rFonts w:ascii="Arial" w:eastAsia="Times New Roman" w:hAnsi="Arial" w:cs="Arial"/>
          <w:lang w:eastAsia="en-NZ"/>
        </w:rPr>
        <w:t>advertise</w:t>
      </w:r>
      <w:r w:rsidR="00032435">
        <w:rPr>
          <w:rFonts w:ascii="Arial" w:eastAsia="Times New Roman" w:hAnsi="Arial" w:cs="Arial"/>
          <w:lang w:eastAsia="en-NZ"/>
        </w:rPr>
        <w:t>d</w:t>
      </w:r>
      <w:r w:rsidR="00DF3AC2" w:rsidRPr="00C3384F">
        <w:rPr>
          <w:rFonts w:ascii="Arial" w:eastAsia="Times New Roman" w:hAnsi="Arial" w:cs="Arial"/>
          <w:lang w:eastAsia="en-NZ"/>
        </w:rPr>
        <w:t xml:space="preserve"> or occur as part of a larger project of urban development and gentrification </w:t>
      </w:r>
      <w:r w:rsidR="00DF3AC2" w:rsidRPr="00C3384F">
        <w:rPr>
          <w:rFonts w:ascii="Arial" w:eastAsia="Times New Roman" w:hAnsi="Arial" w:cs="Arial"/>
          <w:lang w:eastAsia="en-NZ"/>
        </w:rPr>
        <w:fldChar w:fldCharType="begin"/>
      </w:r>
      <w:r w:rsidR="00DF3AC2" w:rsidRPr="00C3384F">
        <w:rPr>
          <w:rFonts w:ascii="Arial" w:eastAsia="Times New Roman" w:hAnsi="Arial" w:cs="Arial"/>
          <w:lang w:eastAsia="en-NZ"/>
        </w:rPr>
        <w:instrText xml:space="preserve"> ADDIN ZOTERO_ITEM CSL_CITATION {"citationID":"0u4sXVUo","properties":{"formattedCitation":"(Aalbers &amp; Deinema, 2012)","plainCitation":"(Aalbers &amp; Deinema, 2012)","noteIndex":0},"citationItems":[{"id":2474,"uris":["http://zotero.org/users/local/IdeBUX8u/items/5EUIUPUL"],"uri":["http://zotero.org/users/local/IdeBUX8u/items/5EUIUPUL"],"itemData":{"id":2474,"type":"article-journal","container-title":"City","issue":"1-2","note":"ISBN: 1360-4813\npublisher: Taylor &amp; Francis","page":"129-145","title":"Placing prostitution: the spatial–sexual order of Amsterdam and its growth coalition","volume":"16","author":[{"family":"Aalbers","given":"Manuel B."},{"family":"Deinema","given":"Michaël"}],"issued":{"date-parts":[["2012"]]}}}],"schema":"https://github.com/citation-style-language/schema/raw/master/csl-citation.json"} </w:instrText>
      </w:r>
      <w:r w:rsidR="00DF3AC2" w:rsidRPr="00C3384F">
        <w:rPr>
          <w:rFonts w:ascii="Arial" w:eastAsia="Times New Roman" w:hAnsi="Arial" w:cs="Arial"/>
          <w:lang w:eastAsia="en-NZ"/>
        </w:rPr>
        <w:fldChar w:fldCharType="separate"/>
      </w:r>
      <w:r w:rsidR="00DF3AC2" w:rsidRPr="00C3384F">
        <w:rPr>
          <w:rFonts w:ascii="Arial" w:hAnsi="Arial" w:cs="Arial"/>
        </w:rPr>
        <w:t>(Aalbers &amp; Deinema, 2012)</w:t>
      </w:r>
      <w:r w:rsidR="00DF3AC2" w:rsidRPr="00C3384F">
        <w:rPr>
          <w:rFonts w:ascii="Arial" w:eastAsia="Times New Roman" w:hAnsi="Arial" w:cs="Arial"/>
          <w:lang w:eastAsia="en-NZ"/>
        </w:rPr>
        <w:fldChar w:fldCharType="end"/>
      </w:r>
      <w:r w:rsidR="00DF3AC2" w:rsidRPr="00C3384F">
        <w:rPr>
          <w:rFonts w:ascii="Arial" w:eastAsia="Times New Roman" w:hAnsi="Arial" w:cs="Arial"/>
          <w:lang w:eastAsia="en-NZ"/>
        </w:rPr>
        <w:t xml:space="preserve">. Gentrification is the process by which property developers purchase land or housing that is cheap due to structural underinvestment and then sell it at a profit to new residents who are wealthier (and usually whiter) that the previous demographic, leading to the displacement of the former community </w:t>
      </w:r>
      <w:r w:rsidR="00DF3AC2" w:rsidRPr="00C3384F">
        <w:rPr>
          <w:rFonts w:ascii="Arial" w:eastAsia="Times New Roman" w:hAnsi="Arial" w:cs="Arial"/>
          <w:lang w:eastAsia="en-NZ"/>
        </w:rPr>
        <w:fldChar w:fldCharType="begin"/>
      </w:r>
      <w:r w:rsidR="00DF3AC2" w:rsidRPr="00C3384F">
        <w:rPr>
          <w:rFonts w:ascii="Arial" w:eastAsia="Times New Roman" w:hAnsi="Arial" w:cs="Arial"/>
          <w:lang w:eastAsia="en-NZ"/>
        </w:rPr>
        <w:instrText xml:space="preserve"> ADDIN ZOTERO_ITEM CSL_CITATION {"citationID":"8EuneOso","properties":{"formattedCitation":"(Lingel, 2021)","plainCitation":"(Lingel, 2021)","noteIndex":0},"citationItems":[{"id":2448,"uris":["http://zotero.org/users/local/IdeBUX8u/items/D2P2SBA9"],"uri":["http://zotero.org/users/local/IdeBUX8u/items/D2P2SBA9"],"itemData":{"id":2448,"type":"book","ISBN":"978-0-520-97570-5","publisher":"University of California Press","title":"The Gentrification of the Internet: How to Reclaim Our Digital Freedom","author":[{"family":"Lingel","given":"J."}],"issued":{"date-parts":[["2021"]]}}}],"schema":"https://github.com/citation-style-language/schema/raw/master/csl-citation.json"} </w:instrText>
      </w:r>
      <w:r w:rsidR="00DF3AC2" w:rsidRPr="00C3384F">
        <w:rPr>
          <w:rFonts w:ascii="Arial" w:eastAsia="Times New Roman" w:hAnsi="Arial" w:cs="Arial"/>
          <w:lang w:eastAsia="en-NZ"/>
        </w:rPr>
        <w:fldChar w:fldCharType="separate"/>
      </w:r>
      <w:r w:rsidR="00DF3AC2" w:rsidRPr="00C3384F">
        <w:rPr>
          <w:rFonts w:ascii="Arial" w:hAnsi="Arial" w:cs="Arial"/>
        </w:rPr>
        <w:t>(Lingel, 2021)</w:t>
      </w:r>
      <w:r w:rsidR="00DF3AC2" w:rsidRPr="00C3384F">
        <w:rPr>
          <w:rFonts w:ascii="Arial" w:eastAsia="Times New Roman" w:hAnsi="Arial" w:cs="Arial"/>
          <w:lang w:eastAsia="en-NZ"/>
        </w:rPr>
        <w:fldChar w:fldCharType="end"/>
      </w:r>
      <w:r w:rsidR="00DF3AC2" w:rsidRPr="00C3384F">
        <w:rPr>
          <w:rFonts w:ascii="Arial" w:eastAsia="Times New Roman" w:hAnsi="Arial" w:cs="Arial"/>
          <w:lang w:eastAsia="en-NZ"/>
        </w:rPr>
        <w:t xml:space="preserve">. </w:t>
      </w:r>
    </w:p>
    <w:p w14:paraId="294CF3AE" w14:textId="77777777" w:rsidR="00DF3AC2" w:rsidRPr="00C3384F" w:rsidRDefault="00DF3AC2" w:rsidP="00E73805">
      <w:pPr>
        <w:spacing w:after="0" w:line="360" w:lineRule="auto"/>
        <w:jc w:val="both"/>
        <w:rPr>
          <w:rFonts w:ascii="Arial" w:eastAsia="Times New Roman" w:hAnsi="Arial" w:cs="Arial"/>
          <w:lang w:eastAsia="en-NZ"/>
        </w:rPr>
      </w:pPr>
    </w:p>
    <w:p w14:paraId="0E8D9E87" w14:textId="40C21C22" w:rsidR="005E2262" w:rsidRPr="00C3384F" w:rsidRDefault="0068341F" w:rsidP="00543A40">
      <w:pPr>
        <w:spacing w:after="0" w:line="360" w:lineRule="auto"/>
        <w:ind w:firstLine="720"/>
        <w:jc w:val="both"/>
        <w:rPr>
          <w:rFonts w:ascii="Arial" w:eastAsia="Times New Roman" w:hAnsi="Arial" w:cs="Arial"/>
          <w:lang w:eastAsia="en-NZ"/>
        </w:rPr>
      </w:pPr>
      <w:r w:rsidRPr="00C3384F">
        <w:rPr>
          <w:rFonts w:ascii="Arial" w:eastAsia="Times New Roman" w:hAnsi="Arial" w:cs="Arial"/>
          <w:lang w:eastAsia="en-NZ"/>
        </w:rPr>
        <w:t>The increasing ubiquity of digital sexual expression</w:t>
      </w:r>
      <w:r w:rsidR="00065449">
        <w:rPr>
          <w:rFonts w:ascii="Arial" w:eastAsia="Times New Roman" w:hAnsi="Arial" w:cs="Arial"/>
          <w:lang w:eastAsia="en-NZ"/>
        </w:rPr>
        <w:t xml:space="preserve"> - </w:t>
      </w:r>
      <w:r w:rsidRPr="00C3384F">
        <w:rPr>
          <w:rFonts w:ascii="Arial" w:eastAsia="Times New Roman" w:hAnsi="Arial" w:cs="Arial"/>
          <w:lang w:eastAsia="en-NZ"/>
        </w:rPr>
        <w:t>for pay and for play</w:t>
      </w:r>
      <w:r w:rsidR="00065449">
        <w:rPr>
          <w:rFonts w:ascii="Arial" w:eastAsia="Times New Roman" w:hAnsi="Arial" w:cs="Arial"/>
          <w:lang w:eastAsia="en-NZ"/>
        </w:rPr>
        <w:t xml:space="preserve"> - </w:t>
      </w:r>
      <w:r w:rsidRPr="00C3384F">
        <w:rPr>
          <w:rFonts w:ascii="Arial" w:eastAsia="Times New Roman" w:hAnsi="Arial" w:cs="Arial"/>
          <w:lang w:eastAsia="en-NZ"/>
        </w:rPr>
        <w:t xml:space="preserve">has dragged to the forefront the question of the internet as both public space and essential utility. Increasing academic and media attention is being paid as to whether, and under what conditions, sex workers are allowed to exist in the digital commons </w:t>
      </w:r>
      <w:r w:rsidRPr="00C3384F">
        <w:rPr>
          <w:rFonts w:ascii="Arial" w:eastAsia="Times New Roman" w:hAnsi="Arial" w:cs="Arial"/>
          <w:lang w:eastAsia="en-NZ"/>
        </w:rPr>
        <w:fldChar w:fldCharType="begin"/>
      </w:r>
      <w:r w:rsidRPr="00C3384F">
        <w:rPr>
          <w:rFonts w:ascii="Arial" w:eastAsia="Times New Roman" w:hAnsi="Arial" w:cs="Arial"/>
          <w:lang w:eastAsia="en-NZ"/>
        </w:rPr>
        <w:instrText xml:space="preserve"> ADDIN ZOTERO_ITEM CSL_CITATION {"citationID":"RjWZpIxB","properties":{"formattedCitation":"(Blunt &amp; Stardust, 2021; Gillespie, 2018; Grant, 2021)","plainCitation":"(Blunt &amp; Stardust, 2021; Gillespie, 2018; Grant, 2021)","noteIndex":0},"citationItems":[{"id":2439,"uris":["http://zotero.org/users/local/IdeBUX8u/items/R9BX9ITU"],"uri":["http://zotero.org/users/local/IdeBUX8u/items/R9BX9ITU"],"itemData":{"id":2439,"type":"article-journal","container-title":"Porn Studies","DOI":"10.1080/23268743.2021.1947883","ISSN":"2326-8743, 2326-8751","issue":"4","journalAbbreviation":"Porn Studies","language":"en","page":"350-366","source":"DOI.org (Crossref)","title":"Automating whorephobia: sex, technology and the violence of deplatforming: An interview with Hacking//Hustling","title-short":"Automating whorephobia","volume":"8","author":[{"family":"Blunt","given":"Danielle"},{"family":"Stardust","given":"Zahra"}],"issued":{"date-parts":[["2021",10,2]]}},"label":"page"},{"id":2438,"uris":["http://zotero.org/users/local/IdeBUX8u/items/U5FBGMJQ"],"uri":["http://zotero.org/users/local/IdeBUX8u/items/U5FBGMJQ"],"itemData":{"id":2438,"type":"book","abstract":"Most users want their Twitter feed, Facebook page, and YouTube comments to be free of harassment and porn. Whether faced with “fake news” or livestreamed violence, “content moderators”-who censor or promote user-posted content-have never been more important. This is especially true when the tools that social media platforms use to curb trolling, ban hate speech, and censor pornography can also silence the speech you need to hear. In this revealing and nuanced exploration, award-winning sociologist and cultural observer Tarleton Gillespie provides an overview of current social media practices and explains the underlying rationales for how, when, and why these policies are enforced. In doing so, Gillespie highlights that content moderation receives too little public scrutiny even as it is shapes social norms and creates consequences for public discourse, cultural production, and the fabric of society. Based on interviews with content moderators, creators, and consumers, this accessible, timely book is a must-read for anyone who’s ever clicked “like” or “retweet.”.","note":"journalAbbreviation: Custodians of the Internet: Platforms, Content Moderation, and the Hidden Decisions That Shape Social Media\npage: 288\ncontainer-title: Custodians of the Internet: Platforms, Content Moderation, and the Hidden Decisions That Shape Social Media","number-of-pages":"1","title":"Custodians of the internet: Platforms, content moderation, and the hidden decisions that shape social media","author":[{"family":"Gillespie","given":"Tarleton"}],"issued":{"date-parts":[["2018",1,1]]}},"label":"page"},{"id":2440,"uris":["http://zotero.org/users/local/IdeBUX8u/items/IH4IHLIS"],"uri":["http://zotero.org/users/local/IdeBUX8u/items/IH4IHLIS"],"itemData":{"id":2440,"type":"article-newspaper","container-title":"The New Republic","title":"The Real Story of the Bipartisan Anti–Sex Trafficking Bill That Failed Miserably on Its Own Terms","URL":"https://newrepublic.com/article/162823/sex-trafficking-sex-work-sesta-fosta","author":[{"family":"Grant","given":"Melissa Gira"}],"accessed":{"date-parts":[["2022",2,17]]},"issued":{"date-parts":[["2021",6,24]]}},"label":"page"}],"schema":"https://github.com/citation-style-language/schema/raw/master/csl-citation.json"} </w:instrText>
      </w:r>
      <w:r w:rsidRPr="00C3384F">
        <w:rPr>
          <w:rFonts w:ascii="Arial" w:eastAsia="Times New Roman" w:hAnsi="Arial" w:cs="Arial"/>
          <w:lang w:eastAsia="en-NZ"/>
        </w:rPr>
        <w:fldChar w:fldCharType="separate"/>
      </w:r>
      <w:r w:rsidRPr="00C3384F">
        <w:rPr>
          <w:rFonts w:ascii="Arial" w:hAnsi="Arial" w:cs="Arial"/>
        </w:rPr>
        <w:t>(Blunt &amp; Stardust, 2021; Gillespie, 2018; Grant, 2021)</w:t>
      </w:r>
      <w:r w:rsidRPr="00C3384F">
        <w:rPr>
          <w:rFonts w:ascii="Arial" w:eastAsia="Times New Roman" w:hAnsi="Arial" w:cs="Arial"/>
          <w:lang w:eastAsia="en-NZ"/>
        </w:rPr>
        <w:fldChar w:fldCharType="end"/>
      </w:r>
      <w:r w:rsidR="00065449">
        <w:rPr>
          <w:rFonts w:ascii="Arial" w:eastAsia="Times New Roman" w:hAnsi="Arial" w:cs="Arial"/>
          <w:lang w:eastAsia="en-NZ"/>
        </w:rPr>
        <w:t>.</w:t>
      </w:r>
      <w:r w:rsidRPr="00C3384F">
        <w:rPr>
          <w:rFonts w:ascii="Arial" w:eastAsia="Times New Roman" w:hAnsi="Arial" w:cs="Arial"/>
          <w:lang w:eastAsia="en-NZ"/>
        </w:rPr>
        <w:t xml:space="preserve"> </w:t>
      </w:r>
      <w:r w:rsidR="00065449">
        <w:rPr>
          <w:rFonts w:ascii="Arial" w:eastAsia="Times New Roman" w:hAnsi="Arial" w:cs="Arial"/>
          <w:lang w:eastAsia="en-NZ"/>
        </w:rPr>
        <w:t>T</w:t>
      </w:r>
      <w:r w:rsidRPr="00C3384F">
        <w:rPr>
          <w:rFonts w:ascii="Arial" w:eastAsia="Times New Roman" w:hAnsi="Arial" w:cs="Arial"/>
          <w:lang w:eastAsia="en-NZ"/>
        </w:rPr>
        <w:t xml:space="preserve">he </w:t>
      </w:r>
      <w:r w:rsidR="002F5EBF" w:rsidRPr="00C3384F">
        <w:rPr>
          <w:rFonts w:ascii="Arial" w:eastAsia="Times New Roman" w:hAnsi="Arial" w:cs="Arial"/>
          <w:lang w:eastAsia="en-NZ"/>
        </w:rPr>
        <w:t>20-year</w:t>
      </w:r>
      <w:r w:rsidRPr="00C3384F">
        <w:rPr>
          <w:rFonts w:ascii="Arial" w:eastAsia="Times New Roman" w:hAnsi="Arial" w:cs="Arial"/>
          <w:lang w:eastAsia="en-NZ"/>
        </w:rPr>
        <w:t xml:space="preserve"> process of increasingly intrusive platform governance as a means of eventual exclusion is analogous to sex workers’ removal from physical public space due to gentrification.</w:t>
      </w:r>
      <w:r w:rsidR="00276D79" w:rsidRPr="00C3384F">
        <w:rPr>
          <w:rFonts w:ascii="Arial" w:eastAsia="Times New Roman" w:hAnsi="Arial" w:cs="Arial"/>
          <w:lang w:eastAsia="en-NZ"/>
        </w:rPr>
        <w:t xml:space="preserve"> </w:t>
      </w:r>
      <w:r w:rsidRPr="00C3384F">
        <w:rPr>
          <w:rFonts w:ascii="Arial" w:eastAsia="Times New Roman" w:hAnsi="Arial" w:cs="Arial"/>
          <w:lang w:eastAsia="en-NZ"/>
        </w:rPr>
        <w:t>Sex work researchers have consistently demonstrated that the privatization and gentrification of public space</w:t>
      </w:r>
      <w:r w:rsidR="00065449">
        <w:rPr>
          <w:rFonts w:ascii="Arial" w:eastAsia="Times New Roman" w:hAnsi="Arial" w:cs="Arial"/>
          <w:lang w:eastAsia="en-NZ"/>
        </w:rPr>
        <w:t xml:space="preserve"> - </w:t>
      </w:r>
      <w:r w:rsidRPr="00C3384F">
        <w:rPr>
          <w:rFonts w:ascii="Arial" w:eastAsia="Times New Roman" w:hAnsi="Arial" w:cs="Arial"/>
          <w:lang w:eastAsia="en-NZ"/>
        </w:rPr>
        <w:t xml:space="preserve">which consistently regard the removal of sex workers from public view as essential to community development and improvement </w:t>
      </w:r>
      <w:r w:rsidRPr="00C3384F">
        <w:rPr>
          <w:rFonts w:ascii="Arial" w:eastAsia="Times New Roman" w:hAnsi="Arial" w:cs="Arial"/>
          <w:lang w:eastAsia="en-NZ"/>
        </w:rPr>
        <w:fldChar w:fldCharType="begin"/>
      </w:r>
      <w:r w:rsidRPr="00C3384F">
        <w:rPr>
          <w:rFonts w:ascii="Arial" w:eastAsia="Times New Roman" w:hAnsi="Arial" w:cs="Arial"/>
          <w:lang w:eastAsia="en-NZ"/>
        </w:rPr>
        <w:instrText xml:space="preserve"> ADDIN ZOTERO_ITEM CSL_CITATION {"citationID":"evgfINq2","properties":{"formattedCitation":"(van Liempt &amp; Chimienti, 2017)","plainCitation":"(van Liempt &amp; Chimienti, 2017)","noteIndex":0},"citationItems":[{"id":2444,"uris":["http://zotero.org/users/local/IdeBUX8u/items/98J8XMGB"],"uri":["http://zotero.org/users/local/IdeBUX8u/items/98J8XMGB"],"itemData":{"id":2444,"type":"article-journal","container-title":"Gender, Place &amp; Culture","DOI":"10.1080/0966369X.2017.1382452","ISSN":"0966-369X, 1360-0524","issue":"11","journalAbbreviation":"Gender, Place &amp; Culture","language":"en","page":"1569-1586","source":"DOI.org (Crossref)","title":"The gentrification of progressive red-light districts and new moral geographies: the case of Amsterdam and Zurich","title-short":"The gentrification of progressive red-light districts and new moral geographies","volume":"24","author":[{"family":"Liempt","given":"Ilse","non-dropping-particle":"van"},{"family":"Chimienti","given":"Milena"}],"issued":{"date-parts":[["2017",11,2]]}}}],"schema":"https://github.com/citation-style-language/schema/raw/master/csl-citation.json"} </w:instrText>
      </w:r>
      <w:r w:rsidRPr="00C3384F">
        <w:rPr>
          <w:rFonts w:ascii="Arial" w:eastAsia="Times New Roman" w:hAnsi="Arial" w:cs="Arial"/>
          <w:lang w:eastAsia="en-NZ"/>
        </w:rPr>
        <w:fldChar w:fldCharType="separate"/>
      </w:r>
      <w:r w:rsidRPr="00C3384F">
        <w:rPr>
          <w:rFonts w:ascii="Arial" w:hAnsi="Arial" w:cs="Arial"/>
        </w:rPr>
        <w:t>(van Liempt &amp; Chimienti, 2017)</w:t>
      </w:r>
      <w:r w:rsidRPr="00C3384F">
        <w:rPr>
          <w:rFonts w:ascii="Arial" w:eastAsia="Times New Roman" w:hAnsi="Arial" w:cs="Arial"/>
          <w:lang w:eastAsia="en-NZ"/>
        </w:rPr>
        <w:fldChar w:fldCharType="end"/>
      </w:r>
      <w:r w:rsidR="00065449">
        <w:rPr>
          <w:rFonts w:ascii="Arial" w:eastAsia="Times New Roman" w:hAnsi="Arial" w:cs="Arial"/>
          <w:lang w:eastAsia="en-NZ"/>
        </w:rPr>
        <w:t xml:space="preserve"> - </w:t>
      </w:r>
      <w:r w:rsidRPr="00C3384F">
        <w:rPr>
          <w:rFonts w:ascii="Arial" w:eastAsia="Times New Roman" w:hAnsi="Arial" w:cs="Arial"/>
          <w:lang w:eastAsia="en-NZ"/>
        </w:rPr>
        <w:t xml:space="preserve">increases the likelihood that sex workers will face greater economic hardship and threats of violence </w:t>
      </w:r>
      <w:r w:rsidRPr="00C3384F">
        <w:rPr>
          <w:rFonts w:ascii="Arial" w:eastAsia="Times New Roman" w:hAnsi="Arial" w:cs="Arial"/>
          <w:lang w:eastAsia="en-NZ"/>
        </w:rPr>
        <w:fldChar w:fldCharType="begin"/>
      </w:r>
      <w:r w:rsidRPr="00C3384F">
        <w:rPr>
          <w:rFonts w:ascii="Arial" w:eastAsia="Times New Roman" w:hAnsi="Arial" w:cs="Arial"/>
          <w:lang w:eastAsia="en-NZ"/>
        </w:rPr>
        <w:instrText xml:space="preserve"> ADDIN ZOTERO_ITEM CSL_CITATION {"citationID":"8LKcFZYQ","properties":{"formattedCitation":"(Hubbard et al., 2007; Neville &amp; Sanders-McDonagh, 2018; Wagenaar &amp; Altink, 2009)","plainCitation":"(Hubbard et al., 2007; Neville &amp; Sanders-McDonagh, 2018; Wagenaar &amp; Altink, 2009)","noteIndex":0},"citationItems":[{"id":2443,"uris":["http://zotero.org/users/local/IdeBUX8u/items/RKJT32MD"],"uri":["http://zotero.org/users/local/IdeBUX8u/items/RKJT32MD"],"itemData":{"id":2443,"type":"chapter","container-title":"Securing an urban renaissance Crime, community, and British urban policy","ISBN":"978-1-84742-247-7","language":"English","note":"OCLC: 1148908853","page":"203-217","source":"Open WorldCat","title":"Prostitution, gentrification, and the limits of neighbourhood space","editor":[{"family":"Atkinson","given":"Rowland"},{"family":"Helms","given":"Gesa"}],"author":[{"family":"Hubbard","given":"Phil"},{"family":"O'Neill","given":"Maggie"},{"family":"Pitcher","given":"Jane"},{"family":"Scoular","given":"Jane"}],"issued":{"date-parts":[["2007"]]}},"label":"page"},{"id":2442,"uris":["http://zotero.org/users/local/IdeBUX8u/items/SGLHMUSY"],"uri":["http://zotero.org/users/local/IdeBUX8u/items/SGLHMUSY"],"itemData":{"id":2442,"type":"chapter","call-number":"K5295 .P65 2018","collection-title":"Interdisciplinary studies in sex for sale","container-title":"Policing the sex industry: protection, paternalism and politics","event-place":"London","ISBN":"978-1-138-71662-9","note":"OCLC: ocn991688922","page":"159-175","publisher":"Routledge, Taylor &amp; Francis Group","publisher-place":"London","source":"Library of Congress ISBN","title":"Gentrification and the criminalization of sex work","editor":[{"family":"Sanders","given":"Teela"},{"family":"Laing","given":"Mary"}],"author":[{"family":"Neville","given":"Lucy"},{"family":"Sanders-McDonagh","given":"Erin"}],"issued":{"date-parts":[["2018"]]}},"label":"page"},{"id":1670,"uris":["http://zotero.org/users/local/IdeBUX8u/items/NQ9W7DLX"],"uri":["http://zotero.org/users/local/IdeBUX8u/items/NQ9W7DLX"],"itemData":{"id":1670,"type":"chapter","collection-title":"Psychology, Crime, and Law","container-title":"Safer Sex in the City: The Experience and Management of Street Prostitution","event-place":"London","ISBN":"978 0 7546 2615 2","page":"155-168","publisher":"Routledge","publisher-place":"London","title":"To Toe the Line: Streetwalking as Contesting Space","author":[{"family":"Wagenaar","given":"Hendrik"},{"family":"Altink","given":"Sietske"}],"issued":{"date-parts":[["2009"]]}},"label":"page"}],"schema":"https://github.com/citation-style-language/schema/raw/master/csl-citation.json"} </w:instrText>
      </w:r>
      <w:r w:rsidRPr="00C3384F">
        <w:rPr>
          <w:rFonts w:ascii="Arial" w:eastAsia="Times New Roman" w:hAnsi="Arial" w:cs="Arial"/>
          <w:lang w:eastAsia="en-NZ"/>
        </w:rPr>
        <w:fldChar w:fldCharType="separate"/>
      </w:r>
      <w:r w:rsidRPr="00C3384F">
        <w:rPr>
          <w:rFonts w:ascii="Arial" w:hAnsi="Arial" w:cs="Arial"/>
        </w:rPr>
        <w:t>(Hubbard et al., 2007; Neville &amp; Sanders-McDonagh, 2018; Wagenaar &amp; Altink, 2009)</w:t>
      </w:r>
      <w:r w:rsidRPr="00C3384F">
        <w:rPr>
          <w:rFonts w:ascii="Arial" w:eastAsia="Times New Roman" w:hAnsi="Arial" w:cs="Arial"/>
          <w:lang w:eastAsia="en-NZ"/>
        </w:rPr>
        <w:fldChar w:fldCharType="end"/>
      </w:r>
      <w:r w:rsidRPr="00C3384F">
        <w:rPr>
          <w:rFonts w:ascii="Arial" w:eastAsia="Times New Roman" w:hAnsi="Arial" w:cs="Arial"/>
          <w:lang w:eastAsia="en-NZ"/>
        </w:rPr>
        <w:t>.</w:t>
      </w:r>
      <w:r w:rsidR="00CC608C" w:rsidRPr="00C3384F">
        <w:rPr>
          <w:rFonts w:ascii="Arial" w:eastAsia="Times New Roman" w:hAnsi="Arial" w:cs="Arial"/>
          <w:lang w:eastAsia="en-NZ"/>
        </w:rPr>
        <w:t xml:space="preserve"> </w:t>
      </w:r>
    </w:p>
    <w:p w14:paraId="2035D486" w14:textId="77777777" w:rsidR="005E2262" w:rsidRPr="00C3384F" w:rsidRDefault="005E2262" w:rsidP="00E73805">
      <w:pPr>
        <w:spacing w:after="0" w:line="360" w:lineRule="auto"/>
        <w:jc w:val="both"/>
        <w:rPr>
          <w:rFonts w:ascii="Arial" w:eastAsia="Times New Roman" w:hAnsi="Arial" w:cs="Arial"/>
          <w:lang w:eastAsia="en-NZ"/>
        </w:rPr>
      </w:pPr>
    </w:p>
    <w:p w14:paraId="00D0B7A6" w14:textId="668E9FC1" w:rsidR="00922E84" w:rsidRPr="00C3384F" w:rsidRDefault="00CC608C" w:rsidP="00543A40">
      <w:pPr>
        <w:spacing w:after="0" w:line="360" w:lineRule="auto"/>
        <w:ind w:firstLine="720"/>
        <w:jc w:val="both"/>
        <w:rPr>
          <w:rFonts w:ascii="Arial" w:eastAsia="Times New Roman" w:hAnsi="Arial" w:cs="Arial"/>
          <w:shd w:val="clear" w:color="auto" w:fill="FFFFFF"/>
          <w:lang w:eastAsia="en-NZ"/>
        </w:rPr>
      </w:pPr>
      <w:r w:rsidRPr="00C3384F">
        <w:rPr>
          <w:rFonts w:ascii="Arial" w:eastAsia="Times New Roman" w:hAnsi="Arial" w:cs="Arial"/>
          <w:lang w:eastAsia="en-NZ"/>
        </w:rPr>
        <w:t>Similarly,</w:t>
      </w:r>
      <w:r w:rsidR="00631508" w:rsidRPr="00C3384F">
        <w:rPr>
          <w:rFonts w:ascii="Arial" w:eastAsia="Times New Roman" w:hAnsi="Arial" w:cs="Arial"/>
          <w:lang w:eastAsia="en-NZ"/>
        </w:rPr>
        <w:t xml:space="preserve"> there is no evidence to demonstrate the</w:t>
      </w:r>
      <w:r w:rsidR="005E2262" w:rsidRPr="00C3384F">
        <w:rPr>
          <w:rFonts w:ascii="Arial" w:eastAsia="Times New Roman" w:hAnsi="Arial" w:cs="Arial"/>
          <w:lang w:eastAsia="en-NZ"/>
        </w:rPr>
        <w:t xml:space="preserve"> exclusion of sex workers from the platform economy or</w:t>
      </w:r>
      <w:r w:rsidR="00631508" w:rsidRPr="00C3384F">
        <w:rPr>
          <w:rFonts w:ascii="Arial" w:eastAsia="Times New Roman" w:hAnsi="Arial" w:cs="Arial"/>
          <w:lang w:eastAsia="en-NZ"/>
        </w:rPr>
        <w:t xml:space="preserve"> implementation of FOSTA resulted in a decrease of either sex work or sex trafficking</w:t>
      </w:r>
      <w:r w:rsidR="005721B0" w:rsidRPr="00C3384F">
        <w:rPr>
          <w:rFonts w:ascii="Arial" w:eastAsia="Times New Roman" w:hAnsi="Arial" w:cs="Arial"/>
          <w:lang w:eastAsia="en-NZ"/>
        </w:rPr>
        <w:t>;</w:t>
      </w:r>
      <w:r w:rsidR="00631508" w:rsidRPr="00C3384F">
        <w:rPr>
          <w:rFonts w:ascii="Arial" w:eastAsia="Times New Roman" w:hAnsi="Arial" w:cs="Arial"/>
          <w:lang w:eastAsia="en-NZ"/>
        </w:rPr>
        <w:t xml:space="preserve"> it just made advertising, the exchange of money electronically, and background safety checks more inaccessible</w:t>
      </w:r>
      <w:r w:rsidR="005E2262" w:rsidRPr="00C3384F">
        <w:rPr>
          <w:rFonts w:ascii="Arial" w:eastAsia="Times New Roman" w:hAnsi="Arial" w:cs="Arial"/>
          <w:shd w:val="clear" w:color="auto" w:fill="FFFFFF"/>
          <w:lang w:eastAsia="en-NZ"/>
        </w:rPr>
        <w:t xml:space="preserve"> </w:t>
      </w:r>
      <w:r w:rsidR="005E2262" w:rsidRPr="00C3384F">
        <w:rPr>
          <w:rFonts w:ascii="Arial" w:eastAsia="Times New Roman" w:hAnsi="Arial" w:cs="Arial"/>
          <w:shd w:val="clear" w:color="auto" w:fill="FFFFFF"/>
          <w:lang w:eastAsia="en-NZ"/>
        </w:rPr>
        <w:fldChar w:fldCharType="begin"/>
      </w:r>
      <w:r w:rsidR="000A2EBA" w:rsidRPr="00C3384F">
        <w:rPr>
          <w:rFonts w:ascii="Arial" w:eastAsia="Times New Roman" w:hAnsi="Arial" w:cs="Arial"/>
          <w:shd w:val="clear" w:color="auto" w:fill="FFFFFF"/>
          <w:lang w:eastAsia="en-NZ"/>
        </w:rPr>
        <w:instrText xml:space="preserve"> ADDIN ZOTERO_ITEM CSL_CITATION {"citationID":"hA1xdVPv","properties":{"formattedCitation":"(Blunt &amp; Wolf, 2020b)","plainCitation":"(Blunt &amp; Wolf, 2020b)","noteIndex":0},"citationItems":[{"id":1707,"uris":["http://zotero.org/users/local/IdeBUX8u/items/AX7MDJFA"],"uri":["http://zotero.org/users/local/IdeBUX8u/items/AX7MDJFA"],"itemData":{"id":1707,"type":"article-journal","abstract":"This short article presents in brief the findings of a community-based, sex worker-led survey that asked sex workers about their experiences since the closure of Backpage and adoption of FOSTA. It shows that the financial situation of the vast majority of research participants has deteriorated, as has their ability to access community and screen clients. It concludes that FOSTA is just the latest example of the US government using anti-trafficking policy and restrictions on technology to police already marginalised people.","container-title":"Anti-Trafficking Review","DOI":"10.14197/atr.201220148","ISSN":"2287-0113, 2286-7511","issue":"14","journalAbbreviation":"ATR","page":"117-121","source":"DOI.org (Crossref)","title":"Erased: The impact of FOSTA-SESTA and the removal of Backpage on sex workers","title-short":"Erased","author":[{"family":"Blunt","given":"Danielle"},{"family":"Wolf","given":"Ariel"}],"issued":{"date-parts":[["2020",4,27]]}}}],"schema":"https://github.com/citation-style-language/schema/raw/master/csl-citation.json"} </w:instrText>
      </w:r>
      <w:r w:rsidR="005E2262" w:rsidRPr="00C3384F">
        <w:rPr>
          <w:rFonts w:ascii="Arial" w:eastAsia="Times New Roman" w:hAnsi="Arial" w:cs="Arial"/>
          <w:shd w:val="clear" w:color="auto" w:fill="FFFFFF"/>
          <w:lang w:eastAsia="en-NZ"/>
        </w:rPr>
        <w:fldChar w:fldCharType="separate"/>
      </w:r>
      <w:r w:rsidR="000A2EBA" w:rsidRPr="00C3384F">
        <w:rPr>
          <w:rFonts w:ascii="Arial" w:hAnsi="Arial" w:cs="Arial"/>
        </w:rPr>
        <w:t>(Blunt &amp; Wolf, 2020b)</w:t>
      </w:r>
      <w:r w:rsidR="005E2262" w:rsidRPr="00C3384F">
        <w:rPr>
          <w:rFonts w:ascii="Arial" w:eastAsia="Times New Roman" w:hAnsi="Arial" w:cs="Arial"/>
          <w:shd w:val="clear" w:color="auto" w:fill="FFFFFF"/>
          <w:lang w:eastAsia="en-NZ"/>
        </w:rPr>
        <w:fldChar w:fldCharType="end"/>
      </w:r>
      <w:r w:rsidR="005E2262" w:rsidRPr="00C3384F">
        <w:rPr>
          <w:rFonts w:ascii="Arial" w:eastAsia="Times New Roman" w:hAnsi="Arial" w:cs="Arial"/>
          <w:shd w:val="clear" w:color="auto" w:fill="FFFFFF"/>
          <w:lang w:eastAsia="en-NZ"/>
        </w:rPr>
        <w:t xml:space="preserve">. Similar to how </w:t>
      </w:r>
      <w:r w:rsidR="00DF3AC2" w:rsidRPr="00C3384F">
        <w:rPr>
          <w:rFonts w:ascii="Arial" w:eastAsia="Times New Roman" w:hAnsi="Arial" w:cs="Arial"/>
          <w:shd w:val="clear" w:color="auto" w:fill="FFFFFF"/>
          <w:lang w:eastAsia="en-NZ"/>
        </w:rPr>
        <w:t xml:space="preserve">Prostitution Free Zones and </w:t>
      </w:r>
      <w:r w:rsidR="005E2262" w:rsidRPr="00C3384F">
        <w:rPr>
          <w:rFonts w:ascii="Arial" w:eastAsia="Times New Roman" w:hAnsi="Arial" w:cs="Arial"/>
          <w:shd w:val="clear" w:color="auto" w:fill="FFFFFF"/>
          <w:lang w:eastAsia="en-NZ"/>
        </w:rPr>
        <w:t xml:space="preserve">police or civilian led anti-sex work “street sweeps” do not result in a decrease in sex work but simply the removal of a highly stigmatized population from public view </w:t>
      </w:r>
      <w:r w:rsidR="009B2C78" w:rsidRPr="00C3384F">
        <w:rPr>
          <w:rFonts w:ascii="Arial" w:eastAsia="Times New Roman" w:hAnsi="Arial" w:cs="Arial"/>
          <w:shd w:val="clear" w:color="auto" w:fill="FFFFFF"/>
          <w:lang w:eastAsia="en-NZ"/>
        </w:rPr>
        <w:fldChar w:fldCharType="begin"/>
      </w:r>
      <w:r w:rsidR="009B2C78" w:rsidRPr="00C3384F">
        <w:rPr>
          <w:rFonts w:ascii="Arial" w:eastAsia="Times New Roman" w:hAnsi="Arial" w:cs="Arial"/>
          <w:shd w:val="clear" w:color="auto" w:fill="FFFFFF"/>
          <w:lang w:eastAsia="en-NZ"/>
        </w:rPr>
        <w:instrText xml:space="preserve"> ADDIN ZOTERO_ITEM CSL_CITATION {"citationID":"SKvnWT1h","properties":{"formattedCitation":"(Aalbers &amp; Deinema, 2012; Edelman, 2011)","plainCitation":"(Aalbers &amp; Deinema, 2012; Edelman, 2011)","noteIndex":0},"citationItems":[{"id":2474,"uris":["http://zotero.org/users/local/IdeBUX8u/items/5EUIUPUL"],"uri":["http://zotero.org/users/local/IdeBUX8u/items/5EUIUPUL"],"itemData":{"id":2474,"type":"article-journal","container-title":"City","issue":"1-2","note":"ISBN: 1360-4813\npublisher: Taylor &amp; Francis","page":"129-145","title":"Placing prostitution: the spatial–sexual order of Amsterdam and its growth coalition","volume":"16","author":[{"family":"Aalbers","given":"Manuel B."},{"family":"Deinema","given":"Michaël"}],"issued":{"date-parts":[["2012"]]}},"label":"page"},{"id":2473,"uris":["http://zotero.org/users/local/IdeBUX8u/items/CU57MD72"],"uri":["http://zotero.org/users/local/IdeBUX8u/items/CU57MD72"],"itemData":{"id":2473,"type":"article-journal","container-title":"Journal of Homosexuality","issue":"6-7","note":"ISBN: 0091-8369\npublisher: Taylor &amp; Francis","page":"848-864","title":"“This area has been declared a prostitution free zone”: Discursive formations of space, the state, and trans “sex worker” bodies","volume":"58","author":[{"family":"Edelman","given":"Elijah Adiv"}],"issued":{"date-parts":[["2011"]]}},"label":"page"}],"schema":"https://github.com/citation-style-language/schema/raw/master/csl-citation.json"} </w:instrText>
      </w:r>
      <w:r w:rsidR="009B2C78" w:rsidRPr="00C3384F">
        <w:rPr>
          <w:rFonts w:ascii="Arial" w:eastAsia="Times New Roman" w:hAnsi="Arial" w:cs="Arial"/>
          <w:shd w:val="clear" w:color="auto" w:fill="FFFFFF"/>
          <w:lang w:eastAsia="en-NZ"/>
        </w:rPr>
        <w:fldChar w:fldCharType="separate"/>
      </w:r>
      <w:r w:rsidR="009B2C78" w:rsidRPr="00C3384F">
        <w:rPr>
          <w:rFonts w:ascii="Arial" w:hAnsi="Arial" w:cs="Arial"/>
        </w:rPr>
        <w:t>(Aalbers &amp; Deinema, 2012; Edelman, 2011)</w:t>
      </w:r>
      <w:r w:rsidR="009B2C78" w:rsidRPr="00C3384F">
        <w:rPr>
          <w:rFonts w:ascii="Arial" w:eastAsia="Times New Roman" w:hAnsi="Arial" w:cs="Arial"/>
          <w:shd w:val="clear" w:color="auto" w:fill="FFFFFF"/>
          <w:lang w:eastAsia="en-NZ"/>
        </w:rPr>
        <w:fldChar w:fldCharType="end"/>
      </w:r>
      <w:r w:rsidR="00DF3AC2" w:rsidRPr="00C3384F">
        <w:rPr>
          <w:rFonts w:ascii="Arial" w:eastAsia="Times New Roman" w:hAnsi="Arial" w:cs="Arial"/>
          <w:shd w:val="clear" w:color="auto" w:fill="FFFFFF"/>
          <w:lang w:eastAsia="en-NZ"/>
        </w:rPr>
        <w:t>,</w:t>
      </w:r>
      <w:r w:rsidR="003C1392" w:rsidRPr="00C3384F">
        <w:rPr>
          <w:rFonts w:ascii="Arial" w:eastAsia="Times New Roman" w:hAnsi="Arial" w:cs="Arial"/>
          <w:shd w:val="clear" w:color="auto" w:fill="FFFFFF"/>
          <w:lang w:eastAsia="en-NZ"/>
        </w:rPr>
        <w:t xml:space="preserve"> </w:t>
      </w:r>
      <w:r w:rsidR="005E2262" w:rsidRPr="00C3384F">
        <w:rPr>
          <w:rFonts w:ascii="Arial" w:eastAsia="Times New Roman" w:hAnsi="Arial" w:cs="Arial"/>
          <w:shd w:val="clear" w:color="auto" w:fill="FFFFFF"/>
          <w:lang w:eastAsia="en-NZ"/>
        </w:rPr>
        <w:t xml:space="preserve">the exclusion of sex workers from the digital commons enhances the already disparate racial and wealth inequities between different demographics </w:t>
      </w:r>
      <w:r w:rsidR="005E2262" w:rsidRPr="00C3384F">
        <w:rPr>
          <w:rFonts w:ascii="Arial" w:eastAsia="Times New Roman" w:hAnsi="Arial" w:cs="Arial"/>
          <w:shd w:val="clear" w:color="auto" w:fill="FFFFFF"/>
          <w:lang w:eastAsia="en-NZ"/>
        </w:rPr>
        <w:lastRenderedPageBreak/>
        <w:t xml:space="preserve">of sex workers </w:t>
      </w:r>
      <w:r w:rsidR="009B0F54" w:rsidRPr="00C3384F">
        <w:rPr>
          <w:rFonts w:ascii="Arial" w:eastAsia="Times New Roman" w:hAnsi="Arial" w:cs="Arial"/>
          <w:shd w:val="clear" w:color="auto" w:fill="FFFFFF"/>
          <w:lang w:eastAsia="en-NZ"/>
        </w:rPr>
        <w:fldChar w:fldCharType="begin"/>
      </w:r>
      <w:r w:rsidR="009B0F54" w:rsidRPr="00C3384F">
        <w:rPr>
          <w:rFonts w:ascii="Arial" w:eastAsia="Times New Roman" w:hAnsi="Arial" w:cs="Arial"/>
          <w:shd w:val="clear" w:color="auto" w:fill="FFFFFF"/>
          <w:lang w:eastAsia="en-NZ"/>
        </w:rPr>
        <w:instrText xml:space="preserve"> ADDIN ZOTERO_ITEM CSL_CITATION {"citationID":"7s9tWdlT","properties":{"formattedCitation":"(Are, 2020; Jindal-Talib, 2021)","plainCitation":"(Are, 2020; Jindal-Talib, 2021)","noteIndex":0},"citationItems":[{"id":2475,"uris":["http://zotero.org/users/local/IdeBUX8u/items/XPJYM62K"],"uri":["http://zotero.org/users/local/IdeBUX8u/items/XPJYM62K"],"itemData":{"id":2475,"type":"article-journal","container-title":"Feminist media studies","issue":"5","note":"ISBN: 1468-0777\npublisher: Taylor &amp; Francis","page":"741-744","title":"How Instagram’s algorithm is censoring women and vulnerable users but helping online abusers","volume":"20","author":[{"family":"Are","given":"Carolina"}],"issued":{"date-parts":[["2020"]]}},"label":"page"},{"id":2476,"uris":["http://zotero.org/users/local/IdeBUX8u/items/DCJQ3NK6"],"uri":["http://zotero.org/users/local/IdeBUX8u/items/DCJQ3NK6"],"itemData":{"id":2476,"type":"thesis","title":"SESTA-FOSTA’s Impact on Black, LGBTQ+ Sex Workers’ Use of the Internet and Digital Support Tools","author":[{"family":"Jindal-Talib","given":"Anju"}],"issued":{"date-parts":[["2021"]]}},"label":"page"}],"schema":"https://github.com/citation-style-language/schema/raw/master/csl-citation.json"} </w:instrText>
      </w:r>
      <w:r w:rsidR="009B0F54" w:rsidRPr="00C3384F">
        <w:rPr>
          <w:rFonts w:ascii="Arial" w:eastAsia="Times New Roman" w:hAnsi="Arial" w:cs="Arial"/>
          <w:shd w:val="clear" w:color="auto" w:fill="FFFFFF"/>
          <w:lang w:eastAsia="en-NZ"/>
        </w:rPr>
        <w:fldChar w:fldCharType="separate"/>
      </w:r>
      <w:r w:rsidR="009B0F54" w:rsidRPr="00C3384F">
        <w:rPr>
          <w:rFonts w:ascii="Arial" w:hAnsi="Arial" w:cs="Arial"/>
        </w:rPr>
        <w:t>(Are, 2020; Jindal-Talib, 2021)</w:t>
      </w:r>
      <w:r w:rsidR="009B0F54" w:rsidRPr="00C3384F">
        <w:rPr>
          <w:rFonts w:ascii="Arial" w:eastAsia="Times New Roman" w:hAnsi="Arial" w:cs="Arial"/>
          <w:shd w:val="clear" w:color="auto" w:fill="FFFFFF"/>
          <w:lang w:eastAsia="en-NZ"/>
        </w:rPr>
        <w:fldChar w:fldCharType="end"/>
      </w:r>
      <w:r w:rsidR="009B0F54" w:rsidRPr="00C3384F">
        <w:rPr>
          <w:rFonts w:ascii="Arial" w:eastAsia="Times New Roman" w:hAnsi="Arial" w:cs="Arial"/>
          <w:shd w:val="clear" w:color="auto" w:fill="FFFFFF"/>
          <w:lang w:eastAsia="en-NZ"/>
        </w:rPr>
        <w:t xml:space="preserve">. </w:t>
      </w:r>
      <w:r w:rsidR="005E2262" w:rsidRPr="00C3384F">
        <w:rPr>
          <w:rFonts w:ascii="Arial" w:eastAsia="Times New Roman" w:hAnsi="Arial" w:cs="Arial"/>
          <w:shd w:val="clear" w:color="auto" w:fill="FFFFFF"/>
          <w:lang w:eastAsia="en-NZ"/>
        </w:rPr>
        <w:t>Instead of cheap, easily accessible sites like Craigslist or Backpage</w:t>
      </w:r>
      <w:r w:rsidR="00FD71EB" w:rsidRPr="00C3384F">
        <w:rPr>
          <w:rStyle w:val="FootnoteReference"/>
          <w:rFonts w:ascii="Arial" w:eastAsia="Times New Roman" w:hAnsi="Arial" w:cs="Arial"/>
          <w:shd w:val="clear" w:color="auto" w:fill="FFFFFF"/>
          <w:lang w:eastAsia="en-NZ"/>
        </w:rPr>
        <w:footnoteReference w:id="2"/>
      </w:r>
      <w:r w:rsidR="005E2262" w:rsidRPr="00C3384F">
        <w:rPr>
          <w:rFonts w:ascii="Arial" w:eastAsia="Times New Roman" w:hAnsi="Arial" w:cs="Arial"/>
          <w:shd w:val="clear" w:color="auto" w:fill="FFFFFF"/>
          <w:lang w:eastAsia="en-NZ"/>
        </w:rPr>
        <w:t xml:space="preserve">, </w:t>
      </w:r>
      <w:r w:rsidR="000A2EBA" w:rsidRPr="00C3384F">
        <w:rPr>
          <w:rFonts w:ascii="Arial" w:eastAsia="Times New Roman" w:hAnsi="Arial" w:cs="Arial"/>
          <w:shd w:val="clear" w:color="auto" w:fill="FFFFFF"/>
          <w:lang w:eastAsia="en-NZ"/>
        </w:rPr>
        <w:t xml:space="preserve">45% of sex workers report not being able to afford to place an ad after the passage of FOSTA, and 72% report increased economic instability </w:t>
      </w:r>
      <w:r w:rsidR="000A2EBA" w:rsidRPr="00C3384F">
        <w:rPr>
          <w:rFonts w:ascii="Arial" w:eastAsia="Times New Roman" w:hAnsi="Arial" w:cs="Arial"/>
          <w:shd w:val="clear" w:color="auto" w:fill="FFFFFF"/>
          <w:lang w:eastAsia="en-NZ"/>
        </w:rPr>
        <w:fldChar w:fldCharType="begin"/>
      </w:r>
      <w:r w:rsidR="000A2EBA" w:rsidRPr="00C3384F">
        <w:rPr>
          <w:rFonts w:ascii="Arial" w:eastAsia="Times New Roman" w:hAnsi="Arial" w:cs="Arial"/>
          <w:shd w:val="clear" w:color="auto" w:fill="FFFFFF"/>
          <w:lang w:eastAsia="en-NZ"/>
        </w:rPr>
        <w:instrText xml:space="preserve"> ADDIN ZOTERO_ITEM CSL_CITATION {"citationID":"z88D6MsW","properties":{"formattedCitation":"(Blunt &amp; Wolf, 2020a)","plainCitation":"(Blunt &amp; Wolf, 2020a)","noteIndex":0},"citationItems":[{"id":2465,"uris":["http://zotero.org/users/local/IdeBUX8u/items/FLZ9M6ZI"],"uri":["http://zotero.org/users/local/IdeBUX8u/items/FLZ9M6ZI"],"itemData":{"id":2465,"type":"article-journal","container-title":"Hacking/Hustling","title":"Erased: The Impact of FOSTA-SESTA and the Removal of Backpage","author":[{"family":"Blunt","given":"Danielle"},{"family":"Wolf","given":"Ariel"}],"issued":{"date-parts":[["2020"]]}}}],"schema":"https://github.com/citation-style-language/schema/raw/master/csl-citation.json"} </w:instrText>
      </w:r>
      <w:r w:rsidR="000A2EBA" w:rsidRPr="00C3384F">
        <w:rPr>
          <w:rFonts w:ascii="Arial" w:eastAsia="Times New Roman" w:hAnsi="Arial" w:cs="Arial"/>
          <w:shd w:val="clear" w:color="auto" w:fill="FFFFFF"/>
          <w:lang w:eastAsia="en-NZ"/>
        </w:rPr>
        <w:fldChar w:fldCharType="separate"/>
      </w:r>
      <w:r w:rsidR="000A2EBA" w:rsidRPr="00C3384F">
        <w:rPr>
          <w:rFonts w:ascii="Arial" w:hAnsi="Arial" w:cs="Arial"/>
        </w:rPr>
        <w:t>(Blunt &amp; Wolf, 2020a)</w:t>
      </w:r>
      <w:r w:rsidR="000A2EBA" w:rsidRPr="00C3384F">
        <w:rPr>
          <w:rFonts w:ascii="Arial" w:eastAsia="Times New Roman" w:hAnsi="Arial" w:cs="Arial"/>
          <w:shd w:val="clear" w:color="auto" w:fill="FFFFFF"/>
          <w:lang w:eastAsia="en-NZ"/>
        </w:rPr>
        <w:fldChar w:fldCharType="end"/>
      </w:r>
      <w:r w:rsidR="000A2EBA" w:rsidRPr="00C3384F">
        <w:rPr>
          <w:rFonts w:ascii="Arial" w:eastAsia="Times New Roman" w:hAnsi="Arial" w:cs="Arial"/>
          <w:shd w:val="clear" w:color="auto" w:fill="FFFFFF"/>
          <w:lang w:eastAsia="en-NZ"/>
        </w:rPr>
        <w:t>. As has frequently been reiterated in this paper, stigma and discriminatory laws create the labor conditions that lead to sex workers’ vulnerability: 33% of sex work</w:t>
      </w:r>
      <w:r w:rsidR="004A00A6" w:rsidRPr="00C3384F">
        <w:rPr>
          <w:rFonts w:ascii="Arial" w:eastAsia="Times New Roman" w:hAnsi="Arial" w:cs="Arial"/>
          <w:shd w:val="clear" w:color="auto" w:fill="FFFFFF"/>
          <w:lang w:eastAsia="en-NZ"/>
        </w:rPr>
        <w:t>ing</w:t>
      </w:r>
      <w:r w:rsidR="000A2EBA" w:rsidRPr="00C3384F">
        <w:rPr>
          <w:rFonts w:ascii="Arial" w:eastAsia="Times New Roman" w:hAnsi="Arial" w:cs="Arial"/>
          <w:shd w:val="clear" w:color="auto" w:fill="FFFFFF"/>
          <w:lang w:eastAsia="en-NZ"/>
        </w:rPr>
        <w:t xml:space="preserve"> respondents said they have experienced an increase in violence from clients after FOSTA, and 99% reported the law did not make them feel safer </w:t>
      </w:r>
      <w:r w:rsidR="000A2EBA" w:rsidRPr="00C3384F">
        <w:rPr>
          <w:rFonts w:ascii="Arial" w:eastAsia="Times New Roman" w:hAnsi="Arial" w:cs="Arial"/>
          <w:shd w:val="clear" w:color="auto" w:fill="FFFFFF"/>
          <w:lang w:eastAsia="en-NZ"/>
        </w:rPr>
        <w:fldChar w:fldCharType="begin"/>
      </w:r>
      <w:r w:rsidR="000A2EBA" w:rsidRPr="00C3384F">
        <w:rPr>
          <w:rFonts w:ascii="Arial" w:eastAsia="Times New Roman" w:hAnsi="Arial" w:cs="Arial"/>
          <w:shd w:val="clear" w:color="auto" w:fill="FFFFFF"/>
          <w:lang w:eastAsia="en-NZ"/>
        </w:rPr>
        <w:instrText xml:space="preserve"> ADDIN ZOTERO_ITEM CSL_CITATION {"citationID":"HyuLsI9o","properties":{"formattedCitation":"(Blunt &amp; Wolf, 2020a)","plainCitation":"(Blunt &amp; Wolf, 2020a)","noteIndex":0},"citationItems":[{"id":2465,"uris":["http://zotero.org/users/local/IdeBUX8u/items/FLZ9M6ZI"],"uri":["http://zotero.org/users/local/IdeBUX8u/items/FLZ9M6ZI"],"itemData":{"id":2465,"type":"article-journal","container-title":"Hacking/Hustling","title":"Erased: The Impact of FOSTA-SESTA and the Removal of Backpage","author":[{"family":"Blunt","given":"Danielle"},{"family":"Wolf","given":"Ariel"}],"issued":{"date-parts":[["2020"]]}}}],"schema":"https://github.com/citation-style-language/schema/raw/master/csl-citation.json"} </w:instrText>
      </w:r>
      <w:r w:rsidR="000A2EBA" w:rsidRPr="00C3384F">
        <w:rPr>
          <w:rFonts w:ascii="Arial" w:eastAsia="Times New Roman" w:hAnsi="Arial" w:cs="Arial"/>
          <w:shd w:val="clear" w:color="auto" w:fill="FFFFFF"/>
          <w:lang w:eastAsia="en-NZ"/>
        </w:rPr>
        <w:fldChar w:fldCharType="separate"/>
      </w:r>
      <w:r w:rsidR="000A2EBA" w:rsidRPr="00C3384F">
        <w:rPr>
          <w:rFonts w:ascii="Arial" w:hAnsi="Arial" w:cs="Arial"/>
        </w:rPr>
        <w:t>(Blunt &amp; Wolf, 2020a)</w:t>
      </w:r>
      <w:r w:rsidR="000A2EBA" w:rsidRPr="00C3384F">
        <w:rPr>
          <w:rFonts w:ascii="Arial" w:eastAsia="Times New Roman" w:hAnsi="Arial" w:cs="Arial"/>
          <w:shd w:val="clear" w:color="auto" w:fill="FFFFFF"/>
          <w:lang w:eastAsia="en-NZ"/>
        </w:rPr>
        <w:fldChar w:fldCharType="end"/>
      </w:r>
      <w:r w:rsidR="000A2EBA" w:rsidRPr="00C3384F">
        <w:rPr>
          <w:rFonts w:ascii="Arial" w:eastAsia="Times New Roman" w:hAnsi="Arial" w:cs="Arial"/>
          <w:shd w:val="clear" w:color="auto" w:fill="FFFFFF"/>
          <w:lang w:eastAsia="en-NZ"/>
        </w:rPr>
        <w:t>.</w:t>
      </w:r>
      <w:r w:rsidR="00522DB4" w:rsidRPr="00C3384F">
        <w:rPr>
          <w:rFonts w:ascii="Arial" w:eastAsia="Times New Roman" w:hAnsi="Arial" w:cs="Arial"/>
          <w:shd w:val="clear" w:color="auto" w:fill="FFFFFF"/>
          <w:lang w:eastAsia="en-NZ"/>
        </w:rPr>
        <w:t xml:space="preserve"> Rather than increase safety, FOSTA privatized it: </w:t>
      </w:r>
      <w:r w:rsidR="00C404E9" w:rsidRPr="00543A40">
        <w:rPr>
          <w:rFonts w:ascii="Arial" w:eastAsia="Times New Roman" w:hAnsi="Arial" w:cs="Arial"/>
          <w:shd w:val="clear" w:color="auto" w:fill="FFFFFF"/>
          <w:lang w:eastAsia="en-NZ"/>
        </w:rPr>
        <w:t xml:space="preserve">arguably one of </w:t>
      </w:r>
      <w:r w:rsidR="00522DB4" w:rsidRPr="00543A40">
        <w:rPr>
          <w:rFonts w:ascii="Arial" w:eastAsia="Times New Roman" w:hAnsi="Arial" w:cs="Arial"/>
          <w:shd w:val="clear" w:color="auto" w:fill="FFFFFF"/>
          <w:lang w:eastAsia="en-NZ"/>
        </w:rPr>
        <w:t xml:space="preserve">the </w:t>
      </w:r>
      <w:r w:rsidR="00C404E9" w:rsidRPr="00543A40">
        <w:rPr>
          <w:rFonts w:ascii="Arial" w:eastAsia="Times New Roman" w:hAnsi="Arial" w:cs="Arial"/>
          <w:shd w:val="clear" w:color="auto" w:fill="FFFFFF"/>
          <w:lang w:eastAsia="en-NZ"/>
        </w:rPr>
        <w:t xml:space="preserve">more </w:t>
      </w:r>
      <w:r w:rsidR="00522DB4" w:rsidRPr="00543A40">
        <w:rPr>
          <w:rFonts w:ascii="Arial" w:eastAsia="Times New Roman" w:hAnsi="Arial" w:cs="Arial"/>
          <w:shd w:val="clear" w:color="auto" w:fill="FFFFFF"/>
          <w:lang w:eastAsia="en-NZ"/>
        </w:rPr>
        <w:t>secure way</w:t>
      </w:r>
      <w:r w:rsidR="00C404E9" w:rsidRPr="00543A40">
        <w:rPr>
          <w:rFonts w:ascii="Arial" w:eastAsia="Times New Roman" w:hAnsi="Arial" w:cs="Arial"/>
          <w:shd w:val="clear" w:color="auto" w:fill="FFFFFF"/>
          <w:lang w:eastAsia="en-NZ"/>
        </w:rPr>
        <w:t>s</w:t>
      </w:r>
      <w:r w:rsidR="00522DB4" w:rsidRPr="00543A40">
        <w:rPr>
          <w:rFonts w:ascii="Arial" w:eastAsia="Times New Roman" w:hAnsi="Arial" w:cs="Arial"/>
          <w:shd w:val="clear" w:color="auto" w:fill="FFFFFF"/>
          <w:lang w:eastAsia="en-NZ"/>
        </w:rPr>
        <w:t xml:space="preserve"> to advertise sexual services is to have a personal website that is hosted on a server outside the USA, </w:t>
      </w:r>
      <w:r w:rsidR="00C404E9" w:rsidRPr="00543A40">
        <w:rPr>
          <w:rFonts w:ascii="Arial" w:eastAsia="Times New Roman" w:hAnsi="Arial" w:cs="Arial"/>
          <w:shd w:val="clear" w:color="auto" w:fill="FFFFFF"/>
          <w:lang w:eastAsia="en-NZ"/>
        </w:rPr>
        <w:t xml:space="preserve">along with </w:t>
      </w:r>
      <w:r w:rsidR="00522DB4" w:rsidRPr="00543A40">
        <w:rPr>
          <w:rFonts w:ascii="Arial" w:eastAsia="Times New Roman" w:hAnsi="Arial" w:cs="Arial"/>
          <w:shd w:val="clear" w:color="auto" w:fill="FFFFFF"/>
          <w:lang w:eastAsia="en-NZ"/>
        </w:rPr>
        <w:t>encrypted communication channels</w:t>
      </w:r>
      <w:r w:rsidR="003D0603" w:rsidRPr="00543A40">
        <w:rPr>
          <w:rFonts w:ascii="Arial" w:eastAsia="Times New Roman" w:hAnsi="Arial" w:cs="Arial"/>
          <w:shd w:val="clear" w:color="auto" w:fill="FFFFFF"/>
          <w:lang w:eastAsia="en-NZ"/>
        </w:rPr>
        <w:t xml:space="preserve"> </w:t>
      </w:r>
      <w:r w:rsidR="003D0603" w:rsidRPr="00543A40">
        <w:rPr>
          <w:rFonts w:ascii="Arial" w:eastAsia="Times New Roman" w:hAnsi="Arial" w:cs="Arial"/>
          <w:shd w:val="clear" w:color="auto" w:fill="FFFFFF"/>
          <w:lang w:eastAsia="en-NZ"/>
        </w:rPr>
        <w:fldChar w:fldCharType="begin"/>
      </w:r>
      <w:r w:rsidR="003D0603" w:rsidRPr="00543A40">
        <w:rPr>
          <w:rFonts w:ascii="Arial" w:eastAsia="Times New Roman" w:hAnsi="Arial" w:cs="Arial"/>
          <w:shd w:val="clear" w:color="auto" w:fill="FFFFFF"/>
          <w:lang w:eastAsia="en-NZ"/>
        </w:rPr>
        <w:instrText xml:space="preserve"> ADDIN ZOTERO_ITEM CSL_CITATION {"citationID":"1Jh3Cnat","properties":{"formattedCitation":"(McDonald et al., 2021)","plainCitation":"(McDonald et al., 2021)","noteIndex":0},"citationItems":[{"id":2506,"uris":["http://zotero.org/users/local/IdeBUX8u/items/M3NIZ6DB"],"uri":["http://zotero.org/users/local/IdeBUX8u/items/M3NIZ6DB"],"itemData":{"id":2506,"type":"paper-conference","container-title":"30th USENIX Security Symposium (USENIX Security 21)","page":"375–392","source":"Google Scholar","title":"\" It's stressful having all these phones\": Investigating Sex Workers' Safety Goals, Risks, and Practices Online","title-short":" It's stressful having all these phones","author":[{"family":"McDonald","given":"Allison"},{"family":"Barwulor","given":"Catherine"},{"family":"Mazurek","given":"Michelle L."},{"family":"Schaub","given":"Florian"},{"family":"Redmiles","given":"Elissa M."}],"issued":{"date-parts":[["2021"]]}}}],"schema":"https://github.com/citation-style-language/schema/raw/master/csl-citation.json"} </w:instrText>
      </w:r>
      <w:r w:rsidR="003D0603" w:rsidRPr="00543A40">
        <w:rPr>
          <w:rFonts w:ascii="Arial" w:eastAsia="Times New Roman" w:hAnsi="Arial" w:cs="Arial"/>
          <w:shd w:val="clear" w:color="auto" w:fill="FFFFFF"/>
          <w:lang w:eastAsia="en-NZ"/>
        </w:rPr>
        <w:fldChar w:fldCharType="separate"/>
      </w:r>
      <w:r w:rsidR="003D0603" w:rsidRPr="00543A40">
        <w:rPr>
          <w:rFonts w:ascii="Arial" w:hAnsi="Arial" w:cs="Arial"/>
        </w:rPr>
        <w:t>(McDonald et al., 2021)</w:t>
      </w:r>
      <w:r w:rsidR="003D0603" w:rsidRPr="00543A40">
        <w:rPr>
          <w:rFonts w:ascii="Arial" w:eastAsia="Times New Roman" w:hAnsi="Arial" w:cs="Arial"/>
          <w:shd w:val="clear" w:color="auto" w:fill="FFFFFF"/>
          <w:lang w:eastAsia="en-NZ"/>
        </w:rPr>
        <w:fldChar w:fldCharType="end"/>
      </w:r>
      <w:r w:rsidR="00522DB4" w:rsidRPr="00922E84">
        <w:rPr>
          <w:rFonts w:ascii="Arial" w:eastAsia="Times New Roman" w:hAnsi="Arial" w:cs="Arial"/>
          <w:shd w:val="clear" w:color="auto" w:fill="FFFFFF"/>
          <w:lang w:eastAsia="en-NZ"/>
        </w:rPr>
        <w:t>.</w:t>
      </w:r>
      <w:r w:rsidR="00522DB4" w:rsidRPr="00C3384F">
        <w:rPr>
          <w:rFonts w:ascii="Arial" w:eastAsia="Times New Roman" w:hAnsi="Arial" w:cs="Arial"/>
          <w:shd w:val="clear" w:color="auto" w:fill="FFFFFF"/>
          <w:lang w:eastAsia="en-NZ"/>
        </w:rPr>
        <w:t xml:space="preserve"> While technologically sound, these suggestions require the kind of start-up costs that are simply impossible for lower income workers, so just as gentrification pushes people who have fewer resources out of public view and into more dangerous spaces, so too has platform governance pushed sex workers from the digital commons </w:t>
      </w:r>
      <w:r w:rsidR="008802D0" w:rsidRPr="00C3384F">
        <w:rPr>
          <w:rFonts w:ascii="Arial" w:eastAsia="Times New Roman" w:hAnsi="Arial" w:cs="Arial"/>
          <w:shd w:val="clear" w:color="auto" w:fill="FFFFFF"/>
          <w:lang w:eastAsia="en-NZ"/>
        </w:rPr>
        <w:t xml:space="preserve">and into situations of greater financial and physical precarity. </w:t>
      </w:r>
    </w:p>
    <w:p w14:paraId="16260B30" w14:textId="6711F9F1" w:rsidR="008802D0" w:rsidRPr="00C3384F" w:rsidRDefault="008802D0" w:rsidP="00543A40">
      <w:pPr>
        <w:spacing w:after="0" w:line="360" w:lineRule="auto"/>
        <w:ind w:firstLine="720"/>
        <w:jc w:val="both"/>
        <w:rPr>
          <w:rFonts w:ascii="Arial" w:eastAsia="Times New Roman" w:hAnsi="Arial" w:cs="Arial"/>
          <w:shd w:val="clear" w:color="auto" w:fill="FFFFFF"/>
          <w:lang w:eastAsia="en-NZ"/>
        </w:rPr>
      </w:pPr>
    </w:p>
    <w:p w14:paraId="68EAC15B" w14:textId="3DD22A59" w:rsidR="004D5005" w:rsidRDefault="008802D0" w:rsidP="00543A40">
      <w:pPr>
        <w:spacing w:after="0" w:line="360" w:lineRule="auto"/>
        <w:ind w:firstLine="720"/>
        <w:jc w:val="both"/>
        <w:rPr>
          <w:rFonts w:ascii="Arial" w:eastAsia="Times New Roman" w:hAnsi="Arial" w:cs="Arial"/>
          <w:shd w:val="clear" w:color="auto" w:fill="FFFFFF"/>
          <w:lang w:eastAsia="en-NZ"/>
        </w:rPr>
      </w:pPr>
      <w:r w:rsidRPr="00C3384F">
        <w:rPr>
          <w:rFonts w:ascii="Arial" w:eastAsia="Times New Roman" w:hAnsi="Arial" w:cs="Arial"/>
          <w:shd w:val="clear" w:color="auto" w:fill="FFFFFF"/>
          <w:lang w:eastAsia="en-NZ"/>
        </w:rPr>
        <w:t xml:space="preserve">Relatedly, cryptocurrencies are often suggested as a solution to sex workers’ financial exclusion, as though smartphones, reliable internet, and a client base willing to pay in such a manner were standard fare among the sex working population. Such a suggestion reveals not only a lack of awareness of the massive income disparity among sex workers (that is highly predicated on race, gender identity, and disability), but also a curious level of trust in both the ability and willingness for crypto payments to offer protection. Since Coinbase, one of the most popular crypto exchange platforms, just confirmed another deal with Immigration and Customs Enforcement (ICE) </w:t>
      </w:r>
      <w:r w:rsidRPr="00C3384F">
        <w:rPr>
          <w:rFonts w:ascii="Arial" w:eastAsia="Times New Roman" w:hAnsi="Arial" w:cs="Arial"/>
          <w:shd w:val="clear" w:color="auto" w:fill="FFFFFF"/>
          <w:lang w:eastAsia="en-NZ"/>
        </w:rPr>
        <w:fldChar w:fldCharType="begin"/>
      </w:r>
      <w:r w:rsidRPr="00C3384F">
        <w:rPr>
          <w:rFonts w:ascii="Arial" w:eastAsia="Times New Roman" w:hAnsi="Arial" w:cs="Arial"/>
          <w:shd w:val="clear" w:color="auto" w:fill="FFFFFF"/>
          <w:lang w:eastAsia="en-NZ"/>
        </w:rPr>
        <w:instrText xml:space="preserve"> ADDIN ZOTERO_ITEM CSL_CITATION {"citationID":"ifH65S2F","properties":{"formattedCitation":"(Parashar, 2021)","plainCitation":"(Parashar, 2021)","noteIndex":0},"citationItems":[{"id":2302,"uris":["http://zotero.org/users/local/IdeBUX8u/items/Q3J2743X"],"uri":["http://zotero.org/users/local/IdeBUX8u/items/Q3J2743X"],"itemData":{"id":2302,"type":"article-newspaper","container-title":"Gadgets360","title":"CoinBase Lands Another Huge Contract with US Government","URL":"https://gadgets.ndtv.com/cryptocurrency/news/coinbase-ice-contract-1-36-million-alex-gladstein-us-government-2548212","author":[{"family":"Parashar","given":"Radhika"}],"accessed":{"date-parts":[["2021",10,29]]},"issued":{"date-parts":[["2021",9,21]]}}}],"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(Parashar, 2021)</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it is past time we as a society stop expecting sex workers to continually innovate ways to circumvent discrimination and instead address the root causes that incentivize their exclusion in the first place.    </w:t>
      </w:r>
    </w:p>
    <w:p w14:paraId="42AF5DA4" w14:textId="77777777" w:rsidR="00CE6715" w:rsidRDefault="00CE6715" w:rsidP="00543A40">
      <w:pPr>
        <w:spacing w:after="0" w:line="360" w:lineRule="auto"/>
        <w:ind w:firstLine="720"/>
        <w:jc w:val="both"/>
        <w:rPr>
          <w:rFonts w:ascii="Arial" w:eastAsia="Times New Roman" w:hAnsi="Arial" w:cs="Arial"/>
          <w:shd w:val="clear" w:color="auto" w:fill="FFFFFF"/>
          <w:lang w:eastAsia="en-NZ"/>
        </w:rPr>
      </w:pPr>
    </w:p>
    <w:p w14:paraId="75FB7046" w14:textId="1C57A1E6" w:rsidR="005E2262" w:rsidRPr="00543A40" w:rsidRDefault="00C46747" w:rsidP="00E73805">
      <w:pPr>
        <w:spacing w:after="0" w:line="360" w:lineRule="auto"/>
        <w:jc w:val="both"/>
        <w:rPr>
          <w:rFonts w:ascii="Arial" w:eastAsia="Times New Roman" w:hAnsi="Arial" w:cs="Arial"/>
          <w:b/>
          <w:bCs/>
          <w:i/>
          <w:iCs/>
          <w:shd w:val="clear" w:color="auto" w:fill="FFFFFF"/>
          <w:lang w:eastAsia="en-NZ"/>
        </w:rPr>
      </w:pPr>
      <w:r w:rsidRPr="00543A40">
        <w:rPr>
          <w:rFonts w:ascii="Arial" w:eastAsia="Times New Roman" w:hAnsi="Arial" w:cs="Arial"/>
          <w:b/>
          <w:bCs/>
          <w:i/>
          <w:iCs/>
          <w:shd w:val="clear" w:color="auto" w:fill="FFFFFF"/>
          <w:lang w:eastAsia="en-NZ"/>
        </w:rPr>
        <w:t>Conclusion</w:t>
      </w:r>
    </w:p>
    <w:p w14:paraId="17388C9F" w14:textId="712595E0" w:rsidR="00C46747" w:rsidRPr="00C3384F" w:rsidRDefault="00C46747" w:rsidP="00E73805">
      <w:pPr>
        <w:spacing w:after="0" w:line="360" w:lineRule="auto"/>
        <w:jc w:val="both"/>
        <w:rPr>
          <w:rFonts w:ascii="Arial" w:eastAsia="Times New Roman" w:hAnsi="Arial" w:cs="Arial"/>
          <w:shd w:val="clear" w:color="auto" w:fill="FFFFFF"/>
          <w:lang w:eastAsia="en-NZ"/>
        </w:rPr>
      </w:pPr>
    </w:p>
    <w:p w14:paraId="4BB5368B" w14:textId="4D0BBA9D" w:rsidR="0062171A" w:rsidRPr="00C3384F" w:rsidRDefault="00C46747" w:rsidP="00E73805">
      <w:pPr>
        <w:spacing w:after="0" w:line="360" w:lineRule="auto"/>
        <w:jc w:val="both"/>
        <w:rPr>
          <w:rFonts w:ascii="Arial" w:eastAsia="Times New Roman" w:hAnsi="Arial" w:cs="Arial"/>
          <w:shd w:val="clear" w:color="auto" w:fill="FFFFFF"/>
          <w:lang w:eastAsia="en-NZ"/>
        </w:rPr>
      </w:pPr>
      <w:r w:rsidRPr="00C3384F">
        <w:rPr>
          <w:rFonts w:ascii="Arial" w:eastAsia="Times New Roman" w:hAnsi="Arial" w:cs="Arial"/>
          <w:shd w:val="clear" w:color="auto" w:fill="FFFFFF"/>
          <w:lang w:eastAsia="en-NZ"/>
        </w:rPr>
        <w:t xml:space="preserve">This paper has </w:t>
      </w:r>
      <w:r w:rsidR="00DF6041">
        <w:rPr>
          <w:rFonts w:ascii="Arial" w:eastAsia="Times New Roman" w:hAnsi="Arial" w:cs="Arial"/>
          <w:shd w:val="clear" w:color="auto" w:fill="FFFFFF"/>
          <w:lang w:eastAsia="en-NZ"/>
        </w:rPr>
        <w:t>argued</w:t>
      </w:r>
      <w:r w:rsidR="003C3313">
        <w:rPr>
          <w:rFonts w:ascii="Arial" w:eastAsia="Times New Roman" w:hAnsi="Arial" w:cs="Arial"/>
          <w:shd w:val="clear" w:color="auto" w:fill="FFFFFF"/>
          <w:lang w:eastAsia="en-NZ"/>
        </w:rPr>
        <w:t xml:space="preserve"> the United States’ near-ubiquitous influence on global finance and internet law has allowed it to export</w:t>
      </w:r>
      <w:r w:rsidR="00875BA8">
        <w:rPr>
          <w:rFonts w:ascii="Arial" w:eastAsia="Times New Roman" w:hAnsi="Arial" w:cs="Arial"/>
          <w:shd w:val="clear" w:color="auto" w:fill="FFFFFF"/>
          <w:lang w:eastAsia="en-NZ"/>
        </w:rPr>
        <w:t xml:space="preserve"> its</w:t>
      </w:r>
      <w:r w:rsidR="003C3313">
        <w:rPr>
          <w:rFonts w:ascii="Arial" w:eastAsia="Times New Roman" w:hAnsi="Arial" w:cs="Arial"/>
          <w:shd w:val="clear" w:color="auto" w:fill="FFFFFF"/>
          <w:lang w:eastAsia="en-NZ"/>
        </w:rPr>
        <w:t xml:space="preserve"> </w:t>
      </w:r>
      <w:r w:rsidRPr="00C3384F">
        <w:rPr>
          <w:rFonts w:ascii="Arial" w:eastAsia="Times New Roman" w:hAnsi="Arial" w:cs="Arial"/>
          <w:shd w:val="clear" w:color="auto" w:fill="FFFFFF"/>
          <w:lang w:eastAsia="en-NZ"/>
        </w:rPr>
        <w:t>stigma toward sex workers</w:t>
      </w:r>
      <w:r w:rsidR="00875BA8">
        <w:rPr>
          <w:rFonts w:ascii="Arial" w:eastAsia="Times New Roman" w:hAnsi="Arial" w:cs="Arial"/>
          <w:shd w:val="clear" w:color="auto" w:fill="FFFFFF"/>
          <w:lang w:eastAsia="en-NZ"/>
        </w:rPr>
        <w:t xml:space="preserve"> far beyond its own </w:t>
      </w:r>
      <w:r w:rsidR="00DF6041">
        <w:rPr>
          <w:rFonts w:ascii="Arial" w:eastAsia="Times New Roman" w:hAnsi="Arial" w:cs="Arial"/>
          <w:shd w:val="clear" w:color="auto" w:fill="FFFFFF"/>
          <w:lang w:eastAsia="en-NZ"/>
        </w:rPr>
        <w:t>territorial</w:t>
      </w:r>
      <w:r w:rsidR="00875BA8">
        <w:rPr>
          <w:rFonts w:ascii="Arial" w:eastAsia="Times New Roman" w:hAnsi="Arial" w:cs="Arial"/>
          <w:shd w:val="clear" w:color="auto" w:fill="FFFFFF"/>
          <w:lang w:eastAsia="en-NZ"/>
        </w:rPr>
        <w:t xml:space="preserve"> boundaries.</w:t>
      </w:r>
      <w:r w:rsidRPr="00C3384F">
        <w:rPr>
          <w:rFonts w:ascii="Arial" w:eastAsia="Times New Roman" w:hAnsi="Arial" w:cs="Arial"/>
          <w:shd w:val="clear" w:color="auto" w:fill="FFFFFF"/>
          <w:lang w:eastAsia="en-NZ"/>
        </w:rPr>
        <w:t xml:space="preserve"> </w:t>
      </w:r>
      <w:r w:rsidR="008365D7">
        <w:rPr>
          <w:rFonts w:ascii="Arial" w:eastAsia="Times New Roman" w:hAnsi="Arial" w:cs="Arial"/>
          <w:shd w:val="clear" w:color="auto" w:fill="FFFFFF"/>
          <w:lang w:eastAsia="en-NZ"/>
        </w:rPr>
        <w:t xml:space="preserve">This influence has </w:t>
      </w:r>
      <w:r w:rsidR="00277E1D">
        <w:rPr>
          <w:rFonts w:ascii="Arial" w:eastAsia="Times New Roman" w:hAnsi="Arial" w:cs="Arial"/>
          <w:shd w:val="clear" w:color="auto" w:fill="FFFFFF"/>
          <w:lang w:eastAsia="en-NZ"/>
        </w:rPr>
        <w:t xml:space="preserve">incentivized </w:t>
      </w:r>
      <w:r w:rsidRPr="00C3384F">
        <w:rPr>
          <w:rFonts w:ascii="Arial" w:eastAsia="Times New Roman" w:hAnsi="Arial" w:cs="Arial"/>
          <w:shd w:val="clear" w:color="auto" w:fill="FFFFFF"/>
          <w:lang w:eastAsia="en-NZ"/>
        </w:rPr>
        <w:t xml:space="preserve">technological and regulatory practices that worsen </w:t>
      </w:r>
      <w:r w:rsidR="008365D7">
        <w:rPr>
          <w:rFonts w:ascii="Arial" w:eastAsia="Times New Roman" w:hAnsi="Arial" w:cs="Arial"/>
          <w:shd w:val="clear" w:color="auto" w:fill="FFFFFF"/>
          <w:lang w:eastAsia="en-NZ"/>
        </w:rPr>
        <w:t xml:space="preserve">sex workers’ </w:t>
      </w:r>
      <w:r w:rsidRPr="00C3384F">
        <w:rPr>
          <w:rFonts w:ascii="Arial" w:eastAsia="Times New Roman" w:hAnsi="Arial" w:cs="Arial"/>
          <w:shd w:val="clear" w:color="auto" w:fill="FFFFFF"/>
          <w:lang w:eastAsia="en-NZ"/>
        </w:rPr>
        <w:t>labor conditions, enhance vulnerabilities, and exacerbate inequities.</w:t>
      </w:r>
      <w:r w:rsidR="0084731E" w:rsidRPr="00C3384F">
        <w:rPr>
          <w:rFonts w:ascii="Arial" w:eastAsia="Times New Roman" w:hAnsi="Arial" w:cs="Arial"/>
          <w:shd w:val="clear" w:color="auto" w:fill="FFFFFF"/>
          <w:lang w:eastAsia="en-NZ"/>
        </w:rPr>
        <w:t xml:space="preserve"> Using payment platforms as a focal point, this paper has criticized both the intentions and outcomes </w:t>
      </w:r>
      <w:r w:rsidR="0084731E" w:rsidRPr="00C3384F">
        <w:rPr>
          <w:rFonts w:ascii="Arial" w:eastAsia="Times New Roman" w:hAnsi="Arial" w:cs="Arial"/>
          <w:shd w:val="clear" w:color="auto" w:fill="FFFFFF"/>
          <w:lang w:eastAsia="en-NZ"/>
        </w:rPr>
        <w:lastRenderedPageBreak/>
        <w:t xml:space="preserve">of platform governance, but it does not mean to suggest that </w:t>
      </w:r>
      <w:r w:rsidR="00277E1D">
        <w:rPr>
          <w:rFonts w:ascii="Arial" w:eastAsia="Times New Roman" w:hAnsi="Arial" w:cs="Arial"/>
          <w:shd w:val="clear" w:color="auto" w:fill="FFFFFF"/>
          <w:lang w:eastAsia="en-NZ"/>
        </w:rPr>
        <w:t>the</w:t>
      </w:r>
      <w:r w:rsidR="0084731E" w:rsidRPr="00C3384F">
        <w:rPr>
          <w:rFonts w:ascii="Arial" w:eastAsia="Times New Roman" w:hAnsi="Arial" w:cs="Arial"/>
          <w:shd w:val="clear" w:color="auto" w:fill="FFFFFF"/>
          <w:lang w:eastAsia="en-NZ"/>
        </w:rPr>
        <w:t xml:space="preserve"> solution is </w:t>
      </w:r>
      <w:r w:rsidR="008365D7">
        <w:rPr>
          <w:rFonts w:ascii="Arial" w:eastAsia="Times New Roman" w:hAnsi="Arial" w:cs="Arial"/>
          <w:shd w:val="clear" w:color="auto" w:fill="FFFFFF"/>
          <w:lang w:eastAsia="en-NZ"/>
        </w:rPr>
        <w:t xml:space="preserve">to simply </w:t>
      </w:r>
      <w:r w:rsidR="0084731E" w:rsidRPr="00C3384F">
        <w:rPr>
          <w:rFonts w:ascii="Arial" w:eastAsia="Times New Roman" w:hAnsi="Arial" w:cs="Arial"/>
          <w:shd w:val="clear" w:color="auto" w:fill="FFFFFF"/>
          <w:lang w:eastAsia="en-NZ"/>
        </w:rPr>
        <w:t>end either online content monitoring or regulation. As communications scholar Tarleton Gillespie notes, “</w:t>
      </w:r>
      <w:r w:rsidR="0084731E" w:rsidRPr="00C3384F">
        <w:rPr>
          <w:rFonts w:ascii="Arial" w:hAnsi="Arial" w:cs="Arial"/>
        </w:rPr>
        <w:t>The fantasy of a truly ‘open’ platform is powerful, resonating with deep, utopian notions of community and democracy—but it is just that, a fantasy”</w:t>
      </w:r>
      <w:r w:rsidR="0084731E" w:rsidRPr="00C3384F">
        <w:rPr>
          <w:rFonts w:ascii="Arial" w:eastAsia="Times New Roman" w:hAnsi="Arial" w:cs="Arial"/>
          <w:shd w:val="clear" w:color="auto" w:fill="FFFFFF"/>
          <w:lang w:eastAsia="en-NZ"/>
        </w:rPr>
        <w:t xml:space="preserve"> </w:t>
      </w:r>
      <w:r w:rsidR="0084731E" w:rsidRPr="00C3384F">
        <w:rPr>
          <w:rFonts w:ascii="Arial" w:eastAsia="Times New Roman" w:hAnsi="Arial" w:cs="Arial"/>
          <w:shd w:val="clear" w:color="auto" w:fill="FFFFFF"/>
          <w:lang w:eastAsia="en-NZ"/>
        </w:rPr>
        <w:fldChar w:fldCharType="begin"/>
      </w:r>
      <w:r w:rsidR="0086514C" w:rsidRPr="00C3384F">
        <w:rPr>
          <w:rFonts w:ascii="Arial" w:eastAsia="Times New Roman" w:hAnsi="Arial" w:cs="Arial"/>
          <w:shd w:val="clear" w:color="auto" w:fill="FFFFFF"/>
          <w:lang w:eastAsia="en-NZ"/>
        </w:rPr>
        <w:instrText xml:space="preserve"> ADDIN ZOTERO_ITEM CSL_CITATION {"citationID":"y1genjeG","properties":{"formattedCitation":"(Gillespie, 2018)","plainCitation":"(Gillespie, 2018)","dontUpdate":true,"noteIndex":0},"citationItems":[{"id":2438,"uris":["http://zotero.org/users/local/IdeBUX8u/items/U5FBGMJQ"],"uri":["http://zotero.org/users/local/IdeBUX8u/items/U5FBGMJQ"],"itemData":{"id":2438,"type":"book","abstract":"Most users want their Twitter feed, Facebook page, and YouTube comments to be free of harassment and porn. Whether faced with “fake news” or livestreamed violence, “content moderators”-who censor or promote user-posted content-have never been more important. This is especially true when the tools that social media platforms use to curb trolling, ban hate speech, and censor pornography can also silence the speech you need to hear. In this revealing and nuanced exploration, award-winning sociologist and cultural observer Tarleton Gillespie provides an overview of current social media practices and explains the underlying rationales for how, when, and why these policies are enforced. In doing so, Gillespie highlights that content moderation receives too little public scrutiny even as it is shapes social norms and creates consequences for public discourse, cultural production, and the fabric of society. Based on interviews with content moderators, creators, and consumers, this accessible, timely book is a must-read for anyone who’s ever clicked “like” or “retweet.”.","note":"journalAbbreviation: Custodians of the Internet: Platforms, Content Moderation, and the Hidden Decisions That Shape Social Media\npage: 288\ncontainer-title: Custodians of the Internet: Platforms, Content Moderation, and the Hidden Decisions That Shape Social Media","number-of-pages":"1","title":"Custodians of the internet: Platforms, content moderation, and the hidden decisions that shape social media","author":[{"family":"Gillespie","given":"Tarleton"}],"issued":{"date-parts":[["2018",1,1]]}}}],"schema":"https://github.com/citation-style-language/schema/raw/master/csl-citation.json"} </w:instrText>
      </w:r>
      <w:r w:rsidR="0084731E" w:rsidRPr="00C3384F">
        <w:rPr>
          <w:rFonts w:ascii="Arial" w:eastAsia="Times New Roman" w:hAnsi="Arial" w:cs="Arial"/>
          <w:shd w:val="clear" w:color="auto" w:fill="FFFFFF"/>
          <w:lang w:eastAsia="en-NZ"/>
        </w:rPr>
        <w:fldChar w:fldCharType="separate"/>
      </w:r>
      <w:r w:rsidR="0084731E" w:rsidRPr="00C3384F">
        <w:rPr>
          <w:rFonts w:ascii="Arial" w:hAnsi="Arial" w:cs="Arial"/>
        </w:rPr>
        <w:t>(Gillespie, 2018,</w:t>
      </w:r>
      <w:r w:rsidR="00922E84">
        <w:rPr>
          <w:rFonts w:ascii="Arial" w:hAnsi="Arial" w:cs="Arial"/>
        </w:rPr>
        <w:t xml:space="preserve"> </w:t>
      </w:r>
      <w:r w:rsidR="0084731E" w:rsidRPr="00C3384F">
        <w:rPr>
          <w:rFonts w:ascii="Arial" w:hAnsi="Arial" w:cs="Arial"/>
        </w:rPr>
        <w:t>5)</w:t>
      </w:r>
      <w:r w:rsidR="0084731E" w:rsidRPr="00C3384F">
        <w:rPr>
          <w:rFonts w:ascii="Arial" w:eastAsia="Times New Roman" w:hAnsi="Arial" w:cs="Arial"/>
          <w:shd w:val="clear" w:color="auto" w:fill="FFFFFF"/>
          <w:lang w:eastAsia="en-NZ"/>
        </w:rPr>
        <w:fldChar w:fldCharType="end"/>
      </w:r>
      <w:r w:rsidR="0084731E" w:rsidRPr="00C3384F">
        <w:rPr>
          <w:rFonts w:ascii="Arial" w:eastAsia="Times New Roman" w:hAnsi="Arial" w:cs="Arial"/>
          <w:shd w:val="clear" w:color="auto" w:fill="FFFFFF"/>
          <w:lang w:eastAsia="en-NZ"/>
        </w:rPr>
        <w:t>.</w:t>
      </w:r>
      <w:r w:rsidR="00F32D52" w:rsidRPr="00C3384F">
        <w:rPr>
          <w:rFonts w:ascii="Arial" w:eastAsia="Times New Roman" w:hAnsi="Arial" w:cs="Arial"/>
          <w:shd w:val="clear" w:color="auto" w:fill="FFFFFF"/>
          <w:lang w:eastAsia="en-NZ"/>
        </w:rPr>
        <w:t xml:space="preserve"> </w:t>
      </w:r>
      <w:r w:rsidR="00D52181" w:rsidRPr="00C3384F">
        <w:rPr>
          <w:rFonts w:ascii="Arial" w:eastAsia="Times New Roman" w:hAnsi="Arial" w:cs="Arial"/>
          <w:shd w:val="clear" w:color="auto" w:fill="FFFFFF"/>
          <w:lang w:eastAsia="en-NZ"/>
        </w:rPr>
        <w:t xml:space="preserve">The solution to the discrimination of marginalized communities in physical or digital public space is not to create a power vacuum whereby bad actors could continue to do harm to vulnerable people, but rather to </w:t>
      </w:r>
      <w:r w:rsidR="0062171A" w:rsidRPr="00C3384F">
        <w:rPr>
          <w:rFonts w:ascii="Arial" w:eastAsia="Times New Roman" w:hAnsi="Arial" w:cs="Arial"/>
          <w:shd w:val="clear" w:color="auto" w:fill="FFFFFF"/>
          <w:lang w:eastAsia="en-NZ"/>
        </w:rPr>
        <w:t>dismantle the system that has enforced the interests of private capital over communities’ lived experiences.</w:t>
      </w:r>
      <w:r w:rsidR="00B94BC7">
        <w:rPr>
          <w:rFonts w:ascii="Arial" w:eastAsia="Times New Roman" w:hAnsi="Arial" w:cs="Arial"/>
          <w:shd w:val="clear" w:color="auto" w:fill="FFFFFF"/>
          <w:lang w:eastAsia="en-NZ"/>
        </w:rPr>
        <w:t xml:space="preserve"> </w:t>
      </w:r>
      <w:r w:rsidR="0062171A" w:rsidRPr="00C3384F">
        <w:rPr>
          <w:rFonts w:ascii="Arial" w:eastAsia="Times New Roman" w:hAnsi="Arial" w:cs="Arial"/>
          <w:shd w:val="clear" w:color="auto" w:fill="FFFFFF"/>
          <w:lang w:eastAsia="en-NZ"/>
        </w:rPr>
        <w:t>To begin addressing these inequities, this paper recommends:</w:t>
      </w:r>
    </w:p>
    <w:p w14:paraId="2F19BB16" w14:textId="77777777" w:rsidR="003C1392" w:rsidRPr="00C3384F" w:rsidRDefault="003C1392" w:rsidP="00E73805">
      <w:pPr>
        <w:spacing w:after="0" w:line="360" w:lineRule="auto"/>
        <w:jc w:val="both"/>
        <w:rPr>
          <w:rFonts w:ascii="Arial" w:eastAsia="Times New Roman" w:hAnsi="Arial" w:cs="Arial"/>
          <w:shd w:val="clear" w:color="auto" w:fill="FFFFFF"/>
          <w:lang w:eastAsia="en-NZ"/>
        </w:rPr>
      </w:pPr>
    </w:p>
    <w:p w14:paraId="3EC105D3" w14:textId="2B0A2530" w:rsidR="00D33678" w:rsidRPr="00C3384F" w:rsidRDefault="00301A2C" w:rsidP="00E73805">
      <w:pPr>
        <w:pStyle w:val="ListParagraph"/>
        <w:numPr>
          <w:ilvl w:val="0"/>
          <w:numId w:val="1"/>
        </w:numPr>
        <w:spacing w:after="0" w:line="360" w:lineRule="auto"/>
        <w:jc w:val="both"/>
        <w:rPr>
          <w:rFonts w:ascii="Arial" w:eastAsia="Times New Roman" w:hAnsi="Arial" w:cs="Arial"/>
          <w:shd w:val="clear" w:color="auto" w:fill="FFFFFF"/>
          <w:lang w:eastAsia="en-NZ"/>
        </w:rPr>
      </w:pPr>
      <w:r w:rsidRPr="00C3384F">
        <w:rPr>
          <w:rFonts w:ascii="Arial" w:eastAsia="Times New Roman" w:hAnsi="Arial" w:cs="Arial"/>
          <w:shd w:val="clear" w:color="auto" w:fill="FFFFFF"/>
          <w:lang w:eastAsia="en-NZ"/>
        </w:rPr>
        <w:t>Worldwide d</w:t>
      </w:r>
      <w:r w:rsidR="0062171A" w:rsidRPr="00C3384F">
        <w:rPr>
          <w:rFonts w:ascii="Arial" w:eastAsia="Times New Roman" w:hAnsi="Arial" w:cs="Arial"/>
          <w:shd w:val="clear" w:color="auto" w:fill="FFFFFF"/>
          <w:lang w:eastAsia="en-NZ"/>
        </w:rPr>
        <w:t>ecriminaliz</w:t>
      </w:r>
      <w:r w:rsidRPr="00C3384F">
        <w:rPr>
          <w:rFonts w:ascii="Arial" w:eastAsia="Times New Roman" w:hAnsi="Arial" w:cs="Arial"/>
          <w:shd w:val="clear" w:color="auto" w:fill="FFFFFF"/>
          <w:lang w:eastAsia="en-NZ"/>
        </w:rPr>
        <w:t>ation of</w:t>
      </w:r>
      <w:r w:rsidR="0062171A" w:rsidRPr="00C3384F">
        <w:rPr>
          <w:rFonts w:ascii="Arial" w:eastAsia="Times New Roman" w:hAnsi="Arial" w:cs="Arial"/>
          <w:shd w:val="clear" w:color="auto" w:fill="FFFFFF"/>
          <w:lang w:eastAsia="en-NZ"/>
        </w:rPr>
        <w:t xml:space="preserve"> the sale, purchase, and third-party facilitation of all consensual, adult commercial services. As has been acknowledged by </w:t>
      </w:r>
      <w:r w:rsidR="0062171A" w:rsidRPr="00C3384F">
        <w:rPr>
          <w:rFonts w:ascii="Arial" w:eastAsia="Times New Roman" w:hAnsi="Arial" w:cs="Arial"/>
          <w:lang w:eastAsia="en-NZ"/>
        </w:rPr>
        <w:t xml:space="preserve">Amnesty International </w:t>
      </w:r>
      <w:r w:rsidR="0062171A" w:rsidRPr="00C3384F">
        <w:rPr>
          <w:rFonts w:ascii="Arial" w:eastAsia="Times New Roman" w:hAnsi="Arial" w:cs="Arial"/>
          <w:lang w:eastAsia="en-NZ"/>
        </w:rPr>
        <w:fldChar w:fldCharType="begin"/>
      </w:r>
      <w:r w:rsidR="0062171A" w:rsidRPr="00C3384F">
        <w:rPr>
          <w:rFonts w:ascii="Arial" w:eastAsia="Times New Roman" w:hAnsi="Arial" w:cs="Arial"/>
          <w:lang w:eastAsia="en-NZ"/>
        </w:rPr>
        <w:instrText xml:space="preserve"> ADDIN ZOTERO_ITEM CSL_CITATION {"citationID":"31rz59bb","properties":{"formattedCitation":"(Amnesty International, 2016)","plainCitation":"(Amnesty International, 2016)","noteIndex":0},"citationItems":[{"id":2265,"uris":["http://zotero.org/users/local/IdeBUX8u/items/237QGTUJ"],"uri":["http://zotero.org/users/local/IdeBUX8u/items/237QGTUJ"],"itemData":{"id":2265,"type":"report","number":"POL 30/4062/2016","title":"Amnesty International Policy on State Obligations to Respect, Protect and fulfil the Human Rights of Sex Workers","URL":"https://www.refworld.org/docid/574691224.html","author":[{"family":"Amnesty International","given":""}],"accessed":{"date-parts":[["2021",10,28]]},"issued":{"date-parts":[["2016",5,26]]}}}],"schema":"https://github.com/citation-style-language/schema/raw/master/csl-citation.json"} </w:instrText>
      </w:r>
      <w:r w:rsidR="0062171A" w:rsidRPr="00C3384F">
        <w:rPr>
          <w:rFonts w:ascii="Arial" w:eastAsia="Times New Roman" w:hAnsi="Arial" w:cs="Arial"/>
          <w:lang w:eastAsia="en-NZ"/>
        </w:rPr>
        <w:fldChar w:fldCharType="separate"/>
      </w:r>
      <w:r w:rsidR="0062171A" w:rsidRPr="00C3384F">
        <w:rPr>
          <w:rFonts w:ascii="Arial" w:hAnsi="Arial" w:cs="Arial"/>
        </w:rPr>
        <w:t>(Amnesty International, 2016)</w:t>
      </w:r>
      <w:r w:rsidR="0062171A" w:rsidRPr="00C3384F">
        <w:rPr>
          <w:rFonts w:ascii="Arial" w:eastAsia="Times New Roman" w:hAnsi="Arial" w:cs="Arial"/>
          <w:lang w:eastAsia="en-NZ"/>
        </w:rPr>
        <w:fldChar w:fldCharType="end"/>
      </w:r>
      <w:r w:rsidR="0062171A" w:rsidRPr="00C3384F">
        <w:rPr>
          <w:rFonts w:ascii="Arial" w:eastAsia="Times New Roman" w:hAnsi="Arial" w:cs="Arial"/>
          <w:lang w:eastAsia="en-NZ"/>
        </w:rPr>
        <w:t xml:space="preserve">, Human Rights Watch </w:t>
      </w:r>
      <w:r w:rsidR="0062171A" w:rsidRPr="00C3384F">
        <w:rPr>
          <w:rFonts w:ascii="Arial" w:eastAsia="Times New Roman" w:hAnsi="Arial" w:cs="Arial"/>
          <w:lang w:eastAsia="en-NZ"/>
        </w:rPr>
        <w:fldChar w:fldCharType="begin"/>
      </w:r>
      <w:r w:rsidR="0062171A" w:rsidRPr="00C3384F">
        <w:rPr>
          <w:rFonts w:ascii="Arial" w:eastAsia="Times New Roman" w:hAnsi="Arial" w:cs="Arial"/>
          <w:lang w:eastAsia="en-NZ"/>
        </w:rPr>
        <w:instrText xml:space="preserve"> ADDIN ZOTERO_ITEM CSL_CITATION {"citationID":"yom3b2Td","properties":{"formattedCitation":"(Human Rights Watch, 2019)","plainCitation":"(Human Rights Watch, 2019)","noteIndex":0},"citationItems":[{"id":2266,"uris":["http://zotero.org/users/local/IdeBUX8u/items/VNGYTBLJ"],"uri":["http://zotero.org/users/local/IdeBUX8u/items/VNGYTBLJ"],"itemData":{"id":2266,"type":"article-newspaper","container-title":"Human Rights Watch News","title":"Why Sex Work Should Be Decriminalized","URL":"https://www.hrw.org/news/2019/08/07/why-sex-work-should-be-decriminalized","author":[{"family":"Human Rights Watch","given":""}],"accessed":{"date-parts":[["2021",10,28]]},"issued":{"date-parts":[["2019",8,7]]}}}],"schema":"https://github.com/citation-style-language/schema/raw/master/csl-citation.json"} </w:instrText>
      </w:r>
      <w:r w:rsidR="0062171A" w:rsidRPr="00C3384F">
        <w:rPr>
          <w:rFonts w:ascii="Arial" w:eastAsia="Times New Roman" w:hAnsi="Arial" w:cs="Arial"/>
          <w:lang w:eastAsia="en-NZ"/>
        </w:rPr>
        <w:fldChar w:fldCharType="separate"/>
      </w:r>
      <w:r w:rsidR="0062171A" w:rsidRPr="00C3384F">
        <w:rPr>
          <w:rFonts w:ascii="Arial" w:hAnsi="Arial" w:cs="Arial"/>
        </w:rPr>
        <w:t>(Human Rights Watch, 2019)</w:t>
      </w:r>
      <w:r w:rsidR="0062171A" w:rsidRPr="00C3384F">
        <w:rPr>
          <w:rFonts w:ascii="Arial" w:eastAsia="Times New Roman" w:hAnsi="Arial" w:cs="Arial"/>
          <w:lang w:eastAsia="en-NZ"/>
        </w:rPr>
        <w:fldChar w:fldCharType="end"/>
      </w:r>
      <w:r w:rsidR="0062171A" w:rsidRPr="00C3384F">
        <w:rPr>
          <w:rFonts w:ascii="Arial" w:eastAsia="Times New Roman" w:hAnsi="Arial" w:cs="Arial"/>
          <w:lang w:eastAsia="en-NZ"/>
        </w:rPr>
        <w:t xml:space="preserve">, the American Civil Liberties Union </w:t>
      </w:r>
      <w:r w:rsidR="0062171A" w:rsidRPr="00C3384F">
        <w:rPr>
          <w:rFonts w:ascii="Arial" w:eastAsia="Times New Roman" w:hAnsi="Arial" w:cs="Arial"/>
          <w:lang w:eastAsia="en-NZ"/>
        </w:rPr>
        <w:fldChar w:fldCharType="begin"/>
      </w:r>
      <w:r w:rsidR="0062171A" w:rsidRPr="00C3384F">
        <w:rPr>
          <w:rFonts w:ascii="Arial" w:eastAsia="Times New Roman" w:hAnsi="Arial" w:cs="Arial"/>
          <w:lang w:eastAsia="en-NZ"/>
        </w:rPr>
        <w:instrText xml:space="preserve"> ADDIN ZOTERO_ITEM CSL_CITATION {"citationID":"CH6E92pT","properties":{"formattedCitation":"(ACLU, 2021)","plainCitation":"(ACLU, 2021)","noteIndex":0},"citationItems":[{"id":2267,"uris":["http://zotero.org/users/local/IdeBUX8u/items/QSMEGH7Y"],"uri":["http://zotero.org/users/local/IdeBUX8u/items/QSMEGH7Y"],"itemData":{"id":2267,"type":"article-newspaper","container-title":"American Civil Liberties Union","title":"It's Time to Decriminalize Sex Work","URL":"https://www.aclu.org/news/topic/its-time-to-decriminalize-sex-work/","author":[{"family":"ACLU","given":""}],"accessed":{"date-parts":[["2021",10,28]]},"issued":{"date-parts":[["2021",6,8]]}}}],"schema":"https://github.com/citation-style-language/schema/raw/master/csl-citation.json"} </w:instrText>
      </w:r>
      <w:r w:rsidR="0062171A" w:rsidRPr="00C3384F">
        <w:rPr>
          <w:rFonts w:ascii="Arial" w:eastAsia="Times New Roman" w:hAnsi="Arial" w:cs="Arial"/>
          <w:lang w:eastAsia="en-NZ"/>
        </w:rPr>
        <w:fldChar w:fldCharType="separate"/>
      </w:r>
      <w:r w:rsidR="0062171A" w:rsidRPr="00C3384F">
        <w:rPr>
          <w:rFonts w:ascii="Arial" w:hAnsi="Arial" w:cs="Arial"/>
        </w:rPr>
        <w:t>(ACLU, 2021)</w:t>
      </w:r>
      <w:r w:rsidR="0062171A" w:rsidRPr="00C3384F">
        <w:rPr>
          <w:rFonts w:ascii="Arial" w:eastAsia="Times New Roman" w:hAnsi="Arial" w:cs="Arial"/>
          <w:lang w:eastAsia="en-NZ"/>
        </w:rPr>
        <w:fldChar w:fldCharType="end"/>
      </w:r>
      <w:r w:rsidR="0062171A" w:rsidRPr="00C3384F">
        <w:rPr>
          <w:rFonts w:ascii="Arial" w:eastAsia="Times New Roman" w:hAnsi="Arial" w:cs="Arial"/>
          <w:lang w:eastAsia="en-NZ"/>
        </w:rPr>
        <w:t xml:space="preserve">, the Global Alliance Against Traffic in Women </w:t>
      </w:r>
      <w:r w:rsidR="0062171A" w:rsidRPr="00C3384F">
        <w:rPr>
          <w:rFonts w:ascii="Arial" w:eastAsia="Times New Roman" w:hAnsi="Arial" w:cs="Arial"/>
          <w:lang w:eastAsia="en-NZ"/>
        </w:rPr>
        <w:fldChar w:fldCharType="begin"/>
      </w:r>
      <w:r w:rsidR="0062171A" w:rsidRPr="00C3384F">
        <w:rPr>
          <w:rFonts w:ascii="Arial" w:eastAsia="Times New Roman" w:hAnsi="Arial" w:cs="Arial"/>
          <w:lang w:eastAsia="en-NZ"/>
        </w:rPr>
        <w:instrText xml:space="preserve"> ADDIN ZOTERO_ITEM CSL_CITATION {"citationID":"GC2TP5yk","properties":{"formattedCitation":"(GAATW, 2013)","plainCitation":"(GAATW, 2013)","noteIndex":0},"citationItems":[{"id":2268,"uris":["http://zotero.org/users/local/IdeBUX8u/items/NZVIS79H"],"uri":["http://zotero.org/users/local/IdeBUX8u/items/NZVIS79H"],"itemData":{"id":2268,"type":"article-newspaper","container-title":"Global Alliance Against Traffic in Women","title":"GAATW-IS Statement on attack on UN research calling for the decriminalisation of sex work","URL":"https://www.gaatw.org/component/content/article?id=754:gaatw-is-statement-on-attack-on-un-research-calling-for-the-decriminalisation-of-sex-work","author":[{"family":"GAATW","given":""}],"accessed":{"date-parts":[["2021",10,28]]},"issued":{"date-parts":[["2013",10]]}}}],"schema":"https://github.com/citation-style-language/schema/raw/master/csl-citation.json"} </w:instrText>
      </w:r>
      <w:r w:rsidR="0062171A" w:rsidRPr="00C3384F">
        <w:rPr>
          <w:rFonts w:ascii="Arial" w:eastAsia="Times New Roman" w:hAnsi="Arial" w:cs="Arial"/>
          <w:lang w:eastAsia="en-NZ"/>
        </w:rPr>
        <w:fldChar w:fldCharType="separate"/>
      </w:r>
      <w:r w:rsidR="0062171A" w:rsidRPr="00C3384F">
        <w:rPr>
          <w:rFonts w:ascii="Arial" w:hAnsi="Arial" w:cs="Arial"/>
        </w:rPr>
        <w:t>(GAATW, 2013)</w:t>
      </w:r>
      <w:r w:rsidR="0062171A" w:rsidRPr="00C3384F">
        <w:rPr>
          <w:rFonts w:ascii="Arial" w:eastAsia="Times New Roman" w:hAnsi="Arial" w:cs="Arial"/>
          <w:lang w:eastAsia="en-NZ"/>
        </w:rPr>
        <w:fldChar w:fldCharType="end"/>
      </w:r>
      <w:r w:rsidR="0062171A" w:rsidRPr="00C3384F">
        <w:rPr>
          <w:rFonts w:ascii="Arial" w:eastAsia="Times New Roman" w:hAnsi="Arial" w:cs="Arial"/>
          <w:lang w:eastAsia="en-NZ"/>
        </w:rPr>
        <w:t xml:space="preserve">, </w:t>
      </w:r>
      <w:r w:rsidRPr="00C3384F">
        <w:rPr>
          <w:rFonts w:ascii="Arial" w:eastAsia="Times New Roman" w:hAnsi="Arial" w:cs="Arial"/>
          <w:lang w:eastAsia="en-NZ"/>
        </w:rPr>
        <w:t xml:space="preserve">established leaders in public health </w:t>
      </w:r>
      <w:r w:rsidRPr="00C3384F">
        <w:rPr>
          <w:rFonts w:ascii="Arial" w:eastAsia="Times New Roman" w:hAnsi="Arial" w:cs="Arial"/>
          <w:lang w:eastAsia="en-NZ"/>
        </w:rPr>
        <w:fldChar w:fldCharType="begin"/>
      </w:r>
      <w:r w:rsidRPr="00C3384F">
        <w:rPr>
          <w:rFonts w:ascii="Arial" w:eastAsia="Times New Roman" w:hAnsi="Arial" w:cs="Arial"/>
          <w:lang w:eastAsia="en-NZ"/>
        </w:rPr>
        <w:instrText xml:space="preserve"> ADDIN ZOTERO_ITEM CSL_CITATION {"citationID":"QShji5kv","properties":{"formattedCitation":"(The Lancet, 2015)","plainCitation":"(The Lancet, 2015)","noteIndex":0},"citationItems":[{"id":2466,"uris":["http://zotero.org/users/local/IdeBUX8u/items/IUE2WB8Z"],"uri":["http://zotero.org/users/local/IdeBUX8u/items/IUE2WB8Z"],"itemData":{"id":2466,"type":"article-journal","container-title":"The Lancet","DOI":"10.1016/S0140-6736(15)61460-X","ISSN":"0140-6736","issue":"9993","note":"publisher: Elsevier","page":"504","title":"Keeping sex workers safe","volume":"386","author":[{"literal":"The Lancet"}],"issued":{"date-parts":[["2015",8,8]]}}}],"schema":"https://github.com/citation-style-language/schema/raw/master/csl-citation.json"} </w:instrText>
      </w:r>
      <w:r w:rsidRPr="00C3384F">
        <w:rPr>
          <w:rFonts w:ascii="Arial" w:eastAsia="Times New Roman" w:hAnsi="Arial" w:cs="Arial"/>
          <w:lang w:eastAsia="en-NZ"/>
        </w:rPr>
        <w:fldChar w:fldCharType="separate"/>
      </w:r>
      <w:r w:rsidRPr="00C3384F">
        <w:rPr>
          <w:rFonts w:ascii="Arial" w:hAnsi="Arial" w:cs="Arial"/>
        </w:rPr>
        <w:t>(The Lancet, 2015)</w:t>
      </w:r>
      <w:r w:rsidRPr="00C3384F">
        <w:rPr>
          <w:rFonts w:ascii="Arial" w:eastAsia="Times New Roman" w:hAnsi="Arial" w:cs="Arial"/>
          <w:lang w:eastAsia="en-NZ"/>
        </w:rPr>
        <w:fldChar w:fldCharType="end"/>
      </w:r>
      <w:r w:rsidRPr="00C3384F">
        <w:rPr>
          <w:rFonts w:ascii="Arial" w:eastAsia="Times New Roman" w:hAnsi="Arial" w:cs="Arial"/>
          <w:lang w:eastAsia="en-NZ"/>
        </w:rPr>
        <w:t xml:space="preserve">, academic reviews of countries that have decriminalized </w:t>
      </w:r>
      <w:r w:rsidRPr="00C3384F">
        <w:rPr>
          <w:rFonts w:ascii="Arial" w:eastAsia="Times New Roman" w:hAnsi="Arial" w:cs="Arial"/>
          <w:lang w:eastAsia="en-NZ"/>
        </w:rPr>
        <w:fldChar w:fldCharType="begin"/>
      </w:r>
      <w:r w:rsidR="0086514C" w:rsidRPr="00C3384F">
        <w:rPr>
          <w:rFonts w:ascii="Arial" w:eastAsia="Times New Roman" w:hAnsi="Arial" w:cs="Arial"/>
          <w:lang w:eastAsia="en-NZ"/>
        </w:rPr>
        <w:instrText xml:space="preserve"> ADDIN ZOTERO_ITEM CSL_CITATION {"citationID":"Re0yCi8a","properties":{"formattedCitation":"(G. M. Abel, 2014)","plainCitation":"(G. M. Abel, 2014)","dontUpdate":true,"noteIndex":0},"citationItems":[{"id":2264,"uris":["http://zotero.org/users/local/IdeBUX8u/items/L8HQLIB7"],"uri":["http://zotero.org/users/local/IdeBUX8u/items/L8HQLIB7"],"itemData":{"id":2264,"type":"article-journal","abstract":"New Zealand was the first country to decriminalize sex work. This article provides a reflective commentary on decriminalization, its implementation and its impacts in New Zealand. New Zealand Prostitutes’ Collective (NZPC) was the key player in getting decriminalization on the policy agenda and their effective networking played an essential role to the successful campaign for legislative change. There were contentious clauses within the Prostitution Reform Act (PRA) which were of concern to NZPC and others. However, the research which informed the review of the Act has shown that decriminalization has been successful in making the industry safer and improving the human rights of sex workers within all sectors of the industry. The PRA provides several protections for sex workers, which means that their human rights and citizenship can be safeguarded. Yet there has been little movement towards decriminalization in other countries and reluctance by some to draw on New Zealand’s experience. Indeed, it cannot be claimed that decriminalization will be experienced in the same way in other countries. New Zealand is a small island with a population of just over four million and movement across its borders is more restricted than countries that are part of the European Union. Nevertheless, other countries may find the arguments used to get legislative change in New Zealand useful within their own context.","container-title":"Criminology &amp; Criminal Justice","DOI":"10.1177/1748895814523024","ISSN":"1748-8958, 1748-8966","issue":"5","journalAbbreviation":"Criminology &amp; Criminal Justice","language":"en","page":"580-592","source":"DOI.org (Crossref)","title":"A decade of decriminalization: Sex work ‘down under’ but not underground","title-short":"A decade of decriminalization","volume":"14","author":[{"family":"Abel","given":"Gillian M"}],"issued":{"date-parts":[["2014",11]]}}}],"schema":"https://github.com/citation-style-language/schema/raw/master/csl-citation.json"} </w:instrText>
      </w:r>
      <w:r w:rsidRPr="00C3384F">
        <w:rPr>
          <w:rFonts w:ascii="Arial" w:eastAsia="Times New Roman" w:hAnsi="Arial" w:cs="Arial"/>
          <w:lang w:eastAsia="en-NZ"/>
        </w:rPr>
        <w:fldChar w:fldCharType="separate"/>
      </w:r>
      <w:r w:rsidRPr="00C3384F">
        <w:rPr>
          <w:rFonts w:ascii="Arial" w:hAnsi="Arial" w:cs="Arial"/>
        </w:rPr>
        <w:t>(Abel, 2014)</w:t>
      </w:r>
      <w:r w:rsidRPr="00C3384F">
        <w:rPr>
          <w:rFonts w:ascii="Arial" w:eastAsia="Times New Roman" w:hAnsi="Arial" w:cs="Arial"/>
          <w:lang w:eastAsia="en-NZ"/>
        </w:rPr>
        <w:fldChar w:fldCharType="end"/>
      </w:r>
      <w:r w:rsidRPr="00C3384F">
        <w:rPr>
          <w:rFonts w:ascii="Arial" w:eastAsia="Times New Roman" w:hAnsi="Arial" w:cs="Arial"/>
          <w:lang w:eastAsia="en-NZ"/>
        </w:rPr>
        <w:t xml:space="preserve">, and the global movement led by sex workers themselves, decriminalization is an essential component of sex workers’ labor rights. </w:t>
      </w:r>
      <w:r w:rsidR="005B5540" w:rsidRPr="00C3384F">
        <w:rPr>
          <w:rFonts w:ascii="Arial" w:eastAsia="Times New Roman" w:hAnsi="Arial" w:cs="Arial"/>
          <w:lang w:eastAsia="en-NZ"/>
        </w:rPr>
        <w:t xml:space="preserve">This paper has argued that the terms of service of payment intermediaries have a more significant impact on the material lives of sex workers in large part because the United States’ stigmatization and criminalization of sex work incentivizes private industry’s discrimination; a change in US priorities and perspective would have worldwide, systemic impacts. </w:t>
      </w:r>
    </w:p>
    <w:p w14:paraId="20684FED" w14:textId="77777777" w:rsidR="00DD2EEC" w:rsidRPr="00C3384F" w:rsidRDefault="00DD2EEC" w:rsidP="00E73805">
      <w:pPr>
        <w:pStyle w:val="ListParagraph"/>
        <w:spacing w:after="0" w:line="360" w:lineRule="auto"/>
        <w:jc w:val="both"/>
        <w:rPr>
          <w:rFonts w:ascii="Arial" w:eastAsia="Times New Roman" w:hAnsi="Arial" w:cs="Arial"/>
          <w:shd w:val="clear" w:color="auto" w:fill="FFFFFF"/>
          <w:lang w:eastAsia="en-NZ"/>
        </w:rPr>
      </w:pPr>
    </w:p>
    <w:p w14:paraId="2F95D99C" w14:textId="481B64D8" w:rsidR="000438E4" w:rsidRPr="00C3384F" w:rsidRDefault="00D33678" w:rsidP="00E73805">
      <w:pPr>
        <w:pStyle w:val="ListParagraph"/>
        <w:numPr>
          <w:ilvl w:val="0"/>
          <w:numId w:val="1"/>
        </w:numPr>
        <w:spacing w:after="0" w:line="360" w:lineRule="auto"/>
        <w:jc w:val="both"/>
        <w:rPr>
          <w:rFonts w:ascii="Arial" w:eastAsia="Times New Roman" w:hAnsi="Arial" w:cs="Arial"/>
          <w:shd w:val="clear" w:color="auto" w:fill="FFFFFF"/>
          <w:lang w:eastAsia="en-NZ"/>
        </w:rPr>
      </w:pPr>
      <w:r w:rsidRPr="00C3384F">
        <w:rPr>
          <w:rFonts w:ascii="Arial" w:eastAsia="Times New Roman" w:hAnsi="Arial" w:cs="Arial"/>
          <w:shd w:val="clear" w:color="auto" w:fill="FFFFFF"/>
          <w:lang w:eastAsia="en-NZ"/>
        </w:rPr>
        <w:t xml:space="preserve">Engage both physical and digital public spaces in a process of de-gentrification </w:t>
      </w:r>
      <w:r w:rsidRPr="00C3384F">
        <w:rPr>
          <w:rFonts w:ascii="Arial" w:eastAsia="Times New Roman" w:hAnsi="Arial" w:cs="Arial"/>
          <w:shd w:val="clear" w:color="auto" w:fill="FFFFFF"/>
          <w:lang w:eastAsia="en-NZ"/>
        </w:rPr>
        <w:fldChar w:fldCharType="begin"/>
      </w:r>
      <w:r w:rsidRPr="00C3384F">
        <w:rPr>
          <w:rFonts w:ascii="Arial" w:eastAsia="Times New Roman" w:hAnsi="Arial" w:cs="Arial"/>
          <w:shd w:val="clear" w:color="auto" w:fill="FFFFFF"/>
          <w:lang w:eastAsia="en-NZ"/>
        </w:rPr>
        <w:instrText xml:space="preserve"> ADDIN ZOTERO_ITEM CSL_CITATION {"citationID":"xsbDeQ0l","properties":{"formattedCitation":"(Lingel, 2021)","plainCitation":"(Lingel, 2021)","noteIndex":0},"citationItems":[{"id":2448,"uris":["http://zotero.org/users/local/IdeBUX8u/items/D2P2SBA9"],"uri":["http://zotero.org/users/local/IdeBUX8u/items/D2P2SBA9"],"itemData":{"id":2448,"type":"book","ISBN":"978-0-520-97570-5","publisher":"University of California Press","title":"The Gentrification of the Internet: How to Reclaim Our Digital Freedom","author":[{"family":"Lingel","given":"J."}],"issued":{"date-parts":[["2021"]]}}}],"schema":"https://github.com/citation-style-language/schema/raw/master/csl-citation.json"} </w:instrText>
      </w:r>
      <w:r w:rsidRPr="00C3384F">
        <w:rPr>
          <w:rFonts w:ascii="Arial" w:eastAsia="Times New Roman" w:hAnsi="Arial" w:cs="Arial"/>
          <w:shd w:val="clear" w:color="auto" w:fill="FFFFFF"/>
          <w:lang w:eastAsia="en-NZ"/>
        </w:rPr>
        <w:fldChar w:fldCharType="separate"/>
      </w:r>
      <w:r w:rsidRPr="00C3384F">
        <w:rPr>
          <w:rFonts w:ascii="Arial" w:hAnsi="Arial" w:cs="Arial"/>
        </w:rPr>
        <w:t>(Lingel, 2021)</w:t>
      </w:r>
      <w:r w:rsidRPr="00C3384F">
        <w:rPr>
          <w:rFonts w:ascii="Arial" w:eastAsia="Times New Roman" w:hAnsi="Arial" w:cs="Arial"/>
          <w:shd w:val="clear" w:color="auto" w:fill="FFFFFF"/>
          <w:lang w:eastAsia="en-NZ"/>
        </w:rPr>
        <w:fldChar w:fldCharType="end"/>
      </w:r>
      <w:r w:rsidRPr="00C3384F">
        <w:rPr>
          <w:rFonts w:ascii="Arial" w:eastAsia="Times New Roman" w:hAnsi="Arial" w:cs="Arial"/>
          <w:shd w:val="clear" w:color="auto" w:fill="FFFFFF"/>
          <w:lang w:eastAsia="en-NZ"/>
        </w:rPr>
        <w:t>, by which capital and private industry’s monopoly on public space</w:t>
      </w:r>
      <w:r w:rsidR="00DD2EEC" w:rsidRPr="00C3384F">
        <w:rPr>
          <w:rFonts w:ascii="Arial" w:eastAsia="Times New Roman" w:hAnsi="Arial" w:cs="Arial"/>
          <w:shd w:val="clear" w:color="auto" w:fill="FFFFFF"/>
          <w:lang w:eastAsia="en-NZ"/>
        </w:rPr>
        <w:t xml:space="preserve"> and essential utilities</w:t>
      </w:r>
      <w:r w:rsidR="00922E84">
        <w:rPr>
          <w:rFonts w:ascii="Arial" w:eastAsia="Times New Roman" w:hAnsi="Arial" w:cs="Arial"/>
          <w:shd w:val="clear" w:color="auto" w:fill="FFFFFF"/>
          <w:lang w:eastAsia="en-NZ"/>
        </w:rPr>
        <w:t xml:space="preserve"> - </w:t>
      </w:r>
      <w:r w:rsidR="005D51E8" w:rsidRPr="00C3384F">
        <w:rPr>
          <w:rFonts w:ascii="Arial" w:eastAsia="Times New Roman" w:hAnsi="Arial" w:cs="Arial"/>
          <w:shd w:val="clear" w:color="auto" w:fill="FFFFFF"/>
          <w:lang w:eastAsia="en-NZ"/>
        </w:rPr>
        <w:t>including the internet and banking</w:t>
      </w:r>
      <w:r w:rsidR="00922E84">
        <w:rPr>
          <w:rFonts w:ascii="Arial" w:eastAsia="Times New Roman" w:hAnsi="Arial" w:cs="Arial"/>
          <w:shd w:val="clear" w:color="auto" w:fill="FFFFFF"/>
          <w:lang w:eastAsia="en-NZ"/>
        </w:rPr>
        <w:t xml:space="preserve"> - </w:t>
      </w:r>
      <w:r w:rsidRPr="00C3384F">
        <w:rPr>
          <w:rFonts w:ascii="Arial" w:eastAsia="Times New Roman" w:hAnsi="Arial" w:cs="Arial"/>
          <w:shd w:val="clear" w:color="auto" w:fill="FFFFFF"/>
          <w:lang w:eastAsia="en-NZ"/>
        </w:rPr>
        <w:t>is dismantled and</w:t>
      </w:r>
      <w:r w:rsidR="000438E4" w:rsidRPr="00C3384F">
        <w:rPr>
          <w:rFonts w:ascii="Arial" w:eastAsia="Times New Roman" w:hAnsi="Arial" w:cs="Arial"/>
          <w:shd w:val="clear" w:color="auto" w:fill="FFFFFF"/>
          <w:lang w:eastAsia="en-NZ"/>
        </w:rPr>
        <w:t xml:space="preserve"> </w:t>
      </w:r>
      <w:r w:rsidRPr="00C3384F">
        <w:rPr>
          <w:rFonts w:ascii="Arial" w:eastAsia="Times New Roman" w:hAnsi="Arial" w:cs="Arial"/>
          <w:shd w:val="clear" w:color="auto" w:fill="FFFFFF"/>
          <w:lang w:eastAsia="en-NZ"/>
        </w:rPr>
        <w:t xml:space="preserve">reconstructed to serve the </w:t>
      </w:r>
      <w:r w:rsidR="000438E4" w:rsidRPr="00C3384F">
        <w:rPr>
          <w:rFonts w:ascii="Arial" w:eastAsia="Times New Roman" w:hAnsi="Arial" w:cs="Arial"/>
          <w:shd w:val="clear" w:color="auto" w:fill="FFFFFF"/>
          <w:lang w:eastAsia="en-NZ"/>
        </w:rPr>
        <w:t xml:space="preserve">democratically determined </w:t>
      </w:r>
      <w:r w:rsidRPr="00C3384F">
        <w:rPr>
          <w:rFonts w:ascii="Arial" w:eastAsia="Times New Roman" w:hAnsi="Arial" w:cs="Arial"/>
          <w:shd w:val="clear" w:color="auto" w:fill="FFFFFF"/>
          <w:lang w:eastAsia="en-NZ"/>
        </w:rPr>
        <w:t>needs of the community</w:t>
      </w:r>
      <w:r w:rsidR="000438E4" w:rsidRPr="00C3384F">
        <w:rPr>
          <w:rFonts w:ascii="Arial" w:eastAsia="Times New Roman" w:hAnsi="Arial" w:cs="Arial"/>
          <w:shd w:val="clear" w:color="auto" w:fill="FFFFFF"/>
          <w:lang w:eastAsia="en-NZ"/>
        </w:rPr>
        <w:t xml:space="preserve">. </w:t>
      </w:r>
    </w:p>
    <w:p w14:paraId="19FA541A" w14:textId="77777777" w:rsidR="005D51E8" w:rsidRPr="00C3384F" w:rsidRDefault="005D51E8" w:rsidP="00E73805">
      <w:pPr>
        <w:spacing w:after="0" w:line="360" w:lineRule="auto"/>
        <w:jc w:val="both"/>
        <w:rPr>
          <w:rFonts w:ascii="Arial" w:eastAsia="Times New Roman" w:hAnsi="Arial" w:cs="Arial"/>
          <w:shd w:val="clear" w:color="auto" w:fill="FFFFFF"/>
          <w:lang w:eastAsia="en-NZ"/>
        </w:rPr>
      </w:pPr>
    </w:p>
    <w:p w14:paraId="51121BCA" w14:textId="43371E2E" w:rsidR="00D33678" w:rsidRPr="00543A40" w:rsidRDefault="000438E4" w:rsidP="00E73805">
      <w:pPr>
        <w:spacing w:after="0" w:line="360" w:lineRule="auto"/>
        <w:jc w:val="both"/>
        <w:rPr>
          <w:rFonts w:ascii="Arial" w:eastAsia="Times New Roman" w:hAnsi="Arial" w:cs="Arial"/>
          <w:shd w:val="clear" w:color="auto" w:fill="FFFFFF"/>
          <w:lang w:eastAsia="en-NZ"/>
        </w:rPr>
      </w:pPr>
      <w:r w:rsidRPr="00C3384F">
        <w:rPr>
          <w:rFonts w:ascii="Arial" w:eastAsia="Times New Roman" w:hAnsi="Arial" w:cs="Arial"/>
          <w:shd w:val="clear" w:color="auto" w:fill="FFFFFF"/>
          <w:lang w:eastAsia="en-NZ"/>
        </w:rPr>
        <w:t xml:space="preserve">Ultimately, this paper </w:t>
      </w:r>
      <w:r w:rsidR="00A86851" w:rsidRPr="00C3384F">
        <w:rPr>
          <w:rFonts w:ascii="Arial" w:eastAsia="Times New Roman" w:hAnsi="Arial" w:cs="Arial"/>
          <w:shd w:val="clear" w:color="auto" w:fill="FFFFFF"/>
          <w:lang w:eastAsia="en-NZ"/>
        </w:rPr>
        <w:t>argues</w:t>
      </w:r>
      <w:r w:rsidRPr="00C3384F">
        <w:rPr>
          <w:rFonts w:ascii="Arial" w:eastAsia="Times New Roman" w:hAnsi="Arial" w:cs="Arial"/>
          <w:shd w:val="clear" w:color="auto" w:fill="FFFFFF"/>
          <w:lang w:eastAsia="en-NZ"/>
        </w:rPr>
        <w:t xml:space="preserve"> that the privatization of the physical and digital commons</w:t>
      </w:r>
      <w:r w:rsidR="003418EC" w:rsidRPr="00C3384F">
        <w:rPr>
          <w:rFonts w:ascii="Arial" w:eastAsia="Times New Roman" w:hAnsi="Arial" w:cs="Arial"/>
          <w:shd w:val="clear" w:color="auto" w:fill="FFFFFF"/>
          <w:lang w:eastAsia="en-NZ"/>
        </w:rPr>
        <w:t xml:space="preserve"> </w:t>
      </w:r>
      <w:r w:rsidR="002F5EBF" w:rsidRPr="00C3384F">
        <w:rPr>
          <w:rFonts w:ascii="Arial" w:eastAsia="Times New Roman" w:hAnsi="Arial" w:cs="Arial"/>
          <w:shd w:val="clear" w:color="auto" w:fill="FFFFFF"/>
          <w:lang w:eastAsia="en-NZ"/>
        </w:rPr>
        <w:t>makes</w:t>
      </w:r>
      <w:r w:rsidR="003418EC" w:rsidRPr="00C3384F">
        <w:rPr>
          <w:rFonts w:ascii="Arial" w:eastAsia="Times New Roman" w:hAnsi="Arial" w:cs="Arial"/>
          <w:shd w:val="clear" w:color="auto" w:fill="FFFFFF"/>
          <w:lang w:eastAsia="en-NZ"/>
        </w:rPr>
        <w:t xml:space="preserve"> the terms of service of commercial industry more significant to sex workers’ material reality than the actual sex work legislation of their specific geographic area, and allow</w:t>
      </w:r>
      <w:r w:rsidR="00A86851" w:rsidRPr="00C3384F">
        <w:rPr>
          <w:rFonts w:ascii="Arial" w:eastAsia="Times New Roman" w:hAnsi="Arial" w:cs="Arial"/>
          <w:shd w:val="clear" w:color="auto" w:fill="FFFFFF"/>
          <w:lang w:eastAsia="en-NZ"/>
        </w:rPr>
        <w:t>s</w:t>
      </w:r>
      <w:r w:rsidR="003418EC" w:rsidRPr="00C3384F">
        <w:rPr>
          <w:rFonts w:ascii="Arial" w:eastAsia="Times New Roman" w:hAnsi="Arial" w:cs="Arial"/>
          <w:shd w:val="clear" w:color="auto" w:fill="FFFFFF"/>
          <w:lang w:eastAsia="en-NZ"/>
        </w:rPr>
        <w:t xml:space="preserve"> the United States to export its own sexual and financial hegemony across the globe. </w:t>
      </w:r>
      <w:r w:rsidR="000528C8" w:rsidRPr="00C3384F">
        <w:rPr>
          <w:rFonts w:ascii="Arial" w:eastAsia="Times New Roman" w:hAnsi="Arial" w:cs="Arial"/>
          <w:shd w:val="clear" w:color="auto" w:fill="FFFFFF"/>
          <w:lang w:eastAsia="en-NZ"/>
        </w:rPr>
        <w:t>It call</w:t>
      </w:r>
      <w:r w:rsidR="00A86851" w:rsidRPr="00C3384F">
        <w:rPr>
          <w:rFonts w:ascii="Arial" w:eastAsia="Times New Roman" w:hAnsi="Arial" w:cs="Arial"/>
          <w:shd w:val="clear" w:color="auto" w:fill="FFFFFF"/>
          <w:lang w:eastAsia="en-NZ"/>
        </w:rPr>
        <w:t>s</w:t>
      </w:r>
      <w:r w:rsidR="000528C8" w:rsidRPr="00C3384F">
        <w:rPr>
          <w:rFonts w:ascii="Arial" w:eastAsia="Times New Roman" w:hAnsi="Arial" w:cs="Arial"/>
          <w:shd w:val="clear" w:color="auto" w:fill="FFFFFF"/>
          <w:lang w:eastAsia="en-NZ"/>
        </w:rPr>
        <w:t xml:space="preserve"> for a radical restructure </w:t>
      </w:r>
      <w:r w:rsidR="00A86851" w:rsidRPr="00C3384F">
        <w:rPr>
          <w:rFonts w:ascii="Arial" w:eastAsia="Times New Roman" w:hAnsi="Arial" w:cs="Arial"/>
          <w:shd w:val="clear" w:color="auto" w:fill="FFFFFF"/>
          <w:lang w:eastAsia="en-NZ"/>
        </w:rPr>
        <w:t xml:space="preserve">of who has the power to regulate the internet to accommodate their interests, emphasizing the need to center marginalized communities in a changing landscape.  </w:t>
      </w:r>
      <w:r w:rsidR="003418EC" w:rsidRPr="00C3384F">
        <w:rPr>
          <w:rFonts w:ascii="Arial" w:eastAsia="Times New Roman" w:hAnsi="Arial" w:cs="Arial"/>
          <w:shd w:val="clear" w:color="auto" w:fill="FFFFFF"/>
          <w:lang w:eastAsia="en-NZ"/>
        </w:rPr>
        <w:t xml:space="preserve">  </w:t>
      </w:r>
    </w:p>
    <w:p w14:paraId="45D4F429" w14:textId="77777777" w:rsidR="005B5540" w:rsidRPr="00C3384F" w:rsidRDefault="005B5540" w:rsidP="00E73805">
      <w:pPr>
        <w:spacing w:after="0" w:line="360" w:lineRule="auto"/>
        <w:jc w:val="both"/>
        <w:rPr>
          <w:rFonts w:ascii="Arial" w:eastAsia="Times New Roman" w:hAnsi="Arial" w:cs="Arial"/>
          <w:lang w:eastAsia="en-NZ"/>
        </w:rPr>
      </w:pPr>
    </w:p>
    <w:p w14:paraId="405F7FF8" w14:textId="13333799" w:rsidR="00526494" w:rsidRPr="00C3384F" w:rsidRDefault="00301A2C" w:rsidP="00E73805">
      <w:pPr>
        <w:spacing w:after="0" w:line="360" w:lineRule="auto"/>
        <w:jc w:val="both"/>
        <w:rPr>
          <w:rFonts w:ascii="Arial" w:eastAsia="Times New Roman" w:hAnsi="Arial" w:cs="Arial"/>
          <w:shd w:val="clear" w:color="auto" w:fill="FFFFFF"/>
          <w:lang w:eastAsia="en-NZ"/>
        </w:rPr>
      </w:pPr>
      <w:r w:rsidRPr="00543A40">
        <w:rPr>
          <w:rFonts w:ascii="Arial" w:eastAsia="Times New Roman" w:hAnsi="Arial" w:cs="Arial"/>
          <w:lang w:eastAsia="en-NZ"/>
        </w:rPr>
        <w:t xml:space="preserve"> </w:t>
      </w:r>
      <w:r w:rsidR="0062171A" w:rsidRPr="00543A40">
        <w:rPr>
          <w:rFonts w:ascii="Arial" w:eastAsia="Times New Roman" w:hAnsi="Arial" w:cs="Arial"/>
          <w:lang w:eastAsia="en-NZ"/>
        </w:rPr>
        <w:t xml:space="preserve"> </w:t>
      </w:r>
    </w:p>
    <w:p w14:paraId="05EA36AD" w14:textId="2EE8A3B4" w:rsidR="00A91BE2" w:rsidRPr="00543A40" w:rsidRDefault="00EE6379" w:rsidP="00E73805">
      <w:pPr>
        <w:spacing w:after="0" w:line="360" w:lineRule="auto"/>
        <w:jc w:val="both"/>
        <w:rPr>
          <w:rFonts w:ascii="Arial" w:eastAsia="Times New Roman" w:hAnsi="Arial" w:cs="Arial"/>
          <w:b/>
          <w:bCs/>
          <w:i/>
          <w:iCs/>
          <w:shd w:val="clear" w:color="auto" w:fill="FFFFFF"/>
          <w:lang w:eastAsia="en-NZ"/>
        </w:rPr>
      </w:pPr>
      <w:r w:rsidRPr="00543A40">
        <w:rPr>
          <w:rFonts w:ascii="Arial" w:eastAsia="Times New Roman" w:hAnsi="Arial" w:cs="Arial"/>
          <w:b/>
          <w:bCs/>
          <w:i/>
          <w:iCs/>
          <w:shd w:val="clear" w:color="auto" w:fill="FFFFFF"/>
          <w:lang w:eastAsia="en-NZ"/>
        </w:rPr>
        <w:lastRenderedPageBreak/>
        <w:t>References</w:t>
      </w:r>
    </w:p>
    <w:p w14:paraId="2913A4D0" w14:textId="71A67EE0" w:rsidR="00A91BE2" w:rsidRPr="00C3384F" w:rsidRDefault="00A91BE2" w:rsidP="00E73805">
      <w:pPr>
        <w:spacing w:after="0" w:line="360" w:lineRule="auto"/>
        <w:jc w:val="both"/>
        <w:rPr>
          <w:rFonts w:ascii="Arial" w:eastAsia="Times New Roman" w:hAnsi="Arial" w:cs="Arial"/>
          <w:shd w:val="clear" w:color="auto" w:fill="FFFFFF"/>
          <w:lang w:eastAsia="en-NZ"/>
        </w:rPr>
      </w:pPr>
    </w:p>
    <w:p w14:paraId="6F2F9CDC" w14:textId="51660577" w:rsidR="003D0603" w:rsidRPr="00915F64" w:rsidRDefault="00A91BE2" w:rsidP="00E73805">
      <w:pPr>
        <w:pStyle w:val="Bibliography"/>
        <w:spacing w:line="360" w:lineRule="auto"/>
        <w:ind w:left="0" w:firstLine="0"/>
        <w:jc w:val="both"/>
        <w:rPr>
          <w:rFonts w:ascii="Arial" w:hAnsi="Arial" w:cs="Arial"/>
        </w:rPr>
      </w:pPr>
      <w:r w:rsidRPr="00915F64">
        <w:rPr>
          <w:rFonts w:ascii="Arial" w:eastAsia="Times New Roman" w:hAnsi="Arial" w:cs="Arial"/>
          <w:lang w:eastAsia="en-NZ"/>
        </w:rPr>
        <w:fldChar w:fldCharType="begin"/>
      </w:r>
      <w:r w:rsidR="000B1F3E" w:rsidRPr="00915F64">
        <w:rPr>
          <w:rFonts w:ascii="Arial" w:eastAsia="Times New Roman" w:hAnsi="Arial" w:cs="Arial"/>
          <w:lang w:eastAsia="en-NZ"/>
        </w:rPr>
        <w:instrText xml:space="preserve"> ADDIN ZOTERO_BIBL {"uncited":[],"omitted":[],"custom":[]} CSL_BIBLIOGRAPHY </w:instrText>
      </w:r>
      <w:r w:rsidRPr="00915F64">
        <w:rPr>
          <w:rFonts w:ascii="Arial" w:eastAsia="Times New Roman" w:hAnsi="Arial" w:cs="Arial"/>
          <w:lang w:eastAsia="en-NZ"/>
        </w:rPr>
        <w:fldChar w:fldCharType="separate"/>
      </w:r>
      <w:r w:rsidR="003D0603" w:rsidRPr="00915F64">
        <w:rPr>
          <w:rFonts w:ascii="Arial" w:hAnsi="Arial" w:cs="Arial"/>
        </w:rPr>
        <w:t xml:space="preserve">Aalbers, M. B., &amp; Deinema, M. (2012). Placing </w:t>
      </w:r>
      <w:r w:rsidR="00EE6379" w:rsidRPr="00915F64">
        <w:rPr>
          <w:rFonts w:ascii="Arial" w:hAnsi="Arial" w:cs="Arial"/>
        </w:rPr>
        <w:t>P</w:t>
      </w:r>
      <w:r w:rsidR="003D0603" w:rsidRPr="00915F64">
        <w:rPr>
          <w:rFonts w:ascii="Arial" w:hAnsi="Arial" w:cs="Arial"/>
        </w:rPr>
        <w:t xml:space="preserve">rostitution: The </w:t>
      </w:r>
      <w:r w:rsidR="00EE6379" w:rsidRPr="00915F64">
        <w:rPr>
          <w:rFonts w:ascii="Arial" w:hAnsi="Arial" w:cs="Arial"/>
        </w:rPr>
        <w:t>S</w:t>
      </w:r>
      <w:r w:rsidR="003D0603" w:rsidRPr="00915F64">
        <w:rPr>
          <w:rFonts w:ascii="Arial" w:hAnsi="Arial" w:cs="Arial"/>
        </w:rPr>
        <w:t>patial–</w:t>
      </w:r>
      <w:r w:rsidR="00EE6379" w:rsidRPr="00915F64">
        <w:rPr>
          <w:rFonts w:ascii="Arial" w:hAnsi="Arial" w:cs="Arial"/>
        </w:rPr>
        <w:t>S</w:t>
      </w:r>
      <w:r w:rsidR="003D0603" w:rsidRPr="00915F64">
        <w:rPr>
          <w:rFonts w:ascii="Arial" w:hAnsi="Arial" w:cs="Arial"/>
        </w:rPr>
        <w:t xml:space="preserve">exual </w:t>
      </w:r>
      <w:r w:rsidR="00EE6379" w:rsidRPr="00915F64">
        <w:rPr>
          <w:rFonts w:ascii="Arial" w:hAnsi="Arial" w:cs="Arial"/>
        </w:rPr>
        <w:t>O</w:t>
      </w:r>
      <w:r w:rsidR="003D0603" w:rsidRPr="00915F64">
        <w:rPr>
          <w:rFonts w:ascii="Arial" w:hAnsi="Arial" w:cs="Arial"/>
        </w:rPr>
        <w:t xml:space="preserve">rder of Amsterdam and its </w:t>
      </w:r>
      <w:r w:rsidR="00EE6379" w:rsidRPr="00915F64">
        <w:rPr>
          <w:rFonts w:ascii="Arial" w:hAnsi="Arial" w:cs="Arial"/>
        </w:rPr>
        <w:t>G</w:t>
      </w:r>
      <w:r w:rsidR="003D0603" w:rsidRPr="00915F64">
        <w:rPr>
          <w:rFonts w:ascii="Arial" w:hAnsi="Arial" w:cs="Arial"/>
        </w:rPr>
        <w:t xml:space="preserve">rowth </w:t>
      </w:r>
      <w:r w:rsidR="00EE6379" w:rsidRPr="00915F64">
        <w:rPr>
          <w:rFonts w:ascii="Arial" w:hAnsi="Arial" w:cs="Arial"/>
        </w:rPr>
        <w:t>C</w:t>
      </w:r>
      <w:r w:rsidR="003D0603" w:rsidRPr="00915F64">
        <w:rPr>
          <w:rFonts w:ascii="Arial" w:hAnsi="Arial" w:cs="Arial"/>
        </w:rPr>
        <w:t xml:space="preserve">oalition. </w:t>
      </w:r>
      <w:r w:rsidR="003D0603" w:rsidRPr="00915F64">
        <w:rPr>
          <w:rFonts w:ascii="Arial" w:hAnsi="Arial" w:cs="Arial"/>
          <w:i/>
          <w:iCs/>
        </w:rPr>
        <w:t>City</w:t>
      </w:r>
      <w:r w:rsidR="003D0603" w:rsidRPr="00915F64">
        <w:rPr>
          <w:rFonts w:ascii="Arial" w:hAnsi="Arial" w:cs="Arial"/>
        </w:rPr>
        <w:t xml:space="preserve">, </w:t>
      </w:r>
      <w:r w:rsidR="003D0603" w:rsidRPr="00543A40">
        <w:rPr>
          <w:rFonts w:ascii="Arial" w:hAnsi="Arial" w:cs="Arial"/>
        </w:rPr>
        <w:t>16</w:t>
      </w:r>
      <w:r w:rsidR="003D0603" w:rsidRPr="00915F64">
        <w:rPr>
          <w:rFonts w:ascii="Arial" w:hAnsi="Arial" w:cs="Arial"/>
        </w:rPr>
        <w:t>(1–2), 129–145.</w:t>
      </w:r>
    </w:p>
    <w:p w14:paraId="6A4738D9" w14:textId="77777777" w:rsidR="00EE6379" w:rsidRPr="00543A40" w:rsidRDefault="00EE6379" w:rsidP="00543A40">
      <w:pPr>
        <w:spacing w:after="0" w:line="360" w:lineRule="auto"/>
      </w:pPr>
    </w:p>
    <w:p w14:paraId="10A18867" w14:textId="12D3E87F" w:rsidR="003D0603" w:rsidRPr="00915F64" w:rsidRDefault="003D0603" w:rsidP="00E73805">
      <w:pPr>
        <w:pStyle w:val="Bibliography"/>
        <w:spacing w:line="360" w:lineRule="auto"/>
        <w:ind w:left="0" w:firstLine="0"/>
        <w:jc w:val="both"/>
        <w:rPr>
          <w:rFonts w:ascii="Arial" w:hAnsi="Arial" w:cs="Arial"/>
        </w:rPr>
      </w:pPr>
      <w:r w:rsidRPr="00915F64">
        <w:rPr>
          <w:rFonts w:ascii="Arial" w:hAnsi="Arial" w:cs="Arial"/>
        </w:rPr>
        <w:t>Abel, G. (2020). Contested Space: Street-</w:t>
      </w:r>
      <w:r w:rsidR="00EE6379" w:rsidRPr="00915F64">
        <w:rPr>
          <w:rFonts w:ascii="Arial" w:hAnsi="Arial" w:cs="Arial"/>
        </w:rPr>
        <w:t>B</w:t>
      </w:r>
      <w:r w:rsidRPr="00915F64">
        <w:rPr>
          <w:rFonts w:ascii="Arial" w:hAnsi="Arial" w:cs="Arial"/>
        </w:rPr>
        <w:t xml:space="preserve">ased Sex Workers and Community Engagement. In </w:t>
      </w:r>
      <w:r w:rsidR="00EE6379" w:rsidRPr="00915F64">
        <w:rPr>
          <w:rFonts w:ascii="Arial" w:hAnsi="Arial" w:cs="Arial"/>
        </w:rPr>
        <w:t xml:space="preserve">Abel G. and Armstrong, L. (eds.) </w:t>
      </w:r>
      <w:r w:rsidRPr="00915F64">
        <w:rPr>
          <w:rFonts w:ascii="Arial" w:hAnsi="Arial" w:cs="Arial"/>
          <w:i/>
          <w:iCs/>
        </w:rPr>
        <w:t>Sex Work and the New Zealand Model: Decriminalisation and Social Change</w:t>
      </w:r>
      <w:r w:rsidR="00EE6379" w:rsidRPr="00915F64">
        <w:rPr>
          <w:rFonts w:ascii="Arial" w:hAnsi="Arial" w:cs="Arial"/>
        </w:rPr>
        <w:t xml:space="preserve">. </w:t>
      </w:r>
      <w:r w:rsidRPr="00915F64">
        <w:rPr>
          <w:rFonts w:ascii="Arial" w:hAnsi="Arial" w:cs="Arial"/>
        </w:rPr>
        <w:t>Bristol University Press</w:t>
      </w:r>
      <w:r w:rsidR="00EE6379" w:rsidRPr="00915F64">
        <w:rPr>
          <w:rFonts w:ascii="Arial" w:hAnsi="Arial" w:cs="Arial"/>
        </w:rPr>
        <w:t>, 201–221.</w:t>
      </w:r>
    </w:p>
    <w:p w14:paraId="4F21842B" w14:textId="77777777" w:rsidR="00EE6379" w:rsidRPr="00543A40" w:rsidRDefault="00EE6379" w:rsidP="00543A40">
      <w:pPr>
        <w:spacing w:after="0" w:line="360" w:lineRule="auto"/>
      </w:pPr>
    </w:p>
    <w:p w14:paraId="1FFAA13A" w14:textId="2793BB2A" w:rsidR="003D0603" w:rsidRPr="00915F64"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Abel, G. M. (2014). A </w:t>
      </w:r>
      <w:r w:rsidR="00EE6379" w:rsidRPr="00915F64">
        <w:rPr>
          <w:rFonts w:ascii="Arial" w:hAnsi="Arial" w:cs="Arial"/>
        </w:rPr>
        <w:t>D</w:t>
      </w:r>
      <w:r w:rsidRPr="00915F64">
        <w:rPr>
          <w:rFonts w:ascii="Arial" w:hAnsi="Arial" w:cs="Arial"/>
        </w:rPr>
        <w:t xml:space="preserve">ecade of </w:t>
      </w:r>
      <w:r w:rsidR="00EE6379" w:rsidRPr="00915F64">
        <w:rPr>
          <w:rFonts w:ascii="Arial" w:hAnsi="Arial" w:cs="Arial"/>
        </w:rPr>
        <w:t>D</w:t>
      </w:r>
      <w:r w:rsidRPr="00915F64">
        <w:rPr>
          <w:rFonts w:ascii="Arial" w:hAnsi="Arial" w:cs="Arial"/>
        </w:rPr>
        <w:t xml:space="preserve">ecriminalization: Sex </w:t>
      </w:r>
      <w:r w:rsidR="00EE6379" w:rsidRPr="00915F64">
        <w:rPr>
          <w:rFonts w:ascii="Arial" w:hAnsi="Arial" w:cs="Arial"/>
        </w:rPr>
        <w:t>W</w:t>
      </w:r>
      <w:r w:rsidRPr="00915F64">
        <w:rPr>
          <w:rFonts w:ascii="Arial" w:hAnsi="Arial" w:cs="Arial"/>
        </w:rPr>
        <w:t>ork ‘</w:t>
      </w:r>
      <w:r w:rsidR="00EE6379" w:rsidRPr="00915F64">
        <w:rPr>
          <w:rFonts w:ascii="Arial" w:hAnsi="Arial" w:cs="Arial"/>
        </w:rPr>
        <w:t>D</w:t>
      </w:r>
      <w:r w:rsidRPr="00915F64">
        <w:rPr>
          <w:rFonts w:ascii="Arial" w:hAnsi="Arial" w:cs="Arial"/>
        </w:rPr>
        <w:t xml:space="preserve">own </w:t>
      </w:r>
      <w:r w:rsidR="00EE6379" w:rsidRPr="00915F64">
        <w:rPr>
          <w:rFonts w:ascii="Arial" w:hAnsi="Arial" w:cs="Arial"/>
        </w:rPr>
        <w:t>U</w:t>
      </w:r>
      <w:r w:rsidRPr="00915F64">
        <w:rPr>
          <w:rFonts w:ascii="Arial" w:hAnsi="Arial" w:cs="Arial"/>
        </w:rPr>
        <w:t xml:space="preserve">nder’ but </w:t>
      </w:r>
      <w:r w:rsidR="00EE6379" w:rsidRPr="00915F64">
        <w:rPr>
          <w:rFonts w:ascii="Arial" w:hAnsi="Arial" w:cs="Arial"/>
        </w:rPr>
        <w:t>N</w:t>
      </w:r>
      <w:r w:rsidRPr="00915F64">
        <w:rPr>
          <w:rFonts w:ascii="Arial" w:hAnsi="Arial" w:cs="Arial"/>
        </w:rPr>
        <w:t xml:space="preserve">ot </w:t>
      </w:r>
      <w:r w:rsidR="00EE6379" w:rsidRPr="00915F64">
        <w:rPr>
          <w:rFonts w:ascii="Arial" w:hAnsi="Arial" w:cs="Arial"/>
        </w:rPr>
        <w:t>U</w:t>
      </w:r>
      <w:r w:rsidRPr="00915F64">
        <w:rPr>
          <w:rFonts w:ascii="Arial" w:hAnsi="Arial" w:cs="Arial"/>
        </w:rPr>
        <w:t xml:space="preserve">nderground. </w:t>
      </w:r>
      <w:r w:rsidRPr="00915F64">
        <w:rPr>
          <w:rFonts w:ascii="Arial" w:hAnsi="Arial" w:cs="Arial"/>
          <w:i/>
          <w:iCs/>
        </w:rPr>
        <w:t>Criminology &amp; Criminal Justice</w:t>
      </w:r>
      <w:r w:rsidRPr="00915F64">
        <w:rPr>
          <w:rFonts w:ascii="Arial" w:hAnsi="Arial" w:cs="Arial"/>
        </w:rPr>
        <w:t xml:space="preserve">, </w:t>
      </w:r>
      <w:r w:rsidRPr="00543A40">
        <w:rPr>
          <w:rFonts w:ascii="Arial" w:hAnsi="Arial" w:cs="Arial"/>
        </w:rPr>
        <w:t>14</w:t>
      </w:r>
      <w:r w:rsidRPr="00915F64">
        <w:rPr>
          <w:rFonts w:ascii="Arial" w:hAnsi="Arial" w:cs="Arial"/>
        </w:rPr>
        <w:t xml:space="preserve">(5), 580–592. </w:t>
      </w:r>
    </w:p>
    <w:p w14:paraId="07973ACC" w14:textId="77777777" w:rsidR="00EE6379" w:rsidRPr="00543A40" w:rsidRDefault="00EE6379" w:rsidP="00543A40">
      <w:pPr>
        <w:spacing w:after="0" w:line="360" w:lineRule="auto"/>
      </w:pPr>
    </w:p>
    <w:p w14:paraId="6D07DE52" w14:textId="69800B67" w:rsidR="003D0603" w:rsidRPr="00915F64" w:rsidRDefault="003D0603" w:rsidP="00543A40">
      <w:pPr>
        <w:pStyle w:val="Bibliography"/>
        <w:spacing w:line="360" w:lineRule="auto"/>
        <w:ind w:left="0" w:firstLine="0"/>
        <w:jc w:val="both"/>
        <w:rPr>
          <w:rFonts w:ascii="Arial" w:hAnsi="Arial" w:cs="Arial"/>
        </w:rPr>
      </w:pPr>
      <w:r w:rsidRPr="00915F64">
        <w:rPr>
          <w:rFonts w:ascii="Arial" w:hAnsi="Arial" w:cs="Arial"/>
        </w:rPr>
        <w:t xml:space="preserve">ACLU. (2021). It’s Time to Decriminalize Sex Work. </w:t>
      </w:r>
      <w:r w:rsidRPr="00915F64">
        <w:rPr>
          <w:rFonts w:ascii="Arial" w:hAnsi="Arial" w:cs="Arial"/>
          <w:i/>
          <w:iCs/>
        </w:rPr>
        <w:t>American Civil Liberties Union</w:t>
      </w:r>
      <w:r w:rsidRPr="00915F64">
        <w:rPr>
          <w:rFonts w:ascii="Arial" w:hAnsi="Arial" w:cs="Arial"/>
        </w:rPr>
        <w:t xml:space="preserve">. </w:t>
      </w:r>
      <w:r w:rsidR="00EE6379" w:rsidRPr="00915F64">
        <w:rPr>
          <w:rFonts w:ascii="Arial" w:hAnsi="Arial" w:cs="Arial"/>
        </w:rPr>
        <w:t xml:space="preserve">Available at: </w:t>
      </w:r>
      <w:r w:rsidRPr="00915F64">
        <w:rPr>
          <w:rFonts w:ascii="Arial" w:hAnsi="Arial" w:cs="Arial"/>
        </w:rPr>
        <w:t>https://www.aclu.org/news/topic/its-time-to-decriminalize-sex-work/</w:t>
      </w:r>
    </w:p>
    <w:p w14:paraId="27CE3368" w14:textId="77777777" w:rsidR="00EE6379" w:rsidRPr="00915F64" w:rsidRDefault="00EE6379" w:rsidP="00E73805">
      <w:pPr>
        <w:pStyle w:val="Bibliography"/>
        <w:spacing w:line="360" w:lineRule="auto"/>
        <w:ind w:left="0" w:firstLine="0"/>
        <w:jc w:val="both"/>
        <w:rPr>
          <w:rFonts w:ascii="Arial" w:hAnsi="Arial" w:cs="Arial"/>
        </w:rPr>
      </w:pPr>
    </w:p>
    <w:p w14:paraId="61E8EF17" w14:textId="20EC21B7" w:rsidR="003D0603" w:rsidRPr="00915F64"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Amnesty International. (2016). </w:t>
      </w:r>
      <w:r w:rsidRPr="00915F64">
        <w:rPr>
          <w:rFonts w:ascii="Arial" w:hAnsi="Arial" w:cs="Arial"/>
          <w:i/>
          <w:iCs/>
        </w:rPr>
        <w:t>Amnesty International Policy on State Obligations to Respect, Protect and fulfil the Human Rights of Sex Workers</w:t>
      </w:r>
      <w:r w:rsidRPr="00915F64">
        <w:rPr>
          <w:rFonts w:ascii="Arial" w:hAnsi="Arial" w:cs="Arial"/>
        </w:rPr>
        <w:t xml:space="preserve"> (POL 30/4062/2016). </w:t>
      </w:r>
      <w:r w:rsidR="00EE6379" w:rsidRPr="00915F64">
        <w:rPr>
          <w:rFonts w:ascii="Arial" w:hAnsi="Arial" w:cs="Arial"/>
        </w:rPr>
        <w:t xml:space="preserve">Available at: </w:t>
      </w:r>
      <w:r w:rsidRPr="00915F64">
        <w:rPr>
          <w:rFonts w:ascii="Arial" w:hAnsi="Arial" w:cs="Arial"/>
        </w:rPr>
        <w:t>https://www.refworld.org/docid/574691224.html</w:t>
      </w:r>
    </w:p>
    <w:p w14:paraId="229B81AD" w14:textId="77777777" w:rsidR="00EE6379" w:rsidRPr="00543A40" w:rsidRDefault="00EE6379" w:rsidP="00543A40">
      <w:pPr>
        <w:spacing w:after="0" w:line="360" w:lineRule="auto"/>
      </w:pPr>
    </w:p>
    <w:p w14:paraId="40293693" w14:textId="1A8BA282" w:rsidR="003D0603" w:rsidRPr="00915F64"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Are, C. (2020). How Instagram’s </w:t>
      </w:r>
      <w:r w:rsidR="00EE6379" w:rsidRPr="00915F64">
        <w:rPr>
          <w:rFonts w:ascii="Arial" w:hAnsi="Arial" w:cs="Arial"/>
        </w:rPr>
        <w:t>A</w:t>
      </w:r>
      <w:r w:rsidRPr="00915F64">
        <w:rPr>
          <w:rFonts w:ascii="Arial" w:hAnsi="Arial" w:cs="Arial"/>
        </w:rPr>
        <w:t xml:space="preserve">lgorithm is </w:t>
      </w:r>
      <w:r w:rsidR="00EE6379" w:rsidRPr="00915F64">
        <w:rPr>
          <w:rFonts w:ascii="Arial" w:hAnsi="Arial" w:cs="Arial"/>
        </w:rPr>
        <w:t>C</w:t>
      </w:r>
      <w:r w:rsidRPr="00915F64">
        <w:rPr>
          <w:rFonts w:ascii="Arial" w:hAnsi="Arial" w:cs="Arial"/>
        </w:rPr>
        <w:t xml:space="preserve">ensoring </w:t>
      </w:r>
      <w:r w:rsidR="00EE6379" w:rsidRPr="00915F64">
        <w:rPr>
          <w:rFonts w:ascii="Arial" w:hAnsi="Arial" w:cs="Arial"/>
        </w:rPr>
        <w:t>W</w:t>
      </w:r>
      <w:r w:rsidRPr="00915F64">
        <w:rPr>
          <w:rFonts w:ascii="Arial" w:hAnsi="Arial" w:cs="Arial"/>
        </w:rPr>
        <w:t xml:space="preserve">omen and </w:t>
      </w:r>
      <w:r w:rsidR="00EE6379" w:rsidRPr="00915F64">
        <w:rPr>
          <w:rFonts w:ascii="Arial" w:hAnsi="Arial" w:cs="Arial"/>
        </w:rPr>
        <w:t>V</w:t>
      </w:r>
      <w:r w:rsidRPr="00915F64">
        <w:rPr>
          <w:rFonts w:ascii="Arial" w:hAnsi="Arial" w:cs="Arial"/>
        </w:rPr>
        <w:t xml:space="preserve">ulnerable </w:t>
      </w:r>
      <w:r w:rsidR="00EE6379" w:rsidRPr="00915F64">
        <w:rPr>
          <w:rFonts w:ascii="Arial" w:hAnsi="Arial" w:cs="Arial"/>
        </w:rPr>
        <w:t>U</w:t>
      </w:r>
      <w:r w:rsidRPr="00915F64">
        <w:rPr>
          <w:rFonts w:ascii="Arial" w:hAnsi="Arial" w:cs="Arial"/>
        </w:rPr>
        <w:t xml:space="preserve">sers but </w:t>
      </w:r>
      <w:r w:rsidR="00EE6379" w:rsidRPr="00915F64">
        <w:rPr>
          <w:rFonts w:ascii="Arial" w:hAnsi="Arial" w:cs="Arial"/>
        </w:rPr>
        <w:t>H</w:t>
      </w:r>
      <w:r w:rsidRPr="00915F64">
        <w:rPr>
          <w:rFonts w:ascii="Arial" w:hAnsi="Arial" w:cs="Arial"/>
        </w:rPr>
        <w:t xml:space="preserve">elping </w:t>
      </w:r>
      <w:r w:rsidR="00EE6379" w:rsidRPr="00915F64">
        <w:rPr>
          <w:rFonts w:ascii="Arial" w:hAnsi="Arial" w:cs="Arial"/>
        </w:rPr>
        <w:t>O</w:t>
      </w:r>
      <w:r w:rsidRPr="00915F64">
        <w:rPr>
          <w:rFonts w:ascii="Arial" w:hAnsi="Arial" w:cs="Arial"/>
        </w:rPr>
        <w:t xml:space="preserve">nline </w:t>
      </w:r>
      <w:r w:rsidR="00EE6379" w:rsidRPr="00915F64">
        <w:rPr>
          <w:rFonts w:ascii="Arial" w:hAnsi="Arial" w:cs="Arial"/>
        </w:rPr>
        <w:t>A</w:t>
      </w:r>
      <w:r w:rsidRPr="00915F64">
        <w:rPr>
          <w:rFonts w:ascii="Arial" w:hAnsi="Arial" w:cs="Arial"/>
        </w:rPr>
        <w:t xml:space="preserve">busers. </w:t>
      </w:r>
      <w:r w:rsidRPr="00915F64">
        <w:rPr>
          <w:rFonts w:ascii="Arial" w:hAnsi="Arial" w:cs="Arial"/>
          <w:i/>
          <w:iCs/>
        </w:rPr>
        <w:t>Feminist Media Studies</w:t>
      </w:r>
      <w:r w:rsidRPr="00915F64">
        <w:rPr>
          <w:rFonts w:ascii="Arial" w:hAnsi="Arial" w:cs="Arial"/>
        </w:rPr>
        <w:t xml:space="preserve">, </w:t>
      </w:r>
      <w:r w:rsidRPr="00543A40">
        <w:rPr>
          <w:rFonts w:ascii="Arial" w:hAnsi="Arial" w:cs="Arial"/>
        </w:rPr>
        <w:t>20</w:t>
      </w:r>
      <w:r w:rsidRPr="00915F64">
        <w:rPr>
          <w:rFonts w:ascii="Arial" w:hAnsi="Arial" w:cs="Arial"/>
        </w:rPr>
        <w:t>(5), 741–744.</w:t>
      </w:r>
    </w:p>
    <w:p w14:paraId="6982F2DC" w14:textId="77777777" w:rsidR="00EE6379" w:rsidRPr="00543A40" w:rsidRDefault="00EE6379" w:rsidP="00543A40">
      <w:pPr>
        <w:spacing w:after="0" w:line="360" w:lineRule="auto"/>
      </w:pPr>
    </w:p>
    <w:p w14:paraId="081F6A7D" w14:textId="5ED4D40C" w:rsidR="003D0603" w:rsidRPr="00915F64"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Associated Press. (2020, December 10). Pornhub: Mastercard and Visa to block use of cards on site after child abuse allegations. </w:t>
      </w:r>
      <w:r w:rsidRPr="00915F64">
        <w:rPr>
          <w:rFonts w:ascii="Arial" w:hAnsi="Arial" w:cs="Arial"/>
          <w:i/>
          <w:iCs/>
        </w:rPr>
        <w:t>The Guardian</w:t>
      </w:r>
      <w:r w:rsidRPr="00915F64">
        <w:rPr>
          <w:rFonts w:ascii="Arial" w:hAnsi="Arial" w:cs="Arial"/>
        </w:rPr>
        <w:t xml:space="preserve">. </w:t>
      </w:r>
      <w:r w:rsidR="00EE6379" w:rsidRPr="00915F64">
        <w:rPr>
          <w:rFonts w:ascii="Arial" w:hAnsi="Arial" w:cs="Arial"/>
        </w:rPr>
        <w:t xml:space="preserve">Available at: </w:t>
      </w:r>
      <w:r w:rsidRPr="00915F64">
        <w:rPr>
          <w:rFonts w:ascii="Arial" w:hAnsi="Arial" w:cs="Arial"/>
        </w:rPr>
        <w:t>https://www.theguardian.com/us-news/2020/dec/10/pornhub-mastercard-visa-rape-child-abuse-images</w:t>
      </w:r>
    </w:p>
    <w:p w14:paraId="25D7B18B" w14:textId="77777777" w:rsidR="00EE6379" w:rsidRPr="00543A40" w:rsidRDefault="00EE6379" w:rsidP="00543A40">
      <w:pPr>
        <w:spacing w:after="0" w:line="360" w:lineRule="auto"/>
      </w:pPr>
    </w:p>
    <w:p w14:paraId="38450305" w14:textId="445120FF" w:rsidR="003D0603" w:rsidRPr="00915F64"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Auerbach, D. (2014, October 23). Vampire Porn. </w:t>
      </w:r>
      <w:r w:rsidRPr="00915F64">
        <w:rPr>
          <w:rFonts w:ascii="Arial" w:hAnsi="Arial" w:cs="Arial"/>
          <w:i/>
          <w:iCs/>
        </w:rPr>
        <w:t>Slate</w:t>
      </w:r>
      <w:r w:rsidRPr="00915F64">
        <w:rPr>
          <w:rFonts w:ascii="Arial" w:hAnsi="Arial" w:cs="Arial"/>
        </w:rPr>
        <w:t>.</w:t>
      </w:r>
      <w:r w:rsidR="00915F64" w:rsidRPr="00915F64">
        <w:rPr>
          <w:rFonts w:ascii="Arial" w:hAnsi="Arial" w:cs="Arial"/>
        </w:rPr>
        <w:t xml:space="preserve"> Available at: </w:t>
      </w:r>
      <w:r w:rsidRPr="00915F64">
        <w:rPr>
          <w:rFonts w:ascii="Arial" w:hAnsi="Arial" w:cs="Arial"/>
        </w:rPr>
        <w:t xml:space="preserve"> https://slate.com/technology/2014/10/mindgeek-porn-monopoly-its-dominance-is-a-cautionary-tale-for-other-industries.html</w:t>
      </w:r>
    </w:p>
    <w:p w14:paraId="776B9DBE" w14:textId="77777777" w:rsidR="00915F64" w:rsidRPr="00543A40" w:rsidRDefault="00915F64" w:rsidP="00543A40">
      <w:pPr>
        <w:spacing w:after="0" w:line="360" w:lineRule="auto"/>
      </w:pPr>
    </w:p>
    <w:p w14:paraId="4A91A6D7" w14:textId="37A99A5B" w:rsidR="003D0603" w:rsidRPr="00915F64"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Banach, L.-M. (1999). </w:t>
      </w:r>
      <w:r w:rsidRPr="00915F64">
        <w:rPr>
          <w:rFonts w:ascii="Arial" w:hAnsi="Arial" w:cs="Arial"/>
          <w:i/>
          <w:iCs/>
        </w:rPr>
        <w:t xml:space="preserve">Unjust and </w:t>
      </w:r>
      <w:r w:rsidR="00915F64" w:rsidRPr="00915F64">
        <w:rPr>
          <w:rFonts w:ascii="Arial" w:hAnsi="Arial" w:cs="Arial"/>
          <w:i/>
          <w:iCs/>
        </w:rPr>
        <w:t>C</w:t>
      </w:r>
      <w:r w:rsidRPr="00915F64">
        <w:rPr>
          <w:rFonts w:ascii="Arial" w:hAnsi="Arial" w:cs="Arial"/>
          <w:i/>
          <w:iCs/>
        </w:rPr>
        <w:t>ounter-</w:t>
      </w:r>
      <w:r w:rsidR="00915F64" w:rsidRPr="00915F64">
        <w:rPr>
          <w:rFonts w:ascii="Arial" w:hAnsi="Arial" w:cs="Arial"/>
          <w:i/>
          <w:iCs/>
        </w:rPr>
        <w:t>P</w:t>
      </w:r>
      <w:r w:rsidRPr="00915F64">
        <w:rPr>
          <w:rFonts w:ascii="Arial" w:hAnsi="Arial" w:cs="Arial"/>
          <w:i/>
          <w:iCs/>
        </w:rPr>
        <w:t xml:space="preserve">roductive: The </w:t>
      </w:r>
      <w:r w:rsidR="00915F64" w:rsidRPr="00915F64">
        <w:rPr>
          <w:rFonts w:ascii="Arial" w:hAnsi="Arial" w:cs="Arial"/>
          <w:i/>
          <w:iCs/>
        </w:rPr>
        <w:t>F</w:t>
      </w:r>
      <w:r w:rsidRPr="00915F64">
        <w:rPr>
          <w:rFonts w:ascii="Arial" w:hAnsi="Arial" w:cs="Arial"/>
          <w:i/>
          <w:iCs/>
        </w:rPr>
        <w:t xml:space="preserve">ailure of </w:t>
      </w:r>
      <w:r w:rsidR="00915F64" w:rsidRPr="00915F64">
        <w:rPr>
          <w:rFonts w:ascii="Arial" w:hAnsi="Arial" w:cs="Arial"/>
          <w:i/>
          <w:iCs/>
        </w:rPr>
        <w:t>G</w:t>
      </w:r>
      <w:r w:rsidRPr="00915F64">
        <w:rPr>
          <w:rFonts w:ascii="Arial" w:hAnsi="Arial" w:cs="Arial"/>
          <w:i/>
          <w:iCs/>
        </w:rPr>
        <w:t xml:space="preserve">overnments to </w:t>
      </w:r>
      <w:r w:rsidR="00915F64" w:rsidRPr="00915F64">
        <w:rPr>
          <w:rFonts w:ascii="Arial" w:hAnsi="Arial" w:cs="Arial"/>
          <w:i/>
          <w:iCs/>
        </w:rPr>
        <w:t>P</w:t>
      </w:r>
      <w:r w:rsidRPr="00915F64">
        <w:rPr>
          <w:rFonts w:ascii="Arial" w:hAnsi="Arial" w:cs="Arial"/>
          <w:i/>
          <w:iCs/>
        </w:rPr>
        <w:t xml:space="preserve">rotect </w:t>
      </w:r>
      <w:r w:rsidR="00915F64" w:rsidRPr="00915F64">
        <w:rPr>
          <w:rFonts w:ascii="Arial" w:hAnsi="Arial" w:cs="Arial"/>
          <w:i/>
          <w:iCs/>
        </w:rPr>
        <w:t>S</w:t>
      </w:r>
      <w:r w:rsidRPr="00915F64">
        <w:rPr>
          <w:rFonts w:ascii="Arial" w:hAnsi="Arial" w:cs="Arial"/>
          <w:i/>
          <w:iCs/>
        </w:rPr>
        <w:t xml:space="preserve">ex </w:t>
      </w:r>
      <w:r w:rsidR="00915F64" w:rsidRPr="00915F64">
        <w:rPr>
          <w:rFonts w:ascii="Arial" w:hAnsi="Arial" w:cs="Arial"/>
          <w:i/>
          <w:iCs/>
        </w:rPr>
        <w:t>W</w:t>
      </w:r>
      <w:r w:rsidRPr="00915F64">
        <w:rPr>
          <w:rFonts w:ascii="Arial" w:hAnsi="Arial" w:cs="Arial"/>
          <w:i/>
          <w:iCs/>
        </w:rPr>
        <w:t xml:space="preserve">orkers from </w:t>
      </w:r>
      <w:r w:rsidR="00915F64" w:rsidRPr="00915F64">
        <w:rPr>
          <w:rFonts w:ascii="Arial" w:hAnsi="Arial" w:cs="Arial"/>
          <w:i/>
          <w:iCs/>
        </w:rPr>
        <w:t>D</w:t>
      </w:r>
      <w:r w:rsidRPr="00915F64">
        <w:rPr>
          <w:rFonts w:ascii="Arial" w:hAnsi="Arial" w:cs="Arial"/>
          <w:i/>
          <w:iCs/>
        </w:rPr>
        <w:t>iscrimination</w:t>
      </w:r>
      <w:r w:rsidR="00915F64" w:rsidRPr="00915F64">
        <w:rPr>
          <w:rFonts w:ascii="Arial" w:hAnsi="Arial" w:cs="Arial"/>
          <w:i/>
          <w:iCs/>
        </w:rPr>
        <w:t>.</w:t>
      </w:r>
      <w:r w:rsidRPr="00915F64">
        <w:rPr>
          <w:rFonts w:ascii="Arial" w:hAnsi="Arial" w:cs="Arial"/>
        </w:rPr>
        <w:t xml:space="preserve"> Scarlet Alliance and the Australian Federation of AIDS Organisations.</w:t>
      </w:r>
    </w:p>
    <w:p w14:paraId="2CEBE5A2" w14:textId="77777777" w:rsidR="00915F64" w:rsidRPr="00543A40" w:rsidRDefault="00915F64" w:rsidP="00543A40">
      <w:pPr>
        <w:spacing w:after="0" w:line="360" w:lineRule="auto"/>
      </w:pPr>
    </w:p>
    <w:p w14:paraId="50BA5FA5" w14:textId="5E59C285" w:rsidR="003D0603" w:rsidRPr="00915F64" w:rsidRDefault="003D0603" w:rsidP="00E73805">
      <w:pPr>
        <w:pStyle w:val="Bibliography"/>
        <w:spacing w:line="360" w:lineRule="auto"/>
        <w:ind w:left="0" w:firstLine="0"/>
        <w:jc w:val="both"/>
        <w:rPr>
          <w:rFonts w:ascii="Arial" w:hAnsi="Arial" w:cs="Arial"/>
        </w:rPr>
      </w:pPr>
      <w:r w:rsidRPr="00915F64">
        <w:rPr>
          <w:rFonts w:ascii="Arial" w:hAnsi="Arial" w:cs="Arial"/>
        </w:rPr>
        <w:lastRenderedPageBreak/>
        <w:t xml:space="preserve">BBC. (2021, April 15). Escort </w:t>
      </w:r>
      <w:r w:rsidR="00915F64" w:rsidRPr="00915F64">
        <w:rPr>
          <w:rFonts w:ascii="Arial" w:hAnsi="Arial" w:cs="Arial"/>
        </w:rPr>
        <w:t>C</w:t>
      </w:r>
      <w:r w:rsidRPr="00915F64">
        <w:rPr>
          <w:rFonts w:ascii="Arial" w:hAnsi="Arial" w:cs="Arial"/>
        </w:rPr>
        <w:t xml:space="preserve">alls for </w:t>
      </w:r>
      <w:r w:rsidR="00915F64" w:rsidRPr="00915F64">
        <w:rPr>
          <w:rFonts w:ascii="Arial" w:hAnsi="Arial" w:cs="Arial"/>
        </w:rPr>
        <w:t>L</w:t>
      </w:r>
      <w:r w:rsidRPr="00915F64">
        <w:rPr>
          <w:rFonts w:ascii="Arial" w:hAnsi="Arial" w:cs="Arial"/>
        </w:rPr>
        <w:t xml:space="preserve">aw </w:t>
      </w:r>
      <w:r w:rsidR="00915F64" w:rsidRPr="00915F64">
        <w:rPr>
          <w:rFonts w:ascii="Arial" w:hAnsi="Arial" w:cs="Arial"/>
        </w:rPr>
        <w:t>C</w:t>
      </w:r>
      <w:r w:rsidRPr="00915F64">
        <w:rPr>
          <w:rFonts w:ascii="Arial" w:hAnsi="Arial" w:cs="Arial"/>
        </w:rPr>
        <w:t xml:space="preserve">hange after Santander Bounce Back </w:t>
      </w:r>
      <w:r w:rsidR="00915F64" w:rsidRPr="00915F64">
        <w:rPr>
          <w:rFonts w:ascii="Arial" w:hAnsi="Arial" w:cs="Arial"/>
        </w:rPr>
        <w:t>L</w:t>
      </w:r>
      <w:r w:rsidRPr="00915F64">
        <w:rPr>
          <w:rFonts w:ascii="Arial" w:hAnsi="Arial" w:cs="Arial"/>
        </w:rPr>
        <w:t xml:space="preserve">oan </w:t>
      </w:r>
      <w:r w:rsidR="00915F64" w:rsidRPr="00915F64">
        <w:rPr>
          <w:rFonts w:ascii="Arial" w:hAnsi="Arial" w:cs="Arial"/>
        </w:rPr>
        <w:t>R</w:t>
      </w:r>
      <w:r w:rsidRPr="00915F64">
        <w:rPr>
          <w:rFonts w:ascii="Arial" w:hAnsi="Arial" w:cs="Arial"/>
        </w:rPr>
        <w:t xml:space="preserve">efusal. </w:t>
      </w:r>
      <w:r w:rsidRPr="00915F64">
        <w:rPr>
          <w:rFonts w:ascii="Arial" w:hAnsi="Arial" w:cs="Arial"/>
          <w:i/>
          <w:iCs/>
        </w:rPr>
        <w:t>BBC News</w:t>
      </w:r>
      <w:r w:rsidRPr="00915F64">
        <w:rPr>
          <w:rFonts w:ascii="Arial" w:hAnsi="Arial" w:cs="Arial"/>
        </w:rPr>
        <w:t xml:space="preserve">. </w:t>
      </w:r>
      <w:r w:rsidR="00915F64" w:rsidRPr="00915F64">
        <w:rPr>
          <w:rFonts w:ascii="Arial" w:hAnsi="Arial" w:cs="Arial"/>
        </w:rPr>
        <w:t xml:space="preserve">Available at: </w:t>
      </w:r>
      <w:r w:rsidRPr="00915F64">
        <w:rPr>
          <w:rFonts w:ascii="Arial" w:hAnsi="Arial" w:cs="Arial"/>
        </w:rPr>
        <w:t>https://www.bbc.com/news/uk-england-south-yorkshire-56758745</w:t>
      </w:r>
    </w:p>
    <w:p w14:paraId="31205D4E" w14:textId="77777777" w:rsidR="00915F64" w:rsidRPr="00543A40" w:rsidRDefault="00915F64" w:rsidP="00543A40">
      <w:pPr>
        <w:spacing w:after="0" w:line="360" w:lineRule="auto"/>
      </w:pPr>
    </w:p>
    <w:p w14:paraId="18F4191B" w14:textId="3E62194F" w:rsidR="003D0603" w:rsidRPr="00915F64"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Benkler, Y. (2011). WikiLeaks and the PROTECT-IP Act: A </w:t>
      </w:r>
      <w:r w:rsidR="00915F64" w:rsidRPr="00915F64">
        <w:rPr>
          <w:rFonts w:ascii="Arial" w:hAnsi="Arial" w:cs="Arial"/>
        </w:rPr>
        <w:t>N</w:t>
      </w:r>
      <w:r w:rsidRPr="00915F64">
        <w:rPr>
          <w:rFonts w:ascii="Arial" w:hAnsi="Arial" w:cs="Arial"/>
        </w:rPr>
        <w:t xml:space="preserve">ew </w:t>
      </w:r>
      <w:r w:rsidR="00915F64" w:rsidRPr="00915F64">
        <w:rPr>
          <w:rFonts w:ascii="Arial" w:hAnsi="Arial" w:cs="Arial"/>
        </w:rPr>
        <w:t>P</w:t>
      </w:r>
      <w:r w:rsidRPr="00915F64">
        <w:rPr>
          <w:rFonts w:ascii="Arial" w:hAnsi="Arial" w:cs="Arial"/>
        </w:rPr>
        <w:t>ublic-</w:t>
      </w:r>
      <w:r w:rsidR="00915F64" w:rsidRPr="00915F64">
        <w:rPr>
          <w:rFonts w:ascii="Arial" w:hAnsi="Arial" w:cs="Arial"/>
        </w:rPr>
        <w:t>P</w:t>
      </w:r>
      <w:r w:rsidRPr="00915F64">
        <w:rPr>
          <w:rFonts w:ascii="Arial" w:hAnsi="Arial" w:cs="Arial"/>
        </w:rPr>
        <w:t xml:space="preserve">rivate </w:t>
      </w:r>
      <w:r w:rsidR="00915F64" w:rsidRPr="00915F64">
        <w:rPr>
          <w:rFonts w:ascii="Arial" w:hAnsi="Arial" w:cs="Arial"/>
        </w:rPr>
        <w:t>T</w:t>
      </w:r>
      <w:r w:rsidRPr="00915F64">
        <w:rPr>
          <w:rFonts w:ascii="Arial" w:hAnsi="Arial" w:cs="Arial"/>
        </w:rPr>
        <w:t xml:space="preserve">hreat to the </w:t>
      </w:r>
      <w:r w:rsidR="00915F64" w:rsidRPr="00915F64">
        <w:rPr>
          <w:rFonts w:ascii="Arial" w:hAnsi="Arial" w:cs="Arial"/>
        </w:rPr>
        <w:t>I</w:t>
      </w:r>
      <w:r w:rsidRPr="00915F64">
        <w:rPr>
          <w:rFonts w:ascii="Arial" w:hAnsi="Arial" w:cs="Arial"/>
        </w:rPr>
        <w:t xml:space="preserve">nternet </w:t>
      </w:r>
      <w:r w:rsidR="00915F64" w:rsidRPr="00915F64">
        <w:rPr>
          <w:rFonts w:ascii="Arial" w:hAnsi="Arial" w:cs="Arial"/>
        </w:rPr>
        <w:t>C</w:t>
      </w:r>
      <w:r w:rsidRPr="00915F64">
        <w:rPr>
          <w:rFonts w:ascii="Arial" w:hAnsi="Arial" w:cs="Arial"/>
        </w:rPr>
        <w:t xml:space="preserve">ommons. </w:t>
      </w:r>
      <w:r w:rsidRPr="00915F64">
        <w:rPr>
          <w:rFonts w:ascii="Arial" w:hAnsi="Arial" w:cs="Arial"/>
          <w:i/>
          <w:iCs/>
        </w:rPr>
        <w:t>Daedalus</w:t>
      </w:r>
      <w:r w:rsidRPr="00915F64">
        <w:rPr>
          <w:rFonts w:ascii="Arial" w:hAnsi="Arial" w:cs="Arial"/>
        </w:rPr>
        <w:t xml:space="preserve">, </w:t>
      </w:r>
      <w:r w:rsidRPr="00543A40">
        <w:rPr>
          <w:rFonts w:ascii="Arial" w:hAnsi="Arial" w:cs="Arial"/>
        </w:rPr>
        <w:t>140</w:t>
      </w:r>
      <w:r w:rsidRPr="00915F64">
        <w:rPr>
          <w:rFonts w:ascii="Arial" w:hAnsi="Arial" w:cs="Arial"/>
        </w:rPr>
        <w:t>(4), 154–164.</w:t>
      </w:r>
    </w:p>
    <w:p w14:paraId="65D47532" w14:textId="77777777" w:rsidR="00915F64" w:rsidRPr="00543A40" w:rsidRDefault="00915F64" w:rsidP="00543A40">
      <w:pPr>
        <w:spacing w:after="0" w:line="360" w:lineRule="auto"/>
      </w:pPr>
    </w:p>
    <w:p w14:paraId="6773E451" w14:textId="5471B055"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Black, J. (1996). Constitutionalising Self-Regulation. </w:t>
      </w:r>
      <w:r w:rsidRPr="00915F64">
        <w:rPr>
          <w:rFonts w:ascii="Arial" w:hAnsi="Arial" w:cs="Arial"/>
          <w:i/>
          <w:iCs/>
        </w:rPr>
        <w:t>The Modern Law Review</w:t>
      </w:r>
      <w:r w:rsidRPr="00915F64">
        <w:rPr>
          <w:rFonts w:ascii="Arial" w:hAnsi="Arial" w:cs="Arial"/>
        </w:rPr>
        <w:t xml:space="preserve">, </w:t>
      </w:r>
      <w:r w:rsidRPr="00543A40">
        <w:rPr>
          <w:rFonts w:ascii="Arial" w:hAnsi="Arial" w:cs="Arial"/>
        </w:rPr>
        <w:t>59</w:t>
      </w:r>
      <w:r w:rsidRPr="00915F64">
        <w:rPr>
          <w:rFonts w:ascii="Arial" w:hAnsi="Arial" w:cs="Arial"/>
        </w:rPr>
        <w:t xml:space="preserve">(1), 24–55. </w:t>
      </w:r>
    </w:p>
    <w:p w14:paraId="1D3B272E" w14:textId="77777777" w:rsidR="00915F64" w:rsidRPr="00543A40" w:rsidRDefault="00915F64" w:rsidP="00543A40">
      <w:pPr>
        <w:spacing w:after="0" w:line="360" w:lineRule="auto"/>
      </w:pPr>
    </w:p>
    <w:p w14:paraId="640AEA84" w14:textId="5C81373E"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Blue, V. (2015, December 2). PayPal, Square and </w:t>
      </w:r>
      <w:r w:rsidR="00915F64">
        <w:rPr>
          <w:rFonts w:ascii="Arial" w:hAnsi="Arial" w:cs="Arial"/>
        </w:rPr>
        <w:t>B</w:t>
      </w:r>
      <w:r w:rsidRPr="00915F64">
        <w:rPr>
          <w:rFonts w:ascii="Arial" w:hAnsi="Arial" w:cs="Arial"/>
        </w:rPr>
        <w:t xml:space="preserve">ig </w:t>
      </w:r>
      <w:r w:rsidR="00915F64">
        <w:rPr>
          <w:rFonts w:ascii="Arial" w:hAnsi="Arial" w:cs="Arial"/>
        </w:rPr>
        <w:t>B</w:t>
      </w:r>
      <w:r w:rsidRPr="00915F64">
        <w:rPr>
          <w:rFonts w:ascii="Arial" w:hAnsi="Arial" w:cs="Arial"/>
        </w:rPr>
        <w:t xml:space="preserve">anking’s </w:t>
      </w:r>
      <w:r w:rsidR="00915F64">
        <w:rPr>
          <w:rFonts w:ascii="Arial" w:hAnsi="Arial" w:cs="Arial"/>
        </w:rPr>
        <w:t>W</w:t>
      </w:r>
      <w:r w:rsidRPr="00915F64">
        <w:rPr>
          <w:rFonts w:ascii="Arial" w:hAnsi="Arial" w:cs="Arial"/>
        </w:rPr>
        <w:t xml:space="preserve">ar on the </w:t>
      </w:r>
      <w:r w:rsidR="00915F64">
        <w:rPr>
          <w:rFonts w:ascii="Arial" w:hAnsi="Arial" w:cs="Arial"/>
        </w:rPr>
        <w:t>S</w:t>
      </w:r>
      <w:r w:rsidRPr="00915F64">
        <w:rPr>
          <w:rFonts w:ascii="Arial" w:hAnsi="Arial" w:cs="Arial"/>
        </w:rPr>
        <w:t xml:space="preserve">ex </w:t>
      </w:r>
      <w:r w:rsidR="00915F64">
        <w:rPr>
          <w:rFonts w:ascii="Arial" w:hAnsi="Arial" w:cs="Arial"/>
        </w:rPr>
        <w:t>I</w:t>
      </w:r>
      <w:r w:rsidRPr="00915F64">
        <w:rPr>
          <w:rFonts w:ascii="Arial" w:hAnsi="Arial" w:cs="Arial"/>
        </w:rPr>
        <w:t xml:space="preserve">ndustry. </w:t>
      </w:r>
      <w:r w:rsidRPr="00915F64">
        <w:rPr>
          <w:rFonts w:ascii="Arial" w:hAnsi="Arial" w:cs="Arial"/>
          <w:i/>
          <w:iCs/>
        </w:rPr>
        <w:t>Engadget</w:t>
      </w:r>
      <w:r w:rsidRPr="00915F64">
        <w:rPr>
          <w:rFonts w:ascii="Arial" w:hAnsi="Arial" w:cs="Arial"/>
        </w:rPr>
        <w:t xml:space="preserve">. </w:t>
      </w:r>
      <w:r w:rsidR="00915F64">
        <w:rPr>
          <w:rFonts w:ascii="Arial" w:hAnsi="Arial" w:cs="Arial"/>
        </w:rPr>
        <w:t xml:space="preserve">Available at: </w:t>
      </w:r>
      <w:r w:rsidRPr="00915F64">
        <w:rPr>
          <w:rFonts w:ascii="Arial" w:hAnsi="Arial" w:cs="Arial"/>
        </w:rPr>
        <w:t>https://www.engadget.com/2015-12-02-paypal-square-and-big-bankings-war-on-the-sex-industry.html</w:t>
      </w:r>
    </w:p>
    <w:p w14:paraId="744F32BE" w14:textId="77777777" w:rsidR="00915F64" w:rsidRPr="00543A40" w:rsidRDefault="00915F64" w:rsidP="00543A40">
      <w:pPr>
        <w:spacing w:after="0" w:line="360" w:lineRule="auto"/>
      </w:pPr>
    </w:p>
    <w:p w14:paraId="11D3A3CC" w14:textId="08E395CA"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Blunt, D., &amp; Stardust, Z. (2021). Automating whorephobia: Sex, </w:t>
      </w:r>
      <w:r w:rsidR="00915F64">
        <w:rPr>
          <w:rFonts w:ascii="Arial" w:hAnsi="Arial" w:cs="Arial"/>
        </w:rPr>
        <w:t>T</w:t>
      </w:r>
      <w:r w:rsidRPr="00915F64">
        <w:rPr>
          <w:rFonts w:ascii="Arial" w:hAnsi="Arial" w:cs="Arial"/>
        </w:rPr>
        <w:t xml:space="preserve">echnology and the </w:t>
      </w:r>
      <w:r w:rsidR="00915F64">
        <w:rPr>
          <w:rFonts w:ascii="Arial" w:hAnsi="Arial" w:cs="Arial"/>
        </w:rPr>
        <w:t>Vi</w:t>
      </w:r>
      <w:r w:rsidRPr="00915F64">
        <w:rPr>
          <w:rFonts w:ascii="Arial" w:hAnsi="Arial" w:cs="Arial"/>
        </w:rPr>
        <w:t xml:space="preserve">olence of </w:t>
      </w:r>
      <w:r w:rsidR="00915F64">
        <w:rPr>
          <w:rFonts w:ascii="Arial" w:hAnsi="Arial" w:cs="Arial"/>
        </w:rPr>
        <w:t>D</w:t>
      </w:r>
      <w:r w:rsidRPr="00915F64">
        <w:rPr>
          <w:rFonts w:ascii="Arial" w:hAnsi="Arial" w:cs="Arial"/>
        </w:rPr>
        <w:t xml:space="preserve">eplatforming: An </w:t>
      </w:r>
      <w:r w:rsidR="00915F64">
        <w:rPr>
          <w:rFonts w:ascii="Arial" w:hAnsi="Arial" w:cs="Arial"/>
        </w:rPr>
        <w:t>I</w:t>
      </w:r>
      <w:r w:rsidRPr="00915F64">
        <w:rPr>
          <w:rFonts w:ascii="Arial" w:hAnsi="Arial" w:cs="Arial"/>
        </w:rPr>
        <w:t xml:space="preserve">nterview with Hacking//Hustling. </w:t>
      </w:r>
      <w:r w:rsidRPr="00915F64">
        <w:rPr>
          <w:rFonts w:ascii="Arial" w:hAnsi="Arial" w:cs="Arial"/>
          <w:i/>
          <w:iCs/>
        </w:rPr>
        <w:t>Porn Studies</w:t>
      </w:r>
      <w:r w:rsidRPr="00915F64">
        <w:rPr>
          <w:rFonts w:ascii="Arial" w:hAnsi="Arial" w:cs="Arial"/>
        </w:rPr>
        <w:t xml:space="preserve">, </w:t>
      </w:r>
      <w:r w:rsidRPr="00543A40">
        <w:rPr>
          <w:rFonts w:ascii="Arial" w:hAnsi="Arial" w:cs="Arial"/>
        </w:rPr>
        <w:t>8</w:t>
      </w:r>
      <w:r w:rsidRPr="00915F64">
        <w:rPr>
          <w:rFonts w:ascii="Arial" w:hAnsi="Arial" w:cs="Arial"/>
        </w:rPr>
        <w:t xml:space="preserve">(4), 350–366. </w:t>
      </w:r>
    </w:p>
    <w:p w14:paraId="53E0E4FB" w14:textId="77777777" w:rsidR="00915F64" w:rsidRPr="00543A40" w:rsidRDefault="00915F64" w:rsidP="00543A40">
      <w:pPr>
        <w:spacing w:after="0" w:line="360" w:lineRule="auto"/>
      </w:pPr>
    </w:p>
    <w:p w14:paraId="7F3F746A" w14:textId="0E6860F8"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Blunt, D., &amp; Wolf, A. (2020a). Erased: The Impact of FOSTA-SESTA and the Removal of Backpage. </w:t>
      </w:r>
      <w:r w:rsidRPr="00915F64">
        <w:rPr>
          <w:rFonts w:ascii="Arial" w:hAnsi="Arial" w:cs="Arial"/>
          <w:i/>
          <w:iCs/>
        </w:rPr>
        <w:t>Hacking/Hustling</w:t>
      </w:r>
      <w:r w:rsidRPr="00915F64">
        <w:rPr>
          <w:rFonts w:ascii="Arial" w:hAnsi="Arial" w:cs="Arial"/>
        </w:rPr>
        <w:t>.</w:t>
      </w:r>
    </w:p>
    <w:p w14:paraId="555CBBD8" w14:textId="77777777" w:rsidR="00915F64" w:rsidRPr="00543A40" w:rsidRDefault="00915F64" w:rsidP="00543A40">
      <w:pPr>
        <w:spacing w:after="0" w:line="360" w:lineRule="auto"/>
      </w:pPr>
    </w:p>
    <w:p w14:paraId="40620643" w14:textId="6E2A2CDE"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Blunt, D., &amp; Wolf, A. (2020b). Erased: The </w:t>
      </w:r>
      <w:r w:rsidR="00915F64">
        <w:rPr>
          <w:rFonts w:ascii="Arial" w:hAnsi="Arial" w:cs="Arial"/>
        </w:rPr>
        <w:t>I</w:t>
      </w:r>
      <w:r w:rsidRPr="00915F64">
        <w:rPr>
          <w:rFonts w:ascii="Arial" w:hAnsi="Arial" w:cs="Arial"/>
        </w:rPr>
        <w:t xml:space="preserve">mpact of FOSTA-SESTA and the </w:t>
      </w:r>
      <w:r w:rsidR="00915F64">
        <w:rPr>
          <w:rFonts w:ascii="Arial" w:hAnsi="Arial" w:cs="Arial"/>
        </w:rPr>
        <w:t>R</w:t>
      </w:r>
      <w:r w:rsidRPr="00915F64">
        <w:rPr>
          <w:rFonts w:ascii="Arial" w:hAnsi="Arial" w:cs="Arial"/>
        </w:rPr>
        <w:t xml:space="preserve">emoval of Backpage on </w:t>
      </w:r>
      <w:r w:rsidR="00915F64">
        <w:rPr>
          <w:rFonts w:ascii="Arial" w:hAnsi="Arial" w:cs="Arial"/>
        </w:rPr>
        <w:t>S</w:t>
      </w:r>
      <w:r w:rsidRPr="00915F64">
        <w:rPr>
          <w:rFonts w:ascii="Arial" w:hAnsi="Arial" w:cs="Arial"/>
        </w:rPr>
        <w:t xml:space="preserve">ex </w:t>
      </w:r>
      <w:r w:rsidR="00915F64">
        <w:rPr>
          <w:rFonts w:ascii="Arial" w:hAnsi="Arial" w:cs="Arial"/>
        </w:rPr>
        <w:t>W</w:t>
      </w:r>
      <w:r w:rsidRPr="00915F64">
        <w:rPr>
          <w:rFonts w:ascii="Arial" w:hAnsi="Arial" w:cs="Arial"/>
        </w:rPr>
        <w:t xml:space="preserve">orkers. </w:t>
      </w:r>
      <w:r w:rsidRPr="00915F64">
        <w:rPr>
          <w:rFonts w:ascii="Arial" w:hAnsi="Arial" w:cs="Arial"/>
          <w:i/>
          <w:iCs/>
        </w:rPr>
        <w:t>Anti-Trafficking Review</w:t>
      </w:r>
      <w:r w:rsidRPr="00915F64">
        <w:rPr>
          <w:rFonts w:ascii="Arial" w:hAnsi="Arial" w:cs="Arial"/>
        </w:rPr>
        <w:t xml:space="preserve">, </w:t>
      </w:r>
      <w:r w:rsidRPr="00543A40">
        <w:rPr>
          <w:rFonts w:ascii="Arial" w:hAnsi="Arial" w:cs="Arial"/>
        </w:rPr>
        <w:t>14</w:t>
      </w:r>
      <w:r w:rsidRPr="00915F64">
        <w:rPr>
          <w:rFonts w:ascii="Arial" w:hAnsi="Arial" w:cs="Arial"/>
        </w:rPr>
        <w:t xml:space="preserve">, 117–121. </w:t>
      </w:r>
    </w:p>
    <w:p w14:paraId="7126E11A" w14:textId="77777777" w:rsidR="00915F64" w:rsidRPr="00543A40" w:rsidRDefault="00915F64" w:rsidP="00543A40">
      <w:pPr>
        <w:spacing w:after="0" w:line="360" w:lineRule="auto"/>
      </w:pPr>
    </w:p>
    <w:p w14:paraId="0B9706A5" w14:textId="63083B14"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Bridy, A. (2015). Internet Payment Blockades. </w:t>
      </w:r>
      <w:r w:rsidRPr="00915F64">
        <w:rPr>
          <w:rFonts w:ascii="Arial" w:hAnsi="Arial" w:cs="Arial"/>
          <w:i/>
          <w:iCs/>
        </w:rPr>
        <w:t>Fl</w:t>
      </w:r>
      <w:r w:rsidR="00915F64">
        <w:rPr>
          <w:rFonts w:ascii="Arial" w:hAnsi="Arial" w:cs="Arial"/>
          <w:i/>
          <w:iCs/>
        </w:rPr>
        <w:t>orida Law Review</w:t>
      </w:r>
      <w:r w:rsidRPr="00915F64">
        <w:rPr>
          <w:rFonts w:ascii="Arial" w:hAnsi="Arial" w:cs="Arial"/>
        </w:rPr>
        <w:t xml:space="preserve">, </w:t>
      </w:r>
      <w:r w:rsidRPr="00543A40">
        <w:rPr>
          <w:rFonts w:ascii="Arial" w:hAnsi="Arial" w:cs="Arial"/>
        </w:rPr>
        <w:t>67</w:t>
      </w:r>
      <w:r w:rsidRPr="00915F64">
        <w:rPr>
          <w:rFonts w:ascii="Arial" w:hAnsi="Arial" w:cs="Arial"/>
        </w:rPr>
        <w:t>, 1523.</w:t>
      </w:r>
    </w:p>
    <w:p w14:paraId="1860DB01" w14:textId="77777777" w:rsidR="00915F64" w:rsidRPr="00543A40" w:rsidRDefault="00915F64" w:rsidP="00543A40">
      <w:pPr>
        <w:spacing w:after="0" w:line="360" w:lineRule="auto"/>
      </w:pPr>
    </w:p>
    <w:p w14:paraId="3BE6944D" w14:textId="1229D0C9"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Carcioppolo, N., Shata, A., Kim, S., Tran, L. B., Yang, F., &amp; Zhou, C. (2021). Evaluating a Transformational Health Game to Influence Perceptions of the Condoms-as-Evidence Policy. </w:t>
      </w:r>
      <w:r w:rsidRPr="00915F64">
        <w:rPr>
          <w:rFonts w:ascii="Arial" w:hAnsi="Arial" w:cs="Arial"/>
          <w:i/>
          <w:iCs/>
        </w:rPr>
        <w:t>Games for Health Journal</w:t>
      </w:r>
      <w:r w:rsidRPr="00915F64">
        <w:rPr>
          <w:rFonts w:ascii="Arial" w:hAnsi="Arial" w:cs="Arial"/>
        </w:rPr>
        <w:t xml:space="preserve">, </w:t>
      </w:r>
      <w:r w:rsidRPr="00543A40">
        <w:rPr>
          <w:rFonts w:ascii="Arial" w:hAnsi="Arial" w:cs="Arial"/>
        </w:rPr>
        <w:t>10</w:t>
      </w:r>
      <w:r w:rsidRPr="00915F64">
        <w:rPr>
          <w:rFonts w:ascii="Arial" w:hAnsi="Arial" w:cs="Arial"/>
        </w:rPr>
        <w:t>(5), 355–360.</w:t>
      </w:r>
    </w:p>
    <w:p w14:paraId="693B6424" w14:textId="77777777" w:rsidR="00915F64" w:rsidRPr="00543A40" w:rsidRDefault="00915F64" w:rsidP="00543A40">
      <w:pPr>
        <w:spacing w:after="0" w:line="360" w:lineRule="auto"/>
      </w:pPr>
    </w:p>
    <w:p w14:paraId="17D415D5" w14:textId="6D126724" w:rsidR="003D0603" w:rsidRPr="00543A40"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Cho, H. (2003, May 8). Banned by PayPal: X-Rated Merchants. </w:t>
      </w:r>
      <w:r w:rsidRPr="00543A40">
        <w:rPr>
          <w:rFonts w:ascii="Arial" w:hAnsi="Arial" w:cs="Arial"/>
          <w:i/>
          <w:iCs/>
        </w:rPr>
        <w:t>Los Angeles Times</w:t>
      </w:r>
      <w:r w:rsidRPr="00543A40">
        <w:rPr>
          <w:rFonts w:ascii="Arial" w:hAnsi="Arial" w:cs="Arial"/>
        </w:rPr>
        <w:t xml:space="preserve">. </w:t>
      </w:r>
      <w:r w:rsidR="005D47CE" w:rsidRPr="00543A40">
        <w:rPr>
          <w:rFonts w:ascii="Arial" w:hAnsi="Arial" w:cs="Arial"/>
        </w:rPr>
        <w:t xml:space="preserve">Available at: </w:t>
      </w:r>
      <w:r w:rsidRPr="00543A40">
        <w:rPr>
          <w:rFonts w:ascii="Arial" w:hAnsi="Arial" w:cs="Arial"/>
        </w:rPr>
        <w:t>https://www.latimes.com/archives/la-xpm-2003-may-08-fi-ebay8-story.html</w:t>
      </w:r>
    </w:p>
    <w:p w14:paraId="0F47D454" w14:textId="77777777" w:rsidR="005D47CE" w:rsidRPr="00DB49A6" w:rsidRDefault="005D47CE" w:rsidP="00543A40">
      <w:pPr>
        <w:spacing w:after="0" w:line="360" w:lineRule="auto"/>
      </w:pPr>
    </w:p>
    <w:p w14:paraId="3E564746" w14:textId="60EBB8F0"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Constantine, J. (2014, May 18). WePay </w:t>
      </w:r>
      <w:r w:rsidR="005D47CE">
        <w:rPr>
          <w:rFonts w:ascii="Arial" w:hAnsi="Arial" w:cs="Arial"/>
        </w:rPr>
        <w:t>W</w:t>
      </w:r>
      <w:r w:rsidRPr="00915F64">
        <w:rPr>
          <w:rFonts w:ascii="Arial" w:hAnsi="Arial" w:cs="Arial"/>
        </w:rPr>
        <w:t xml:space="preserve">ithholds </w:t>
      </w:r>
      <w:r w:rsidR="005D47CE">
        <w:rPr>
          <w:rFonts w:ascii="Arial" w:hAnsi="Arial" w:cs="Arial"/>
        </w:rPr>
        <w:t>F</w:t>
      </w:r>
      <w:r w:rsidRPr="00915F64">
        <w:rPr>
          <w:rFonts w:ascii="Arial" w:hAnsi="Arial" w:cs="Arial"/>
        </w:rPr>
        <w:t xml:space="preserve">unds from </w:t>
      </w:r>
      <w:r w:rsidR="005D47CE">
        <w:rPr>
          <w:rFonts w:ascii="Arial" w:hAnsi="Arial" w:cs="Arial"/>
        </w:rPr>
        <w:t>S</w:t>
      </w:r>
      <w:r w:rsidRPr="00915F64">
        <w:rPr>
          <w:rFonts w:ascii="Arial" w:hAnsi="Arial" w:cs="Arial"/>
        </w:rPr>
        <w:t xml:space="preserve">ick </w:t>
      </w:r>
      <w:r w:rsidR="005D47CE">
        <w:rPr>
          <w:rFonts w:ascii="Arial" w:hAnsi="Arial" w:cs="Arial"/>
        </w:rPr>
        <w:t>W</w:t>
      </w:r>
      <w:r w:rsidRPr="00915F64">
        <w:rPr>
          <w:rFonts w:ascii="Arial" w:hAnsi="Arial" w:cs="Arial"/>
        </w:rPr>
        <w:t xml:space="preserve">oman </w:t>
      </w:r>
      <w:r w:rsidR="005D47CE">
        <w:rPr>
          <w:rFonts w:ascii="Arial" w:hAnsi="Arial" w:cs="Arial"/>
        </w:rPr>
        <w:t>D</w:t>
      </w:r>
      <w:r w:rsidRPr="00915F64">
        <w:rPr>
          <w:rFonts w:ascii="Arial" w:hAnsi="Arial" w:cs="Arial"/>
        </w:rPr>
        <w:t xml:space="preserve">ue to </w:t>
      </w:r>
      <w:r w:rsidR="005D47CE">
        <w:rPr>
          <w:rFonts w:ascii="Arial" w:hAnsi="Arial" w:cs="Arial"/>
        </w:rPr>
        <w:t>O</w:t>
      </w:r>
      <w:r w:rsidRPr="00915F64">
        <w:rPr>
          <w:rFonts w:ascii="Arial" w:hAnsi="Arial" w:cs="Arial"/>
        </w:rPr>
        <w:t xml:space="preserve">ffer of </w:t>
      </w:r>
      <w:r w:rsidR="005D47CE">
        <w:rPr>
          <w:rFonts w:ascii="Arial" w:hAnsi="Arial" w:cs="Arial"/>
        </w:rPr>
        <w:t>P</w:t>
      </w:r>
      <w:r w:rsidRPr="00915F64">
        <w:rPr>
          <w:rFonts w:ascii="Arial" w:hAnsi="Arial" w:cs="Arial"/>
        </w:rPr>
        <w:t xml:space="preserve">orn for </w:t>
      </w:r>
      <w:r w:rsidR="005D47CE">
        <w:rPr>
          <w:rFonts w:ascii="Arial" w:hAnsi="Arial" w:cs="Arial"/>
        </w:rPr>
        <w:t>D</w:t>
      </w:r>
      <w:r w:rsidRPr="00915F64">
        <w:rPr>
          <w:rFonts w:ascii="Arial" w:hAnsi="Arial" w:cs="Arial"/>
        </w:rPr>
        <w:t xml:space="preserve">onations. </w:t>
      </w:r>
      <w:r w:rsidRPr="00915F64">
        <w:rPr>
          <w:rFonts w:ascii="Arial" w:hAnsi="Arial" w:cs="Arial"/>
          <w:i/>
          <w:iCs/>
        </w:rPr>
        <w:t>TechCrunch</w:t>
      </w:r>
      <w:r w:rsidRPr="00915F64">
        <w:rPr>
          <w:rFonts w:ascii="Arial" w:hAnsi="Arial" w:cs="Arial"/>
        </w:rPr>
        <w:t xml:space="preserve">. </w:t>
      </w:r>
      <w:r w:rsidR="005D47CE">
        <w:rPr>
          <w:rFonts w:ascii="Arial" w:hAnsi="Arial" w:cs="Arial"/>
        </w:rPr>
        <w:t xml:space="preserve">Available at: </w:t>
      </w:r>
      <w:r w:rsidRPr="00915F64">
        <w:rPr>
          <w:rFonts w:ascii="Arial" w:hAnsi="Arial" w:cs="Arial"/>
        </w:rPr>
        <w:t>https://techcrunch.com/2014/05/17/wepay-eden-alexander/</w:t>
      </w:r>
    </w:p>
    <w:p w14:paraId="56CEC335" w14:textId="77777777" w:rsidR="005D47CE" w:rsidRPr="00543A40" w:rsidRDefault="005D47CE" w:rsidP="00543A40">
      <w:pPr>
        <w:spacing w:after="0" w:line="360" w:lineRule="auto"/>
      </w:pPr>
    </w:p>
    <w:p w14:paraId="0EF9196E" w14:textId="2F25FACD"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lastRenderedPageBreak/>
        <w:t xml:space="preserve">De Chant, T. (2022, January 15). PayPal </w:t>
      </w:r>
      <w:r w:rsidR="005D47CE">
        <w:rPr>
          <w:rFonts w:ascii="Arial" w:hAnsi="Arial" w:cs="Arial"/>
        </w:rPr>
        <w:t>S</w:t>
      </w:r>
      <w:r w:rsidRPr="00915F64">
        <w:rPr>
          <w:rFonts w:ascii="Arial" w:hAnsi="Arial" w:cs="Arial"/>
        </w:rPr>
        <w:t xml:space="preserve">tole </w:t>
      </w:r>
      <w:r w:rsidR="005D47CE">
        <w:rPr>
          <w:rFonts w:ascii="Arial" w:hAnsi="Arial" w:cs="Arial"/>
        </w:rPr>
        <w:t>U</w:t>
      </w:r>
      <w:r w:rsidRPr="00915F64">
        <w:rPr>
          <w:rFonts w:ascii="Arial" w:hAnsi="Arial" w:cs="Arial"/>
        </w:rPr>
        <w:t xml:space="preserve">sers’ </w:t>
      </w:r>
      <w:r w:rsidR="005D47CE">
        <w:rPr>
          <w:rFonts w:ascii="Arial" w:hAnsi="Arial" w:cs="Arial"/>
        </w:rPr>
        <w:t>M</w:t>
      </w:r>
      <w:r w:rsidRPr="00915F64">
        <w:rPr>
          <w:rFonts w:ascii="Arial" w:hAnsi="Arial" w:cs="Arial"/>
        </w:rPr>
        <w:t xml:space="preserve">oney after </w:t>
      </w:r>
      <w:r w:rsidR="005D47CE">
        <w:rPr>
          <w:rFonts w:ascii="Arial" w:hAnsi="Arial" w:cs="Arial"/>
        </w:rPr>
        <w:t>F</w:t>
      </w:r>
      <w:r w:rsidRPr="00915F64">
        <w:rPr>
          <w:rFonts w:ascii="Arial" w:hAnsi="Arial" w:cs="Arial"/>
        </w:rPr>
        <w:t xml:space="preserve">reezing, </w:t>
      </w:r>
      <w:r w:rsidR="005D47CE">
        <w:rPr>
          <w:rFonts w:ascii="Arial" w:hAnsi="Arial" w:cs="Arial"/>
        </w:rPr>
        <w:t>S</w:t>
      </w:r>
      <w:r w:rsidRPr="00915F64">
        <w:rPr>
          <w:rFonts w:ascii="Arial" w:hAnsi="Arial" w:cs="Arial"/>
        </w:rPr>
        <w:t>eizing</w:t>
      </w:r>
      <w:r w:rsidR="005D47CE">
        <w:rPr>
          <w:rFonts w:ascii="Arial" w:hAnsi="Arial" w:cs="Arial"/>
        </w:rPr>
        <w:t xml:space="preserve"> F</w:t>
      </w:r>
      <w:r w:rsidRPr="00915F64">
        <w:rPr>
          <w:rFonts w:ascii="Arial" w:hAnsi="Arial" w:cs="Arial"/>
        </w:rPr>
        <w:t xml:space="preserve">unds, </w:t>
      </w:r>
      <w:r w:rsidR="005D47CE">
        <w:rPr>
          <w:rFonts w:ascii="Arial" w:hAnsi="Arial" w:cs="Arial"/>
        </w:rPr>
        <w:t>L</w:t>
      </w:r>
      <w:r w:rsidRPr="00915F64">
        <w:rPr>
          <w:rFonts w:ascii="Arial" w:hAnsi="Arial" w:cs="Arial"/>
        </w:rPr>
        <w:t xml:space="preserve">awsuit </w:t>
      </w:r>
      <w:r w:rsidR="005D47CE">
        <w:rPr>
          <w:rFonts w:ascii="Arial" w:hAnsi="Arial" w:cs="Arial"/>
        </w:rPr>
        <w:t>A</w:t>
      </w:r>
      <w:r w:rsidRPr="00915F64">
        <w:rPr>
          <w:rFonts w:ascii="Arial" w:hAnsi="Arial" w:cs="Arial"/>
        </w:rPr>
        <w:t xml:space="preserve">lleges. </w:t>
      </w:r>
      <w:r w:rsidRPr="00915F64">
        <w:rPr>
          <w:rFonts w:ascii="Arial" w:hAnsi="Arial" w:cs="Arial"/>
          <w:i/>
          <w:iCs/>
        </w:rPr>
        <w:t>ArsTechnica</w:t>
      </w:r>
      <w:r w:rsidRPr="00915F64">
        <w:rPr>
          <w:rFonts w:ascii="Arial" w:hAnsi="Arial" w:cs="Arial"/>
        </w:rPr>
        <w:t xml:space="preserve">. </w:t>
      </w:r>
      <w:r w:rsidR="005D47CE">
        <w:rPr>
          <w:rFonts w:ascii="Arial" w:hAnsi="Arial" w:cs="Arial"/>
        </w:rPr>
        <w:t xml:space="preserve">Available at: </w:t>
      </w:r>
      <w:r w:rsidRPr="00915F64">
        <w:rPr>
          <w:rFonts w:ascii="Arial" w:hAnsi="Arial" w:cs="Arial"/>
        </w:rPr>
        <w:t>https://arstechnica.com/tech-policy/2022/01/paypal-stole-users-money-after-freezing-seizing-funds-lawsuit-alleges/</w:t>
      </w:r>
    </w:p>
    <w:p w14:paraId="448DCC97" w14:textId="77777777" w:rsidR="005D47CE" w:rsidRPr="00543A40" w:rsidRDefault="005D47CE" w:rsidP="00543A40">
      <w:pPr>
        <w:spacing w:after="0" w:line="360" w:lineRule="auto"/>
      </w:pPr>
    </w:p>
    <w:p w14:paraId="05515201" w14:textId="5DD5A22D"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DeBarge, I. G. (2021, February 21). [Twitter].</w:t>
      </w:r>
    </w:p>
    <w:p w14:paraId="67BB758E" w14:textId="77777777" w:rsidR="005D47CE" w:rsidRPr="00543A40" w:rsidRDefault="005D47CE" w:rsidP="00543A40">
      <w:pPr>
        <w:spacing w:after="0" w:line="360" w:lineRule="auto"/>
      </w:pPr>
    </w:p>
    <w:p w14:paraId="1BC396F4" w14:textId="603CFCDD"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Dept of Justice. (2011). </w:t>
      </w:r>
      <w:r w:rsidRPr="00915F64">
        <w:rPr>
          <w:rFonts w:ascii="Arial" w:hAnsi="Arial" w:cs="Arial"/>
          <w:i/>
          <w:iCs/>
        </w:rPr>
        <w:t>Google Forfeits $500 Million Generated by Online Ads &amp; Prescription Drug Sales by Canadian Online Pharmacies</w:t>
      </w:r>
      <w:r w:rsidRPr="00915F64">
        <w:rPr>
          <w:rFonts w:ascii="Arial" w:hAnsi="Arial" w:cs="Arial"/>
        </w:rPr>
        <w:t>. US Department of Justice Press Release.</w:t>
      </w:r>
      <w:r w:rsidR="005D47CE">
        <w:rPr>
          <w:rFonts w:ascii="Arial" w:hAnsi="Arial" w:cs="Arial"/>
        </w:rPr>
        <w:t xml:space="preserve"> Available at: </w:t>
      </w:r>
      <w:r w:rsidRPr="00915F64">
        <w:rPr>
          <w:rFonts w:ascii="Arial" w:hAnsi="Arial" w:cs="Arial"/>
        </w:rPr>
        <w:t xml:space="preserve"> https://www.justice.gov/opa/pr/google-forfeits-500-million-generated-online-ads-prescription-drug-sales-canadian-online</w:t>
      </w:r>
    </w:p>
    <w:p w14:paraId="41E503E3" w14:textId="77777777" w:rsidR="005D47CE" w:rsidRPr="00543A40" w:rsidRDefault="005D47CE" w:rsidP="00543A40">
      <w:pPr>
        <w:spacing w:after="0" w:line="360" w:lineRule="auto"/>
      </w:pPr>
    </w:p>
    <w:p w14:paraId="3982D706" w14:textId="37E04062"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DeVille, C. (2021, August 26). Why the OnlyFans Porn Mess Is a Wake-Up Call for Sex Workers. </w:t>
      </w:r>
      <w:r w:rsidRPr="00915F64">
        <w:rPr>
          <w:rFonts w:ascii="Arial" w:hAnsi="Arial" w:cs="Arial"/>
          <w:i/>
          <w:iCs/>
        </w:rPr>
        <w:t>DailyBeast</w:t>
      </w:r>
      <w:r w:rsidRPr="00915F64">
        <w:rPr>
          <w:rFonts w:ascii="Arial" w:hAnsi="Arial" w:cs="Arial"/>
        </w:rPr>
        <w:t xml:space="preserve">. </w:t>
      </w:r>
      <w:r w:rsidR="005D47CE">
        <w:rPr>
          <w:rFonts w:ascii="Arial" w:hAnsi="Arial" w:cs="Arial"/>
        </w:rPr>
        <w:t xml:space="preserve">Available at: </w:t>
      </w:r>
      <w:r w:rsidRPr="00915F64">
        <w:rPr>
          <w:rFonts w:ascii="Arial" w:hAnsi="Arial" w:cs="Arial"/>
        </w:rPr>
        <w:t>https://www.thedailybeast.com/why-the-onlyfans-porn-mess-is-a-wake-up-call-for-sex-workers?ref=author</w:t>
      </w:r>
    </w:p>
    <w:p w14:paraId="3112C28C" w14:textId="77777777" w:rsidR="00E73805" w:rsidRPr="00543A40" w:rsidRDefault="00E73805" w:rsidP="00543A40"/>
    <w:p w14:paraId="6B7FC67C" w14:textId="734170A7"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Doyle, K. (2018, July 24). Banks </w:t>
      </w:r>
      <w:r w:rsidR="005D47CE">
        <w:rPr>
          <w:rFonts w:ascii="Arial" w:hAnsi="Arial" w:cs="Arial"/>
        </w:rPr>
        <w:t>R</w:t>
      </w:r>
      <w:r w:rsidRPr="00915F64">
        <w:rPr>
          <w:rFonts w:ascii="Arial" w:hAnsi="Arial" w:cs="Arial"/>
        </w:rPr>
        <w:t xml:space="preserve">efusing to </w:t>
      </w:r>
      <w:r w:rsidR="005D47CE">
        <w:rPr>
          <w:rFonts w:ascii="Arial" w:hAnsi="Arial" w:cs="Arial"/>
        </w:rPr>
        <w:t>G</w:t>
      </w:r>
      <w:r w:rsidRPr="00915F64">
        <w:rPr>
          <w:rFonts w:ascii="Arial" w:hAnsi="Arial" w:cs="Arial"/>
        </w:rPr>
        <w:t xml:space="preserve">ive </w:t>
      </w:r>
      <w:r w:rsidR="005D47CE">
        <w:rPr>
          <w:rFonts w:ascii="Arial" w:hAnsi="Arial" w:cs="Arial"/>
        </w:rPr>
        <w:t>S</w:t>
      </w:r>
      <w:r w:rsidRPr="00915F64">
        <w:rPr>
          <w:rFonts w:ascii="Arial" w:hAnsi="Arial" w:cs="Arial"/>
        </w:rPr>
        <w:t xml:space="preserve">ex </w:t>
      </w:r>
      <w:r w:rsidR="005D47CE">
        <w:rPr>
          <w:rFonts w:ascii="Arial" w:hAnsi="Arial" w:cs="Arial"/>
        </w:rPr>
        <w:t>W</w:t>
      </w:r>
      <w:r w:rsidRPr="00915F64">
        <w:rPr>
          <w:rFonts w:ascii="Arial" w:hAnsi="Arial" w:cs="Arial"/>
        </w:rPr>
        <w:t xml:space="preserve">orkers </w:t>
      </w:r>
      <w:r w:rsidR="005D47CE">
        <w:rPr>
          <w:rFonts w:ascii="Arial" w:hAnsi="Arial" w:cs="Arial"/>
        </w:rPr>
        <w:t>A</w:t>
      </w:r>
      <w:r w:rsidRPr="00915F64">
        <w:rPr>
          <w:rFonts w:ascii="Arial" w:hAnsi="Arial" w:cs="Arial"/>
        </w:rPr>
        <w:t xml:space="preserve">ccounts: “It’s </w:t>
      </w:r>
      <w:r w:rsidR="005D47CE">
        <w:rPr>
          <w:rFonts w:ascii="Arial" w:hAnsi="Arial" w:cs="Arial"/>
        </w:rPr>
        <w:t>R</w:t>
      </w:r>
      <w:r w:rsidRPr="00915F64">
        <w:rPr>
          <w:rFonts w:ascii="Arial" w:hAnsi="Arial" w:cs="Arial"/>
        </w:rPr>
        <w:t xml:space="preserve">idiculous.” </w:t>
      </w:r>
      <w:r w:rsidRPr="00915F64">
        <w:rPr>
          <w:rFonts w:ascii="Arial" w:hAnsi="Arial" w:cs="Arial"/>
          <w:i/>
          <w:iCs/>
        </w:rPr>
        <w:t>RNZ News</w:t>
      </w:r>
      <w:r w:rsidRPr="00915F64">
        <w:rPr>
          <w:rFonts w:ascii="Arial" w:hAnsi="Arial" w:cs="Arial"/>
        </w:rPr>
        <w:t xml:space="preserve">. </w:t>
      </w:r>
      <w:r w:rsidR="005D47CE">
        <w:rPr>
          <w:rFonts w:ascii="Arial" w:hAnsi="Arial" w:cs="Arial"/>
        </w:rPr>
        <w:t xml:space="preserve">Available at: </w:t>
      </w:r>
      <w:r w:rsidRPr="00915F64">
        <w:rPr>
          <w:rFonts w:ascii="Arial" w:hAnsi="Arial" w:cs="Arial"/>
        </w:rPr>
        <w:t>https://www.rnz.co.nz/news/national/362490/banks-refusing-to-give-sex-workers-accounts-it-s-ridiculous</w:t>
      </w:r>
    </w:p>
    <w:p w14:paraId="57852061" w14:textId="77777777" w:rsidR="005D47CE" w:rsidRPr="00543A40" w:rsidRDefault="005D47CE" w:rsidP="00543A40">
      <w:pPr>
        <w:spacing w:after="0" w:line="360" w:lineRule="auto"/>
      </w:pPr>
    </w:p>
    <w:p w14:paraId="1FEE83ED" w14:textId="1444C175"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Dumey, A. (2009). Sex Worker’s Dilemma: Keeping Cambodia’s Sex Trafficking Law from Negating the Successes of the 100% Condom Use Program, The. </w:t>
      </w:r>
      <w:r w:rsidRPr="00915F64">
        <w:rPr>
          <w:rFonts w:ascii="Arial" w:hAnsi="Arial" w:cs="Arial"/>
          <w:i/>
          <w:iCs/>
        </w:rPr>
        <w:t>Tulsa Journal of Comparative and International Law</w:t>
      </w:r>
      <w:r w:rsidRPr="00915F64">
        <w:rPr>
          <w:rFonts w:ascii="Arial" w:hAnsi="Arial" w:cs="Arial"/>
        </w:rPr>
        <w:t xml:space="preserve">, </w:t>
      </w:r>
      <w:r w:rsidRPr="00543A40">
        <w:rPr>
          <w:rFonts w:ascii="Arial" w:hAnsi="Arial" w:cs="Arial"/>
        </w:rPr>
        <w:t>16</w:t>
      </w:r>
      <w:r w:rsidRPr="00915F64">
        <w:rPr>
          <w:rFonts w:ascii="Arial" w:hAnsi="Arial" w:cs="Arial"/>
        </w:rPr>
        <w:t>(2), 215.</w:t>
      </w:r>
    </w:p>
    <w:p w14:paraId="2CBE6E56" w14:textId="77777777" w:rsidR="005D47CE" w:rsidRPr="00543A40" w:rsidRDefault="005D47CE" w:rsidP="00543A40">
      <w:pPr>
        <w:spacing w:after="0" w:line="360" w:lineRule="auto"/>
      </w:pPr>
    </w:p>
    <w:p w14:paraId="1C47DEC3" w14:textId="08CD5A3A"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Edelman, E. A. (2011). “This </w:t>
      </w:r>
      <w:r w:rsidR="005D47CE">
        <w:rPr>
          <w:rFonts w:ascii="Arial" w:hAnsi="Arial" w:cs="Arial"/>
        </w:rPr>
        <w:t>A</w:t>
      </w:r>
      <w:r w:rsidRPr="00915F64">
        <w:rPr>
          <w:rFonts w:ascii="Arial" w:hAnsi="Arial" w:cs="Arial"/>
        </w:rPr>
        <w:t xml:space="preserve">rea has been </w:t>
      </w:r>
      <w:r w:rsidR="005D47CE">
        <w:rPr>
          <w:rFonts w:ascii="Arial" w:hAnsi="Arial" w:cs="Arial"/>
        </w:rPr>
        <w:t>D</w:t>
      </w:r>
      <w:r w:rsidRPr="00915F64">
        <w:rPr>
          <w:rFonts w:ascii="Arial" w:hAnsi="Arial" w:cs="Arial"/>
        </w:rPr>
        <w:t xml:space="preserve">eclared a </w:t>
      </w:r>
      <w:r w:rsidR="005D47CE">
        <w:rPr>
          <w:rFonts w:ascii="Arial" w:hAnsi="Arial" w:cs="Arial"/>
        </w:rPr>
        <w:t>P</w:t>
      </w:r>
      <w:r w:rsidRPr="00915F64">
        <w:rPr>
          <w:rFonts w:ascii="Arial" w:hAnsi="Arial" w:cs="Arial"/>
        </w:rPr>
        <w:t xml:space="preserve">rostitution </w:t>
      </w:r>
      <w:r w:rsidR="005D47CE">
        <w:rPr>
          <w:rFonts w:ascii="Arial" w:hAnsi="Arial" w:cs="Arial"/>
        </w:rPr>
        <w:t>F</w:t>
      </w:r>
      <w:r w:rsidRPr="00915F64">
        <w:rPr>
          <w:rFonts w:ascii="Arial" w:hAnsi="Arial" w:cs="Arial"/>
        </w:rPr>
        <w:t xml:space="preserve">ree </w:t>
      </w:r>
      <w:r w:rsidR="005D47CE">
        <w:rPr>
          <w:rFonts w:ascii="Arial" w:hAnsi="Arial" w:cs="Arial"/>
        </w:rPr>
        <w:t>Z</w:t>
      </w:r>
      <w:r w:rsidRPr="00915F64">
        <w:rPr>
          <w:rFonts w:ascii="Arial" w:hAnsi="Arial" w:cs="Arial"/>
        </w:rPr>
        <w:t xml:space="preserve">one”: Discursive </w:t>
      </w:r>
      <w:r w:rsidR="005D47CE">
        <w:rPr>
          <w:rFonts w:ascii="Arial" w:hAnsi="Arial" w:cs="Arial"/>
        </w:rPr>
        <w:t>F</w:t>
      </w:r>
      <w:r w:rsidRPr="00915F64">
        <w:rPr>
          <w:rFonts w:ascii="Arial" w:hAnsi="Arial" w:cs="Arial"/>
        </w:rPr>
        <w:t xml:space="preserve">ormations of </w:t>
      </w:r>
      <w:r w:rsidR="005D47CE">
        <w:rPr>
          <w:rFonts w:ascii="Arial" w:hAnsi="Arial" w:cs="Arial"/>
        </w:rPr>
        <w:t>S</w:t>
      </w:r>
      <w:r w:rsidRPr="00915F64">
        <w:rPr>
          <w:rFonts w:ascii="Arial" w:hAnsi="Arial" w:cs="Arial"/>
        </w:rPr>
        <w:t xml:space="preserve">pace, the </w:t>
      </w:r>
      <w:r w:rsidR="005D47CE">
        <w:rPr>
          <w:rFonts w:ascii="Arial" w:hAnsi="Arial" w:cs="Arial"/>
        </w:rPr>
        <w:t>S</w:t>
      </w:r>
      <w:r w:rsidRPr="00915F64">
        <w:rPr>
          <w:rFonts w:ascii="Arial" w:hAnsi="Arial" w:cs="Arial"/>
        </w:rPr>
        <w:t xml:space="preserve">tate, and </w:t>
      </w:r>
      <w:r w:rsidR="005D47CE">
        <w:rPr>
          <w:rFonts w:ascii="Arial" w:hAnsi="Arial" w:cs="Arial"/>
        </w:rPr>
        <w:t>T</w:t>
      </w:r>
      <w:r w:rsidRPr="00915F64">
        <w:rPr>
          <w:rFonts w:ascii="Arial" w:hAnsi="Arial" w:cs="Arial"/>
        </w:rPr>
        <w:t>rans “</w:t>
      </w:r>
      <w:r w:rsidR="005D47CE">
        <w:rPr>
          <w:rFonts w:ascii="Arial" w:hAnsi="Arial" w:cs="Arial"/>
        </w:rPr>
        <w:t>S</w:t>
      </w:r>
      <w:r w:rsidRPr="00915F64">
        <w:rPr>
          <w:rFonts w:ascii="Arial" w:hAnsi="Arial" w:cs="Arial"/>
        </w:rPr>
        <w:t xml:space="preserve">ex </w:t>
      </w:r>
      <w:r w:rsidR="005D47CE">
        <w:rPr>
          <w:rFonts w:ascii="Arial" w:hAnsi="Arial" w:cs="Arial"/>
        </w:rPr>
        <w:t>W</w:t>
      </w:r>
      <w:r w:rsidRPr="00915F64">
        <w:rPr>
          <w:rFonts w:ascii="Arial" w:hAnsi="Arial" w:cs="Arial"/>
        </w:rPr>
        <w:t xml:space="preserve">orker” </w:t>
      </w:r>
      <w:r w:rsidR="005D47CE">
        <w:rPr>
          <w:rFonts w:ascii="Arial" w:hAnsi="Arial" w:cs="Arial"/>
        </w:rPr>
        <w:t>B</w:t>
      </w:r>
      <w:r w:rsidRPr="00915F64">
        <w:rPr>
          <w:rFonts w:ascii="Arial" w:hAnsi="Arial" w:cs="Arial"/>
        </w:rPr>
        <w:t xml:space="preserve">odies. </w:t>
      </w:r>
      <w:r w:rsidRPr="00915F64">
        <w:rPr>
          <w:rFonts w:ascii="Arial" w:hAnsi="Arial" w:cs="Arial"/>
          <w:i/>
          <w:iCs/>
        </w:rPr>
        <w:t>Journal of Homosexuality</w:t>
      </w:r>
      <w:r w:rsidRPr="00915F64">
        <w:rPr>
          <w:rFonts w:ascii="Arial" w:hAnsi="Arial" w:cs="Arial"/>
        </w:rPr>
        <w:t xml:space="preserve">, </w:t>
      </w:r>
      <w:r w:rsidRPr="00543A40">
        <w:rPr>
          <w:rFonts w:ascii="Arial" w:hAnsi="Arial" w:cs="Arial"/>
        </w:rPr>
        <w:t>58</w:t>
      </w:r>
      <w:r w:rsidRPr="00915F64">
        <w:rPr>
          <w:rFonts w:ascii="Arial" w:hAnsi="Arial" w:cs="Arial"/>
        </w:rPr>
        <w:t>(6–7), 848–864.</w:t>
      </w:r>
    </w:p>
    <w:p w14:paraId="102BA104" w14:textId="77777777" w:rsidR="005D47CE" w:rsidRPr="00543A40" w:rsidRDefault="005D47CE" w:rsidP="00543A40">
      <w:pPr>
        <w:spacing w:after="0" w:line="360" w:lineRule="auto"/>
      </w:pPr>
    </w:p>
    <w:p w14:paraId="0C399325" w14:textId="4F6193C6"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FDIC. (2019). </w:t>
      </w:r>
      <w:r w:rsidRPr="00915F64">
        <w:rPr>
          <w:rFonts w:ascii="Arial" w:hAnsi="Arial" w:cs="Arial"/>
          <w:i/>
          <w:iCs/>
        </w:rPr>
        <w:t>Statement of the Federal Deposit Insurance Corporation</w:t>
      </w:r>
      <w:r w:rsidRPr="00915F64">
        <w:rPr>
          <w:rFonts w:ascii="Arial" w:hAnsi="Arial" w:cs="Arial"/>
        </w:rPr>
        <w:t xml:space="preserve">. Federal Deposit Insurance Corporation. </w:t>
      </w:r>
      <w:r w:rsidR="005D47CE">
        <w:rPr>
          <w:rFonts w:ascii="Arial" w:hAnsi="Arial" w:cs="Arial"/>
        </w:rPr>
        <w:t xml:space="preserve">Available at: </w:t>
      </w:r>
      <w:r w:rsidRPr="00915F64">
        <w:rPr>
          <w:rFonts w:ascii="Arial" w:hAnsi="Arial" w:cs="Arial"/>
        </w:rPr>
        <w:t>https://www.fdic.gov/news/press-releases/2019/pr19040a.pdf</w:t>
      </w:r>
    </w:p>
    <w:p w14:paraId="6D6EFBC0" w14:textId="77777777" w:rsidR="005D47CE" w:rsidRPr="00543A40" w:rsidRDefault="005D47CE" w:rsidP="00543A40">
      <w:pPr>
        <w:spacing w:after="0" w:line="360" w:lineRule="auto"/>
      </w:pPr>
    </w:p>
    <w:p w14:paraId="17CE9DAE" w14:textId="1D6694FA"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Franks, J. (2020, July 22). Kiwibank </w:t>
      </w:r>
      <w:r w:rsidR="005D47CE">
        <w:rPr>
          <w:rFonts w:ascii="Arial" w:hAnsi="Arial" w:cs="Arial"/>
        </w:rPr>
        <w:t>B</w:t>
      </w:r>
      <w:r w:rsidRPr="00915F64">
        <w:rPr>
          <w:rFonts w:ascii="Arial" w:hAnsi="Arial" w:cs="Arial"/>
        </w:rPr>
        <w:t xml:space="preserve">acks </w:t>
      </w:r>
      <w:r w:rsidR="005D47CE">
        <w:rPr>
          <w:rFonts w:ascii="Arial" w:hAnsi="Arial" w:cs="Arial"/>
        </w:rPr>
        <w:t>D</w:t>
      </w:r>
      <w:r w:rsidRPr="00915F64">
        <w:rPr>
          <w:rFonts w:ascii="Arial" w:hAnsi="Arial" w:cs="Arial"/>
        </w:rPr>
        <w:t xml:space="preserve">own from </w:t>
      </w:r>
      <w:r w:rsidR="005D47CE">
        <w:rPr>
          <w:rFonts w:ascii="Arial" w:hAnsi="Arial" w:cs="Arial"/>
        </w:rPr>
        <w:t>B</w:t>
      </w:r>
      <w:r w:rsidRPr="00915F64">
        <w:rPr>
          <w:rFonts w:ascii="Arial" w:hAnsi="Arial" w:cs="Arial"/>
        </w:rPr>
        <w:t xml:space="preserve">lacklisting </w:t>
      </w:r>
      <w:r w:rsidR="005D47CE">
        <w:rPr>
          <w:rFonts w:ascii="Arial" w:hAnsi="Arial" w:cs="Arial"/>
        </w:rPr>
        <w:t>B</w:t>
      </w:r>
      <w:r w:rsidRPr="00915F64">
        <w:rPr>
          <w:rFonts w:ascii="Arial" w:hAnsi="Arial" w:cs="Arial"/>
        </w:rPr>
        <w:t xml:space="preserve">rothels after </w:t>
      </w:r>
      <w:r w:rsidR="005D47CE">
        <w:rPr>
          <w:rFonts w:ascii="Arial" w:hAnsi="Arial" w:cs="Arial"/>
        </w:rPr>
        <w:t>A</w:t>
      </w:r>
      <w:r w:rsidRPr="00915F64">
        <w:rPr>
          <w:rFonts w:ascii="Arial" w:hAnsi="Arial" w:cs="Arial"/>
        </w:rPr>
        <w:t xml:space="preserve">nger from </w:t>
      </w:r>
      <w:r w:rsidR="005D47CE">
        <w:rPr>
          <w:rFonts w:ascii="Arial" w:hAnsi="Arial" w:cs="Arial"/>
        </w:rPr>
        <w:t>S</w:t>
      </w:r>
      <w:r w:rsidRPr="00915F64">
        <w:rPr>
          <w:rFonts w:ascii="Arial" w:hAnsi="Arial" w:cs="Arial"/>
        </w:rPr>
        <w:t xml:space="preserve">ex </w:t>
      </w:r>
      <w:r w:rsidR="005D47CE">
        <w:rPr>
          <w:rFonts w:ascii="Arial" w:hAnsi="Arial" w:cs="Arial"/>
        </w:rPr>
        <w:t>W</w:t>
      </w:r>
      <w:r w:rsidRPr="00915F64">
        <w:rPr>
          <w:rFonts w:ascii="Arial" w:hAnsi="Arial" w:cs="Arial"/>
        </w:rPr>
        <w:t xml:space="preserve">orkers. </w:t>
      </w:r>
      <w:r w:rsidRPr="00915F64">
        <w:rPr>
          <w:rFonts w:ascii="Arial" w:hAnsi="Arial" w:cs="Arial"/>
          <w:i/>
          <w:iCs/>
        </w:rPr>
        <w:t>Stuff</w:t>
      </w:r>
      <w:r w:rsidRPr="00915F64">
        <w:rPr>
          <w:rFonts w:ascii="Arial" w:hAnsi="Arial" w:cs="Arial"/>
        </w:rPr>
        <w:t xml:space="preserve">. </w:t>
      </w:r>
      <w:r w:rsidR="005D47CE">
        <w:rPr>
          <w:rFonts w:ascii="Arial" w:hAnsi="Arial" w:cs="Arial"/>
        </w:rPr>
        <w:t xml:space="preserve">Available at: </w:t>
      </w:r>
      <w:r w:rsidRPr="00915F64">
        <w:rPr>
          <w:rFonts w:ascii="Arial" w:hAnsi="Arial" w:cs="Arial"/>
        </w:rPr>
        <w:t>https://www.stuff.co.nz/business/122206241/kiwibank-backs-down-from-blacklisting-brothels-after-anger-from-sex-workers</w:t>
      </w:r>
    </w:p>
    <w:p w14:paraId="6EC57AD3" w14:textId="77777777" w:rsidR="005D47CE" w:rsidRPr="00543A40" w:rsidRDefault="005D47CE" w:rsidP="00543A40">
      <w:pPr>
        <w:spacing w:after="0" w:line="360" w:lineRule="auto"/>
      </w:pPr>
    </w:p>
    <w:p w14:paraId="6C83C844" w14:textId="1C6CED02"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lastRenderedPageBreak/>
        <w:t xml:space="preserve">GAATW. (2013, October). GAATW-IS Statement on </w:t>
      </w:r>
      <w:r w:rsidR="005D47CE">
        <w:rPr>
          <w:rFonts w:ascii="Arial" w:hAnsi="Arial" w:cs="Arial"/>
        </w:rPr>
        <w:t>A</w:t>
      </w:r>
      <w:r w:rsidRPr="00915F64">
        <w:rPr>
          <w:rFonts w:ascii="Arial" w:hAnsi="Arial" w:cs="Arial"/>
        </w:rPr>
        <w:t xml:space="preserve">ttack on UN </w:t>
      </w:r>
      <w:r w:rsidR="005D47CE">
        <w:rPr>
          <w:rFonts w:ascii="Arial" w:hAnsi="Arial" w:cs="Arial"/>
        </w:rPr>
        <w:t>R</w:t>
      </w:r>
      <w:r w:rsidRPr="00915F64">
        <w:rPr>
          <w:rFonts w:ascii="Arial" w:hAnsi="Arial" w:cs="Arial"/>
        </w:rPr>
        <w:t xml:space="preserve">esearch </w:t>
      </w:r>
      <w:r w:rsidR="005D47CE">
        <w:rPr>
          <w:rFonts w:ascii="Arial" w:hAnsi="Arial" w:cs="Arial"/>
        </w:rPr>
        <w:t>C</w:t>
      </w:r>
      <w:r w:rsidRPr="00915F64">
        <w:rPr>
          <w:rFonts w:ascii="Arial" w:hAnsi="Arial" w:cs="Arial"/>
        </w:rPr>
        <w:t xml:space="preserve">alling for the </w:t>
      </w:r>
      <w:r w:rsidR="005D47CE">
        <w:rPr>
          <w:rFonts w:ascii="Arial" w:hAnsi="Arial" w:cs="Arial"/>
        </w:rPr>
        <w:t>D</w:t>
      </w:r>
      <w:r w:rsidRPr="00915F64">
        <w:rPr>
          <w:rFonts w:ascii="Arial" w:hAnsi="Arial" w:cs="Arial"/>
        </w:rPr>
        <w:t xml:space="preserve">ecriminalisation of </w:t>
      </w:r>
      <w:r w:rsidR="005D47CE">
        <w:rPr>
          <w:rFonts w:ascii="Arial" w:hAnsi="Arial" w:cs="Arial"/>
        </w:rPr>
        <w:t>S</w:t>
      </w:r>
      <w:r w:rsidRPr="00915F64">
        <w:rPr>
          <w:rFonts w:ascii="Arial" w:hAnsi="Arial" w:cs="Arial"/>
        </w:rPr>
        <w:t xml:space="preserve">ex </w:t>
      </w:r>
      <w:r w:rsidR="005D47CE">
        <w:rPr>
          <w:rFonts w:ascii="Arial" w:hAnsi="Arial" w:cs="Arial"/>
        </w:rPr>
        <w:t>W</w:t>
      </w:r>
      <w:r w:rsidRPr="00915F64">
        <w:rPr>
          <w:rFonts w:ascii="Arial" w:hAnsi="Arial" w:cs="Arial"/>
        </w:rPr>
        <w:t xml:space="preserve">ork. </w:t>
      </w:r>
      <w:r w:rsidRPr="00915F64">
        <w:rPr>
          <w:rFonts w:ascii="Arial" w:hAnsi="Arial" w:cs="Arial"/>
          <w:i/>
          <w:iCs/>
        </w:rPr>
        <w:t>Global Alliance Against Traffic in Women</w:t>
      </w:r>
      <w:r w:rsidRPr="00915F64">
        <w:rPr>
          <w:rFonts w:ascii="Arial" w:hAnsi="Arial" w:cs="Arial"/>
        </w:rPr>
        <w:t xml:space="preserve">. </w:t>
      </w:r>
      <w:r w:rsidR="005D47CE">
        <w:rPr>
          <w:rFonts w:ascii="Arial" w:hAnsi="Arial" w:cs="Arial"/>
        </w:rPr>
        <w:t xml:space="preserve">Availlable at: </w:t>
      </w:r>
      <w:r w:rsidRPr="00915F64">
        <w:rPr>
          <w:rFonts w:ascii="Arial" w:hAnsi="Arial" w:cs="Arial"/>
        </w:rPr>
        <w:t>https://www.gaatw.org/component/content/article?id=754:gaatw-is-statement-on-attack-on-un-research-calling-for-the-decriminalisation-of-sex-work</w:t>
      </w:r>
    </w:p>
    <w:p w14:paraId="2B242430" w14:textId="77777777" w:rsidR="005D47CE" w:rsidRPr="00543A40" w:rsidRDefault="005D47CE" w:rsidP="00543A40">
      <w:pPr>
        <w:spacing w:after="0" w:line="360" w:lineRule="auto"/>
      </w:pPr>
    </w:p>
    <w:p w14:paraId="16A6D16A" w14:textId="0BC8BD03"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GAO. (2021). </w:t>
      </w:r>
      <w:r w:rsidRPr="00915F64">
        <w:rPr>
          <w:rFonts w:ascii="Arial" w:hAnsi="Arial" w:cs="Arial"/>
          <w:i/>
          <w:iCs/>
        </w:rPr>
        <w:t>SEX TRAFFICKING: Online Platforms and Federal Prosecutions</w:t>
      </w:r>
      <w:r w:rsidRPr="00915F64">
        <w:rPr>
          <w:rFonts w:ascii="Arial" w:hAnsi="Arial" w:cs="Arial"/>
        </w:rPr>
        <w:t xml:space="preserve"> (Report to Congressional Committees GAO-21-385). Government Accountability Office.</w:t>
      </w:r>
      <w:r w:rsidR="005D47CE">
        <w:rPr>
          <w:rFonts w:ascii="Arial" w:hAnsi="Arial" w:cs="Arial"/>
        </w:rPr>
        <w:t xml:space="preserve"> Available at: </w:t>
      </w:r>
      <w:r w:rsidRPr="00915F64">
        <w:rPr>
          <w:rFonts w:ascii="Arial" w:hAnsi="Arial" w:cs="Arial"/>
        </w:rPr>
        <w:t xml:space="preserve"> https://www.gao.gov/assets/gao-21-385.pdf</w:t>
      </w:r>
    </w:p>
    <w:p w14:paraId="2F07DD0E" w14:textId="77777777" w:rsidR="005D47CE" w:rsidRPr="00543A40" w:rsidRDefault="005D47CE" w:rsidP="00543A40">
      <w:pPr>
        <w:spacing w:after="0" w:line="360" w:lineRule="auto"/>
      </w:pPr>
    </w:p>
    <w:p w14:paraId="18BC9AF7" w14:textId="59301809"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Gillespie, T. (2018). </w:t>
      </w:r>
      <w:r w:rsidRPr="00915F64">
        <w:rPr>
          <w:rFonts w:ascii="Arial" w:hAnsi="Arial" w:cs="Arial"/>
          <w:i/>
          <w:iCs/>
        </w:rPr>
        <w:t>Custodians of the Internet: Platforms, Content Moderation, and the Hidden Decisions That Shape Social Media</w:t>
      </w:r>
      <w:r w:rsidR="00E73805">
        <w:rPr>
          <w:rFonts w:ascii="Arial" w:hAnsi="Arial" w:cs="Arial"/>
        </w:rPr>
        <w:t>. Yale University Press.</w:t>
      </w:r>
    </w:p>
    <w:p w14:paraId="06D8BD6B" w14:textId="77777777" w:rsidR="005D47CE" w:rsidRPr="00543A40" w:rsidRDefault="005D47CE" w:rsidP="00543A40">
      <w:pPr>
        <w:spacing w:after="0" w:line="360" w:lineRule="auto"/>
      </w:pPr>
    </w:p>
    <w:p w14:paraId="1691A5D6" w14:textId="7ACBDB32"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Gira Grant, M. (2018, April 10). 7 Sex Workers on What It Means to Lose Backpage. </w:t>
      </w:r>
      <w:r w:rsidRPr="00915F64">
        <w:rPr>
          <w:rFonts w:ascii="Arial" w:hAnsi="Arial" w:cs="Arial"/>
          <w:i/>
          <w:iCs/>
        </w:rPr>
        <w:t>The Cut</w:t>
      </w:r>
      <w:r w:rsidRPr="00915F64">
        <w:rPr>
          <w:rFonts w:ascii="Arial" w:hAnsi="Arial" w:cs="Arial"/>
        </w:rPr>
        <w:t xml:space="preserve">. </w:t>
      </w:r>
      <w:r w:rsidR="00E73805">
        <w:rPr>
          <w:rFonts w:ascii="Arial" w:hAnsi="Arial" w:cs="Arial"/>
        </w:rPr>
        <w:t xml:space="preserve">Available at: </w:t>
      </w:r>
      <w:r w:rsidRPr="00915F64">
        <w:rPr>
          <w:rFonts w:ascii="Arial" w:hAnsi="Arial" w:cs="Arial"/>
        </w:rPr>
        <w:t>https://www.thecut.com/2018/04/7-sex-workers-on-what-it-means-to-lose-backpage.html</w:t>
      </w:r>
    </w:p>
    <w:p w14:paraId="79A513BB" w14:textId="77777777" w:rsidR="00E73805" w:rsidRPr="00543A40" w:rsidRDefault="00E73805" w:rsidP="00543A40">
      <w:pPr>
        <w:spacing w:after="0" w:line="360" w:lineRule="auto"/>
      </w:pPr>
    </w:p>
    <w:p w14:paraId="6C93CDBE" w14:textId="2B9C9D72"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Gira Grant, M. (2020, December 11). Nick Kristof and the Holy War on Pornhub. </w:t>
      </w:r>
      <w:r w:rsidRPr="00915F64">
        <w:rPr>
          <w:rFonts w:ascii="Arial" w:hAnsi="Arial" w:cs="Arial"/>
          <w:i/>
          <w:iCs/>
        </w:rPr>
        <w:t>New Republic</w:t>
      </w:r>
      <w:r w:rsidRPr="00915F64">
        <w:rPr>
          <w:rFonts w:ascii="Arial" w:hAnsi="Arial" w:cs="Arial"/>
        </w:rPr>
        <w:t>.</w:t>
      </w:r>
      <w:r w:rsidR="00E73805">
        <w:rPr>
          <w:rFonts w:ascii="Arial" w:hAnsi="Arial" w:cs="Arial"/>
        </w:rPr>
        <w:t xml:space="preserve"> Available at:</w:t>
      </w:r>
      <w:r w:rsidRPr="00915F64">
        <w:rPr>
          <w:rFonts w:ascii="Arial" w:hAnsi="Arial" w:cs="Arial"/>
        </w:rPr>
        <w:t xml:space="preserve"> https://newrepublic.com/article/160488/nick-kristof-holy-war-pornhub</w:t>
      </w:r>
    </w:p>
    <w:p w14:paraId="3250E12D" w14:textId="77777777" w:rsidR="00E73805" w:rsidRPr="00543A40" w:rsidRDefault="00E73805" w:rsidP="00543A40"/>
    <w:p w14:paraId="0D4BEC1D" w14:textId="2516ED95" w:rsidR="00E73805" w:rsidRPr="00915F64" w:rsidRDefault="00E73805" w:rsidP="00E73805">
      <w:pPr>
        <w:pStyle w:val="Bibliography"/>
        <w:spacing w:line="360" w:lineRule="auto"/>
        <w:ind w:left="0" w:firstLine="0"/>
        <w:jc w:val="both"/>
        <w:rPr>
          <w:rFonts w:ascii="Arial" w:hAnsi="Arial" w:cs="Arial"/>
        </w:rPr>
      </w:pPr>
      <w:r>
        <w:rPr>
          <w:rFonts w:ascii="Arial" w:hAnsi="Arial" w:cs="Arial"/>
        </w:rPr>
        <w:t xml:space="preserve">Gira </w:t>
      </w:r>
      <w:r w:rsidRPr="00915F64">
        <w:rPr>
          <w:rFonts w:ascii="Arial" w:hAnsi="Arial" w:cs="Arial"/>
        </w:rPr>
        <w:t>Grant, M</w:t>
      </w:r>
      <w:r>
        <w:rPr>
          <w:rFonts w:ascii="Arial" w:hAnsi="Arial" w:cs="Arial"/>
        </w:rPr>
        <w:t>.</w:t>
      </w:r>
      <w:r w:rsidRPr="00915F64">
        <w:rPr>
          <w:rFonts w:ascii="Arial" w:hAnsi="Arial" w:cs="Arial"/>
        </w:rPr>
        <w:t xml:space="preserve"> (2021, June 24). The Real Story of the Bipartisan Anti–Sex Trafficking Bill That Failed Miserably on Its Own Terms. </w:t>
      </w:r>
      <w:r w:rsidRPr="00915F64">
        <w:rPr>
          <w:rFonts w:ascii="Arial" w:hAnsi="Arial" w:cs="Arial"/>
          <w:i/>
          <w:iCs/>
        </w:rPr>
        <w:t>The New Republic</w:t>
      </w:r>
      <w:r w:rsidRPr="00915F64">
        <w:rPr>
          <w:rFonts w:ascii="Arial" w:hAnsi="Arial" w:cs="Arial"/>
        </w:rPr>
        <w:t xml:space="preserve">. </w:t>
      </w:r>
      <w:r>
        <w:rPr>
          <w:rFonts w:ascii="Arial" w:hAnsi="Arial" w:cs="Arial"/>
        </w:rPr>
        <w:t xml:space="preserve">Available at: </w:t>
      </w:r>
      <w:r w:rsidRPr="00915F64">
        <w:rPr>
          <w:rFonts w:ascii="Arial" w:hAnsi="Arial" w:cs="Arial"/>
        </w:rPr>
        <w:t>https://newrepublic.com/article/162823/sex-trafficking-sex-work-sesta-fosta</w:t>
      </w:r>
    </w:p>
    <w:p w14:paraId="24D51E91" w14:textId="77777777" w:rsidR="00E73805" w:rsidRPr="00543A40" w:rsidRDefault="00E73805" w:rsidP="00543A40">
      <w:pPr>
        <w:spacing w:after="0" w:line="360" w:lineRule="auto"/>
      </w:pPr>
    </w:p>
    <w:p w14:paraId="7D48EB67" w14:textId="0CE4077B"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Goffman, E. (2014). </w:t>
      </w:r>
      <w:r w:rsidRPr="00915F64">
        <w:rPr>
          <w:rFonts w:ascii="Arial" w:hAnsi="Arial" w:cs="Arial"/>
          <w:i/>
          <w:iCs/>
        </w:rPr>
        <w:t xml:space="preserve">Stigma: Notes on the </w:t>
      </w:r>
      <w:r w:rsidR="00E73805">
        <w:rPr>
          <w:rFonts w:ascii="Arial" w:hAnsi="Arial" w:cs="Arial"/>
          <w:i/>
          <w:iCs/>
        </w:rPr>
        <w:t>M</w:t>
      </w:r>
      <w:r w:rsidRPr="00915F64">
        <w:rPr>
          <w:rFonts w:ascii="Arial" w:hAnsi="Arial" w:cs="Arial"/>
          <w:i/>
          <w:iCs/>
        </w:rPr>
        <w:t xml:space="preserve">anagement of </w:t>
      </w:r>
      <w:r w:rsidR="00E73805">
        <w:rPr>
          <w:rFonts w:ascii="Arial" w:hAnsi="Arial" w:cs="Arial"/>
          <w:i/>
          <w:iCs/>
        </w:rPr>
        <w:t>S</w:t>
      </w:r>
      <w:r w:rsidRPr="00915F64">
        <w:rPr>
          <w:rFonts w:ascii="Arial" w:hAnsi="Arial" w:cs="Arial"/>
          <w:i/>
          <w:iCs/>
        </w:rPr>
        <w:t xml:space="preserve">poiled </w:t>
      </w:r>
      <w:r w:rsidR="00E73805">
        <w:rPr>
          <w:rFonts w:ascii="Arial" w:hAnsi="Arial" w:cs="Arial"/>
          <w:i/>
          <w:iCs/>
        </w:rPr>
        <w:t>I</w:t>
      </w:r>
      <w:r w:rsidRPr="00915F64">
        <w:rPr>
          <w:rFonts w:ascii="Arial" w:hAnsi="Arial" w:cs="Arial"/>
          <w:i/>
          <w:iCs/>
        </w:rPr>
        <w:t>dentity</w:t>
      </w:r>
      <w:r w:rsidRPr="00915F64">
        <w:rPr>
          <w:rFonts w:ascii="Arial" w:hAnsi="Arial" w:cs="Arial"/>
        </w:rPr>
        <w:t xml:space="preserve">. Touchstone. </w:t>
      </w:r>
    </w:p>
    <w:p w14:paraId="492FA5DD" w14:textId="77777777" w:rsidR="00E73805" w:rsidRPr="00543A40" w:rsidRDefault="00E73805" w:rsidP="00543A40">
      <w:pPr>
        <w:spacing w:after="0" w:line="360" w:lineRule="auto"/>
      </w:pPr>
    </w:p>
    <w:p w14:paraId="717BD882" w14:textId="73EF0694"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Goldberg, C., &amp; Amber, J. (2019). </w:t>
      </w:r>
      <w:r w:rsidRPr="00915F64">
        <w:rPr>
          <w:rFonts w:ascii="Arial" w:hAnsi="Arial" w:cs="Arial"/>
          <w:i/>
          <w:iCs/>
        </w:rPr>
        <w:t xml:space="preserve">Nobody’s victim: Fighting </w:t>
      </w:r>
      <w:r w:rsidR="00E73805">
        <w:rPr>
          <w:rFonts w:ascii="Arial" w:hAnsi="Arial" w:cs="Arial"/>
          <w:i/>
          <w:iCs/>
        </w:rPr>
        <w:t>P</w:t>
      </w:r>
      <w:r w:rsidRPr="00915F64">
        <w:rPr>
          <w:rFonts w:ascii="Arial" w:hAnsi="Arial" w:cs="Arial"/>
          <w:i/>
          <w:iCs/>
        </w:rPr>
        <w:t xml:space="preserve">sychos, </w:t>
      </w:r>
      <w:r w:rsidR="00E73805">
        <w:rPr>
          <w:rFonts w:ascii="Arial" w:hAnsi="Arial" w:cs="Arial"/>
          <w:i/>
          <w:iCs/>
        </w:rPr>
        <w:t>S</w:t>
      </w:r>
      <w:r w:rsidRPr="00915F64">
        <w:rPr>
          <w:rFonts w:ascii="Arial" w:hAnsi="Arial" w:cs="Arial"/>
          <w:i/>
          <w:iCs/>
        </w:rPr>
        <w:t xml:space="preserve">talkers, </w:t>
      </w:r>
      <w:r w:rsidR="00E73805">
        <w:rPr>
          <w:rFonts w:ascii="Arial" w:hAnsi="Arial" w:cs="Arial"/>
          <w:i/>
          <w:iCs/>
        </w:rPr>
        <w:t>P</w:t>
      </w:r>
      <w:r w:rsidRPr="00915F64">
        <w:rPr>
          <w:rFonts w:ascii="Arial" w:hAnsi="Arial" w:cs="Arial"/>
          <w:i/>
          <w:iCs/>
        </w:rPr>
        <w:t xml:space="preserve">ervs, and </w:t>
      </w:r>
      <w:r w:rsidR="00E73805">
        <w:rPr>
          <w:rFonts w:ascii="Arial" w:hAnsi="Arial" w:cs="Arial"/>
          <w:i/>
          <w:iCs/>
        </w:rPr>
        <w:t>T</w:t>
      </w:r>
      <w:r w:rsidRPr="00915F64">
        <w:rPr>
          <w:rFonts w:ascii="Arial" w:hAnsi="Arial" w:cs="Arial"/>
          <w:i/>
          <w:iCs/>
        </w:rPr>
        <w:t>rolls</w:t>
      </w:r>
      <w:r w:rsidRPr="00915F64">
        <w:rPr>
          <w:rFonts w:ascii="Arial" w:hAnsi="Arial" w:cs="Arial"/>
        </w:rPr>
        <w:t>. Plume.</w:t>
      </w:r>
    </w:p>
    <w:p w14:paraId="5F99A78D" w14:textId="77777777" w:rsidR="00E73805" w:rsidRPr="00543A40" w:rsidRDefault="00E73805" w:rsidP="00543A40"/>
    <w:p w14:paraId="372DEA70" w14:textId="21D0C65A"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Goodman, A. (2012, January 18). The Sopa </w:t>
      </w:r>
      <w:r w:rsidR="00E73805">
        <w:rPr>
          <w:rFonts w:ascii="Arial" w:hAnsi="Arial" w:cs="Arial"/>
        </w:rPr>
        <w:t>B</w:t>
      </w:r>
      <w:r w:rsidRPr="00915F64">
        <w:rPr>
          <w:rFonts w:ascii="Arial" w:hAnsi="Arial" w:cs="Arial"/>
        </w:rPr>
        <w:t xml:space="preserve">lackout </w:t>
      </w:r>
      <w:r w:rsidR="00E73805">
        <w:rPr>
          <w:rFonts w:ascii="Arial" w:hAnsi="Arial" w:cs="Arial"/>
        </w:rPr>
        <w:t>P</w:t>
      </w:r>
      <w:r w:rsidRPr="00915F64">
        <w:rPr>
          <w:rFonts w:ascii="Arial" w:hAnsi="Arial" w:cs="Arial"/>
        </w:rPr>
        <w:t xml:space="preserve">rotest </w:t>
      </w:r>
      <w:r w:rsidR="00E73805">
        <w:rPr>
          <w:rFonts w:ascii="Arial" w:hAnsi="Arial" w:cs="Arial"/>
        </w:rPr>
        <w:t>M</w:t>
      </w:r>
      <w:r w:rsidRPr="00915F64">
        <w:rPr>
          <w:rFonts w:ascii="Arial" w:hAnsi="Arial" w:cs="Arial"/>
        </w:rPr>
        <w:t xml:space="preserve">akes </w:t>
      </w:r>
      <w:r w:rsidR="00E73805">
        <w:rPr>
          <w:rFonts w:ascii="Arial" w:hAnsi="Arial" w:cs="Arial"/>
        </w:rPr>
        <w:t>H</w:t>
      </w:r>
      <w:r w:rsidRPr="00915F64">
        <w:rPr>
          <w:rFonts w:ascii="Arial" w:hAnsi="Arial" w:cs="Arial"/>
        </w:rPr>
        <w:t xml:space="preserve">istory. </w:t>
      </w:r>
      <w:r w:rsidRPr="00915F64">
        <w:rPr>
          <w:rFonts w:ascii="Arial" w:hAnsi="Arial" w:cs="Arial"/>
          <w:i/>
          <w:iCs/>
        </w:rPr>
        <w:t>The Guardian</w:t>
      </w:r>
      <w:r w:rsidRPr="00915F64">
        <w:rPr>
          <w:rFonts w:ascii="Arial" w:hAnsi="Arial" w:cs="Arial"/>
        </w:rPr>
        <w:t xml:space="preserve">. </w:t>
      </w:r>
      <w:r w:rsidR="00E73805">
        <w:rPr>
          <w:rFonts w:ascii="Arial" w:hAnsi="Arial" w:cs="Arial"/>
        </w:rPr>
        <w:t xml:space="preserve">Available at: </w:t>
      </w:r>
      <w:r w:rsidRPr="00915F64">
        <w:rPr>
          <w:rFonts w:ascii="Arial" w:hAnsi="Arial" w:cs="Arial"/>
        </w:rPr>
        <w:t>https://www.theguardian.com/commentisfree/cifamerica/2012/jan/18/sopa-blackout-protest-makes-history</w:t>
      </w:r>
    </w:p>
    <w:p w14:paraId="14FA5188" w14:textId="77777777" w:rsidR="00E73805" w:rsidRPr="00543A40" w:rsidRDefault="00E73805" w:rsidP="00543A40"/>
    <w:p w14:paraId="29B4213C" w14:textId="6F1A94D7" w:rsidR="003D0603" w:rsidRPr="00543A40"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Guida, V. (2017, August 17). Justice Department to end Obama-era “Operation Choke Point.” </w:t>
      </w:r>
      <w:r w:rsidRPr="00543A40">
        <w:rPr>
          <w:rFonts w:ascii="Arial" w:hAnsi="Arial" w:cs="Arial"/>
          <w:i/>
          <w:iCs/>
        </w:rPr>
        <w:t>Politico</w:t>
      </w:r>
      <w:r w:rsidRPr="00543A40">
        <w:rPr>
          <w:rFonts w:ascii="Arial" w:hAnsi="Arial" w:cs="Arial"/>
        </w:rPr>
        <w:t xml:space="preserve">. </w:t>
      </w:r>
      <w:r w:rsidR="00E73805" w:rsidRPr="00543A40">
        <w:rPr>
          <w:rFonts w:ascii="Arial" w:hAnsi="Arial" w:cs="Arial"/>
        </w:rPr>
        <w:t xml:space="preserve">Available at: </w:t>
      </w:r>
      <w:r w:rsidRPr="00543A40">
        <w:rPr>
          <w:rFonts w:ascii="Arial" w:hAnsi="Arial" w:cs="Arial"/>
        </w:rPr>
        <w:t>https://www.politico.com/story/2017/08/17/trump-reverses-obama-operation-chokepoint-241767</w:t>
      </w:r>
    </w:p>
    <w:p w14:paraId="69CCE048" w14:textId="77777777" w:rsidR="00E73805" w:rsidRPr="00DB49A6" w:rsidRDefault="00E73805" w:rsidP="00543A40"/>
    <w:p w14:paraId="7E6BBE74" w14:textId="0A20A5A1"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Hayashi, F., Markiewicz, Z., &amp; Sullivan, R. J. (2016). </w:t>
      </w:r>
      <w:r w:rsidRPr="00543A40">
        <w:rPr>
          <w:rFonts w:ascii="Arial" w:hAnsi="Arial" w:cs="Arial"/>
          <w:i/>
          <w:iCs/>
        </w:rPr>
        <w:t>Chargebacks: Another Payment Card Acceptance Cost for Merchants</w:t>
      </w:r>
      <w:r w:rsidRPr="00915F64">
        <w:rPr>
          <w:rFonts w:ascii="Arial" w:hAnsi="Arial" w:cs="Arial"/>
        </w:rPr>
        <w:t xml:space="preserve">. </w:t>
      </w:r>
      <w:r w:rsidR="0005228E">
        <w:rPr>
          <w:rFonts w:ascii="Arial" w:hAnsi="Arial" w:cs="Arial"/>
        </w:rPr>
        <w:t xml:space="preserve">The Federal Reserve Bank of Kansas City Research Working Papers. </w:t>
      </w:r>
    </w:p>
    <w:p w14:paraId="6028969D" w14:textId="77777777" w:rsidR="0005228E" w:rsidRPr="00543A40" w:rsidRDefault="0005228E" w:rsidP="00543A40"/>
    <w:p w14:paraId="0676692C" w14:textId="18933B2E"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Herrmann, T. (2021). </w:t>
      </w:r>
      <w:r w:rsidRPr="00915F64">
        <w:rPr>
          <w:rFonts w:ascii="Arial" w:hAnsi="Arial" w:cs="Arial"/>
          <w:i/>
          <w:iCs/>
        </w:rPr>
        <w:t xml:space="preserve">Financial Discrimination of Sex Workers in the UK: A </w:t>
      </w:r>
      <w:r w:rsidR="0005228E">
        <w:rPr>
          <w:rFonts w:ascii="Arial" w:hAnsi="Arial" w:cs="Arial"/>
          <w:i/>
          <w:iCs/>
        </w:rPr>
        <w:t>R</w:t>
      </w:r>
      <w:r w:rsidRPr="00915F64">
        <w:rPr>
          <w:rFonts w:ascii="Arial" w:hAnsi="Arial" w:cs="Arial"/>
          <w:i/>
          <w:iCs/>
        </w:rPr>
        <w:t xml:space="preserve">esearch </w:t>
      </w:r>
      <w:r w:rsidR="0005228E">
        <w:rPr>
          <w:rFonts w:ascii="Arial" w:hAnsi="Arial" w:cs="Arial"/>
          <w:i/>
          <w:iCs/>
        </w:rPr>
        <w:t>R</w:t>
      </w:r>
      <w:r w:rsidRPr="00915F64">
        <w:rPr>
          <w:rFonts w:ascii="Arial" w:hAnsi="Arial" w:cs="Arial"/>
          <w:i/>
          <w:iCs/>
        </w:rPr>
        <w:t>eport from National Ugly Mugs</w:t>
      </w:r>
      <w:r w:rsidRPr="00915F64">
        <w:rPr>
          <w:rFonts w:ascii="Arial" w:hAnsi="Arial" w:cs="Arial"/>
        </w:rPr>
        <w:t xml:space="preserve">. National Ugly Mugs. </w:t>
      </w:r>
      <w:r w:rsidR="0005228E">
        <w:rPr>
          <w:rFonts w:ascii="Arial" w:hAnsi="Arial" w:cs="Arial"/>
        </w:rPr>
        <w:t xml:space="preserve">Available at: </w:t>
      </w:r>
      <w:r w:rsidRPr="00915F64">
        <w:rPr>
          <w:rFonts w:ascii="Arial" w:hAnsi="Arial" w:cs="Arial"/>
        </w:rPr>
        <w:t>https://nationaluglymugs.org/wp-content/uploads/2022/01/BDSW_final.pdf</w:t>
      </w:r>
    </w:p>
    <w:p w14:paraId="7AE589B9" w14:textId="77777777" w:rsidR="0005228E" w:rsidRPr="00543A40" w:rsidRDefault="0005228E" w:rsidP="00543A40"/>
    <w:p w14:paraId="07AD685F" w14:textId="498E4B64"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Horn, T. (2014, July 14). How the Financial Sector Is Making Life Miserable for Sex Workers. </w:t>
      </w:r>
      <w:r w:rsidRPr="00915F64">
        <w:rPr>
          <w:rFonts w:ascii="Arial" w:hAnsi="Arial" w:cs="Arial"/>
          <w:i/>
          <w:iCs/>
        </w:rPr>
        <w:t>Vice</w:t>
      </w:r>
      <w:r w:rsidRPr="00915F64">
        <w:rPr>
          <w:rFonts w:ascii="Arial" w:hAnsi="Arial" w:cs="Arial"/>
        </w:rPr>
        <w:t xml:space="preserve">. </w:t>
      </w:r>
      <w:r w:rsidR="0005228E">
        <w:rPr>
          <w:rFonts w:ascii="Arial" w:hAnsi="Arial" w:cs="Arial"/>
        </w:rPr>
        <w:t xml:space="preserve">Available at: </w:t>
      </w:r>
      <w:r w:rsidRPr="00915F64">
        <w:rPr>
          <w:rFonts w:ascii="Arial" w:hAnsi="Arial" w:cs="Arial"/>
        </w:rPr>
        <w:t>https://www.vice.com/en/article/4w74jg/how-the-financial-sector-is-making-life-miserable-for-sex-workers-714</w:t>
      </w:r>
    </w:p>
    <w:p w14:paraId="72EF091A" w14:textId="77777777" w:rsidR="0005228E" w:rsidRPr="00543A40" w:rsidRDefault="0005228E" w:rsidP="00543A40"/>
    <w:p w14:paraId="2289BE82" w14:textId="6CC1E705" w:rsidR="003D0603" w:rsidRPr="00915F64" w:rsidRDefault="003D0603" w:rsidP="00543A40">
      <w:pPr>
        <w:pStyle w:val="Bibliography"/>
        <w:spacing w:line="360" w:lineRule="auto"/>
        <w:ind w:left="0" w:firstLine="0"/>
        <w:jc w:val="both"/>
        <w:rPr>
          <w:rFonts w:ascii="Arial" w:hAnsi="Arial" w:cs="Arial"/>
        </w:rPr>
      </w:pPr>
      <w:r w:rsidRPr="00915F64">
        <w:rPr>
          <w:rFonts w:ascii="Arial" w:hAnsi="Arial" w:cs="Arial"/>
        </w:rPr>
        <w:t xml:space="preserve">Hubbard, P., O’Neill, M., Pitcher, J., &amp; Scoular, J. (2007). Prostitution, </w:t>
      </w:r>
      <w:r w:rsidR="0005228E">
        <w:rPr>
          <w:rFonts w:ascii="Arial" w:hAnsi="Arial" w:cs="Arial"/>
        </w:rPr>
        <w:t>G</w:t>
      </w:r>
      <w:r w:rsidRPr="00915F64">
        <w:rPr>
          <w:rFonts w:ascii="Arial" w:hAnsi="Arial" w:cs="Arial"/>
        </w:rPr>
        <w:t xml:space="preserve">entrification, and the </w:t>
      </w:r>
      <w:r w:rsidR="0005228E">
        <w:rPr>
          <w:rFonts w:ascii="Arial" w:hAnsi="Arial" w:cs="Arial"/>
        </w:rPr>
        <w:t>L</w:t>
      </w:r>
      <w:r w:rsidRPr="00915F64">
        <w:rPr>
          <w:rFonts w:ascii="Arial" w:hAnsi="Arial" w:cs="Arial"/>
        </w:rPr>
        <w:t xml:space="preserve">imits of </w:t>
      </w:r>
      <w:r w:rsidR="0005228E">
        <w:rPr>
          <w:rFonts w:ascii="Arial" w:hAnsi="Arial" w:cs="Arial"/>
        </w:rPr>
        <w:t>N</w:t>
      </w:r>
      <w:r w:rsidRPr="00915F64">
        <w:rPr>
          <w:rFonts w:ascii="Arial" w:hAnsi="Arial" w:cs="Arial"/>
        </w:rPr>
        <w:t xml:space="preserve">eighbourhood </w:t>
      </w:r>
      <w:r w:rsidR="0005228E">
        <w:rPr>
          <w:rFonts w:ascii="Arial" w:hAnsi="Arial" w:cs="Arial"/>
        </w:rPr>
        <w:t>S</w:t>
      </w:r>
      <w:r w:rsidRPr="00915F64">
        <w:rPr>
          <w:rFonts w:ascii="Arial" w:hAnsi="Arial" w:cs="Arial"/>
        </w:rPr>
        <w:t>pace. In R. Atkinson &amp; G. Helms (</w:t>
      </w:r>
      <w:r w:rsidR="0005228E">
        <w:rPr>
          <w:rFonts w:ascii="Arial" w:hAnsi="Arial" w:cs="Arial"/>
        </w:rPr>
        <w:t>e</w:t>
      </w:r>
      <w:r w:rsidRPr="00915F64">
        <w:rPr>
          <w:rFonts w:ascii="Arial" w:hAnsi="Arial" w:cs="Arial"/>
        </w:rPr>
        <w:t xml:space="preserve">ds.), </w:t>
      </w:r>
      <w:r w:rsidRPr="00915F64">
        <w:rPr>
          <w:rFonts w:ascii="Arial" w:hAnsi="Arial" w:cs="Arial"/>
          <w:i/>
          <w:iCs/>
        </w:rPr>
        <w:t xml:space="preserve">Securing an </w:t>
      </w:r>
      <w:r w:rsidR="0005228E">
        <w:rPr>
          <w:rFonts w:ascii="Arial" w:hAnsi="Arial" w:cs="Arial"/>
          <w:i/>
          <w:iCs/>
        </w:rPr>
        <w:t>U</w:t>
      </w:r>
      <w:r w:rsidRPr="00915F64">
        <w:rPr>
          <w:rFonts w:ascii="Arial" w:hAnsi="Arial" w:cs="Arial"/>
          <w:i/>
          <w:iCs/>
        </w:rPr>
        <w:t xml:space="preserve">rban </w:t>
      </w:r>
      <w:r w:rsidR="0005228E">
        <w:rPr>
          <w:rFonts w:ascii="Arial" w:hAnsi="Arial" w:cs="Arial"/>
          <w:i/>
          <w:iCs/>
        </w:rPr>
        <w:t>R</w:t>
      </w:r>
      <w:r w:rsidRPr="00915F64">
        <w:rPr>
          <w:rFonts w:ascii="Arial" w:hAnsi="Arial" w:cs="Arial"/>
          <w:i/>
          <w:iCs/>
        </w:rPr>
        <w:t>enaissance</w:t>
      </w:r>
      <w:r w:rsidR="0005228E">
        <w:rPr>
          <w:rFonts w:ascii="Arial" w:hAnsi="Arial" w:cs="Arial"/>
          <w:i/>
          <w:iCs/>
        </w:rPr>
        <w:t>:</w:t>
      </w:r>
      <w:r w:rsidRPr="00915F64">
        <w:rPr>
          <w:rFonts w:ascii="Arial" w:hAnsi="Arial" w:cs="Arial"/>
          <w:i/>
          <w:iCs/>
        </w:rPr>
        <w:t xml:space="preserve"> Crime, </w:t>
      </w:r>
      <w:r w:rsidR="0005228E">
        <w:rPr>
          <w:rFonts w:ascii="Arial" w:hAnsi="Arial" w:cs="Arial"/>
          <w:i/>
          <w:iCs/>
        </w:rPr>
        <w:t>C</w:t>
      </w:r>
      <w:r w:rsidRPr="00915F64">
        <w:rPr>
          <w:rFonts w:ascii="Arial" w:hAnsi="Arial" w:cs="Arial"/>
          <w:i/>
          <w:iCs/>
        </w:rPr>
        <w:t xml:space="preserve">ommunity, and British </w:t>
      </w:r>
      <w:r w:rsidR="0005228E">
        <w:rPr>
          <w:rFonts w:ascii="Arial" w:hAnsi="Arial" w:cs="Arial"/>
          <w:i/>
          <w:iCs/>
        </w:rPr>
        <w:t>U</w:t>
      </w:r>
      <w:r w:rsidRPr="00915F64">
        <w:rPr>
          <w:rFonts w:ascii="Arial" w:hAnsi="Arial" w:cs="Arial"/>
          <w:i/>
          <w:iCs/>
        </w:rPr>
        <w:t xml:space="preserve">rban </w:t>
      </w:r>
      <w:r w:rsidR="0005228E">
        <w:rPr>
          <w:rFonts w:ascii="Arial" w:hAnsi="Arial" w:cs="Arial"/>
          <w:i/>
          <w:iCs/>
        </w:rPr>
        <w:t>P</w:t>
      </w:r>
      <w:r w:rsidRPr="00915F64">
        <w:rPr>
          <w:rFonts w:ascii="Arial" w:hAnsi="Arial" w:cs="Arial"/>
          <w:i/>
          <w:iCs/>
        </w:rPr>
        <w:t>olicy</w:t>
      </w:r>
      <w:r w:rsidR="0005228E">
        <w:rPr>
          <w:rFonts w:ascii="Arial" w:hAnsi="Arial" w:cs="Arial"/>
          <w:i/>
          <w:iCs/>
        </w:rPr>
        <w:t xml:space="preserve">. </w:t>
      </w:r>
      <w:r w:rsidR="0005228E" w:rsidRPr="00543A40">
        <w:rPr>
          <w:rFonts w:ascii="Arial" w:hAnsi="Arial" w:cs="Arial"/>
        </w:rPr>
        <w:t>Policy Press</w:t>
      </w:r>
      <w:r w:rsidR="0005228E">
        <w:rPr>
          <w:rFonts w:ascii="Arial" w:hAnsi="Arial" w:cs="Arial"/>
        </w:rPr>
        <w:t xml:space="preserve">, </w:t>
      </w:r>
      <w:r w:rsidRPr="00915F64">
        <w:rPr>
          <w:rFonts w:ascii="Arial" w:hAnsi="Arial" w:cs="Arial"/>
        </w:rPr>
        <w:t>203–217.</w:t>
      </w:r>
    </w:p>
    <w:p w14:paraId="195E4B55" w14:textId="1740AE92"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Hubbard, P., &amp; Sanders, T. (2003). Making </w:t>
      </w:r>
      <w:r w:rsidR="0005228E">
        <w:rPr>
          <w:rFonts w:ascii="Arial" w:hAnsi="Arial" w:cs="Arial"/>
        </w:rPr>
        <w:t>S</w:t>
      </w:r>
      <w:r w:rsidRPr="00915F64">
        <w:rPr>
          <w:rFonts w:ascii="Arial" w:hAnsi="Arial" w:cs="Arial"/>
        </w:rPr>
        <w:t xml:space="preserve">pace for </w:t>
      </w:r>
      <w:r w:rsidR="0005228E">
        <w:rPr>
          <w:rFonts w:ascii="Arial" w:hAnsi="Arial" w:cs="Arial"/>
        </w:rPr>
        <w:t>S</w:t>
      </w:r>
      <w:r w:rsidRPr="00915F64">
        <w:rPr>
          <w:rFonts w:ascii="Arial" w:hAnsi="Arial" w:cs="Arial"/>
        </w:rPr>
        <w:t xml:space="preserve">ex </w:t>
      </w:r>
      <w:r w:rsidR="0005228E">
        <w:rPr>
          <w:rFonts w:ascii="Arial" w:hAnsi="Arial" w:cs="Arial"/>
        </w:rPr>
        <w:t>W</w:t>
      </w:r>
      <w:r w:rsidRPr="00915F64">
        <w:rPr>
          <w:rFonts w:ascii="Arial" w:hAnsi="Arial" w:cs="Arial"/>
        </w:rPr>
        <w:t xml:space="preserve">ork: Female </w:t>
      </w:r>
      <w:r w:rsidR="0005228E">
        <w:rPr>
          <w:rFonts w:ascii="Arial" w:hAnsi="Arial" w:cs="Arial"/>
        </w:rPr>
        <w:t>S</w:t>
      </w:r>
      <w:r w:rsidRPr="00915F64">
        <w:rPr>
          <w:rFonts w:ascii="Arial" w:hAnsi="Arial" w:cs="Arial"/>
        </w:rPr>
        <w:t xml:space="preserve">treet </w:t>
      </w:r>
      <w:r w:rsidR="0005228E">
        <w:rPr>
          <w:rFonts w:ascii="Arial" w:hAnsi="Arial" w:cs="Arial"/>
        </w:rPr>
        <w:t>P</w:t>
      </w:r>
      <w:r w:rsidRPr="00915F64">
        <w:rPr>
          <w:rFonts w:ascii="Arial" w:hAnsi="Arial" w:cs="Arial"/>
        </w:rPr>
        <w:t xml:space="preserve">rostitution and the </w:t>
      </w:r>
      <w:r w:rsidR="0005228E">
        <w:rPr>
          <w:rFonts w:ascii="Arial" w:hAnsi="Arial" w:cs="Arial"/>
        </w:rPr>
        <w:t>P</w:t>
      </w:r>
      <w:r w:rsidRPr="00915F64">
        <w:rPr>
          <w:rFonts w:ascii="Arial" w:hAnsi="Arial" w:cs="Arial"/>
        </w:rPr>
        <w:t xml:space="preserve">roduction of </w:t>
      </w:r>
      <w:r w:rsidR="0005228E">
        <w:rPr>
          <w:rFonts w:ascii="Arial" w:hAnsi="Arial" w:cs="Arial"/>
        </w:rPr>
        <w:t>U</w:t>
      </w:r>
      <w:r w:rsidRPr="00915F64">
        <w:rPr>
          <w:rFonts w:ascii="Arial" w:hAnsi="Arial" w:cs="Arial"/>
        </w:rPr>
        <w:t xml:space="preserve">rban </w:t>
      </w:r>
      <w:r w:rsidR="0005228E">
        <w:rPr>
          <w:rFonts w:ascii="Arial" w:hAnsi="Arial" w:cs="Arial"/>
        </w:rPr>
        <w:t>S</w:t>
      </w:r>
      <w:r w:rsidRPr="00915F64">
        <w:rPr>
          <w:rFonts w:ascii="Arial" w:hAnsi="Arial" w:cs="Arial"/>
        </w:rPr>
        <w:t xml:space="preserve">pace. </w:t>
      </w:r>
      <w:r w:rsidRPr="00915F64">
        <w:rPr>
          <w:rFonts w:ascii="Arial" w:hAnsi="Arial" w:cs="Arial"/>
          <w:i/>
          <w:iCs/>
        </w:rPr>
        <w:t>International Journal of Urban and Regional Research</w:t>
      </w:r>
      <w:r w:rsidRPr="00915F64">
        <w:rPr>
          <w:rFonts w:ascii="Arial" w:hAnsi="Arial" w:cs="Arial"/>
        </w:rPr>
        <w:t xml:space="preserve">, </w:t>
      </w:r>
      <w:r w:rsidRPr="00915F64">
        <w:rPr>
          <w:rFonts w:ascii="Arial" w:hAnsi="Arial" w:cs="Arial"/>
          <w:i/>
          <w:iCs/>
        </w:rPr>
        <w:t>27</w:t>
      </w:r>
      <w:r w:rsidRPr="00915F64">
        <w:rPr>
          <w:rFonts w:ascii="Arial" w:hAnsi="Arial" w:cs="Arial"/>
        </w:rPr>
        <w:t xml:space="preserve">(1), 75–89. </w:t>
      </w:r>
    </w:p>
    <w:p w14:paraId="165B4871" w14:textId="77777777" w:rsidR="0005228E" w:rsidRPr="00543A40" w:rsidRDefault="0005228E" w:rsidP="00543A40"/>
    <w:p w14:paraId="517CC801" w14:textId="2775E005"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Hughes, S. J., &amp; Middlebrook, S. T. (2014). Are These Game Changers? Developments in the Law Affecting Virtual Currencies, Prepaid Payroll Cards, Online Tribal Lending, and Payday Lenders. </w:t>
      </w:r>
      <w:r w:rsidRPr="00915F64">
        <w:rPr>
          <w:rFonts w:ascii="Arial" w:hAnsi="Arial" w:cs="Arial"/>
          <w:i/>
          <w:iCs/>
        </w:rPr>
        <w:t>The Business Lawyer</w:t>
      </w:r>
      <w:r w:rsidRPr="00915F64">
        <w:rPr>
          <w:rFonts w:ascii="Arial" w:hAnsi="Arial" w:cs="Arial"/>
        </w:rPr>
        <w:t xml:space="preserve">, </w:t>
      </w:r>
      <w:r w:rsidRPr="00543A40">
        <w:rPr>
          <w:rFonts w:ascii="Arial" w:hAnsi="Arial" w:cs="Arial"/>
        </w:rPr>
        <w:t>70</w:t>
      </w:r>
      <w:r w:rsidRPr="00915F64">
        <w:rPr>
          <w:rFonts w:ascii="Arial" w:hAnsi="Arial" w:cs="Arial"/>
        </w:rPr>
        <w:t xml:space="preserve">(1), 261–270. </w:t>
      </w:r>
    </w:p>
    <w:p w14:paraId="3B8A3C69" w14:textId="77777777" w:rsidR="0005228E" w:rsidRPr="00543A40" w:rsidRDefault="0005228E" w:rsidP="00543A40"/>
    <w:p w14:paraId="3B11BD2F" w14:textId="5F21411B"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Human Rights Watch. (2019, August 7). Why Sex Work Should Be Decriminalized. </w:t>
      </w:r>
      <w:r w:rsidRPr="00915F64">
        <w:rPr>
          <w:rFonts w:ascii="Arial" w:hAnsi="Arial" w:cs="Arial"/>
          <w:i/>
          <w:iCs/>
        </w:rPr>
        <w:t>Human Rights Watch News</w:t>
      </w:r>
      <w:r w:rsidRPr="00915F64">
        <w:rPr>
          <w:rFonts w:ascii="Arial" w:hAnsi="Arial" w:cs="Arial"/>
        </w:rPr>
        <w:t xml:space="preserve">. </w:t>
      </w:r>
      <w:r w:rsidR="0005228E">
        <w:rPr>
          <w:rFonts w:ascii="Arial" w:hAnsi="Arial" w:cs="Arial"/>
        </w:rPr>
        <w:t xml:space="preserve">Available at: </w:t>
      </w:r>
      <w:r w:rsidRPr="00915F64">
        <w:rPr>
          <w:rFonts w:ascii="Arial" w:hAnsi="Arial" w:cs="Arial"/>
        </w:rPr>
        <w:t>https://www.hrw.org/news/2019/08/07/why-sex-work-should-be-decriminalized</w:t>
      </w:r>
    </w:p>
    <w:p w14:paraId="0CF01C3B" w14:textId="77777777" w:rsidR="0005228E" w:rsidRPr="00543A40" w:rsidRDefault="0005228E" w:rsidP="00543A40"/>
    <w:p w14:paraId="3293805A" w14:textId="20345EB3" w:rsidR="003D0603" w:rsidRDefault="003D0603" w:rsidP="00E73805">
      <w:pPr>
        <w:pStyle w:val="Bibliography"/>
        <w:spacing w:line="360" w:lineRule="auto"/>
        <w:ind w:left="0" w:firstLine="0"/>
        <w:jc w:val="both"/>
        <w:rPr>
          <w:rFonts w:ascii="Arial" w:hAnsi="Arial" w:cs="Arial"/>
        </w:rPr>
      </w:pPr>
      <w:r w:rsidRPr="00543A40">
        <w:rPr>
          <w:rFonts w:ascii="Arial" w:hAnsi="Arial" w:cs="Arial"/>
          <w:lang w:val="es-ES"/>
        </w:rPr>
        <w:t xml:space="preserve">Iharagbon, C., &amp; Amadi, O. S. (2018). </w:t>
      </w:r>
      <w:r w:rsidRPr="00915F64">
        <w:rPr>
          <w:rFonts w:ascii="Arial" w:hAnsi="Arial" w:cs="Arial"/>
        </w:rPr>
        <w:t xml:space="preserve">The Control of Global Finance: The Elixir for United States Global Dominance. </w:t>
      </w:r>
      <w:r w:rsidRPr="00915F64">
        <w:rPr>
          <w:rFonts w:ascii="Arial" w:hAnsi="Arial" w:cs="Arial"/>
          <w:i/>
          <w:iCs/>
        </w:rPr>
        <w:t>Journal of Political Science and Leadership Research</w:t>
      </w:r>
      <w:r w:rsidRPr="00915F64">
        <w:rPr>
          <w:rFonts w:ascii="Arial" w:hAnsi="Arial" w:cs="Arial"/>
        </w:rPr>
        <w:t xml:space="preserve">, </w:t>
      </w:r>
      <w:r w:rsidRPr="00543A40">
        <w:rPr>
          <w:rFonts w:ascii="Arial" w:hAnsi="Arial" w:cs="Arial"/>
        </w:rPr>
        <w:t>4</w:t>
      </w:r>
      <w:r w:rsidRPr="00915F64">
        <w:rPr>
          <w:rFonts w:ascii="Arial" w:hAnsi="Arial" w:cs="Arial"/>
        </w:rPr>
        <w:t>(4), 10–27.</w:t>
      </w:r>
    </w:p>
    <w:p w14:paraId="1421B62D" w14:textId="77777777" w:rsidR="0005228E" w:rsidRPr="00543A40" w:rsidRDefault="0005228E" w:rsidP="00543A40"/>
    <w:p w14:paraId="5FAFD316" w14:textId="5E5CE74B"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Issa, D. (2014). </w:t>
      </w:r>
      <w:r w:rsidRPr="00915F64">
        <w:rPr>
          <w:rFonts w:ascii="Arial" w:hAnsi="Arial" w:cs="Arial"/>
          <w:i/>
          <w:iCs/>
        </w:rPr>
        <w:t>The Department of Justice’s “Operation Choke Point”: Illegally Choking Off Legitimate Businesses?</w:t>
      </w:r>
      <w:r w:rsidRPr="00915F64">
        <w:rPr>
          <w:rFonts w:ascii="Arial" w:hAnsi="Arial" w:cs="Arial"/>
        </w:rPr>
        <w:t xml:space="preserve"> House of Representatives. </w:t>
      </w:r>
      <w:r w:rsidR="0005228E">
        <w:rPr>
          <w:rFonts w:ascii="Arial" w:hAnsi="Arial" w:cs="Arial"/>
        </w:rPr>
        <w:t xml:space="preserve">Available at: </w:t>
      </w:r>
      <w:r w:rsidRPr="00915F64">
        <w:rPr>
          <w:rFonts w:ascii="Arial" w:hAnsi="Arial" w:cs="Arial"/>
        </w:rPr>
        <w:lastRenderedPageBreak/>
        <w:t>https://web.archive.org/web/20141206072928/http:/oversight.house.gov/wp-content/uploads/2014/05/Staff-Report-Operation-Choke-Point1.pdf</w:t>
      </w:r>
    </w:p>
    <w:p w14:paraId="2D220C94" w14:textId="77777777" w:rsidR="0005228E" w:rsidRPr="00543A40" w:rsidRDefault="0005228E" w:rsidP="00543A40"/>
    <w:p w14:paraId="7741DD63" w14:textId="3A7E6382"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Jahnsen, S. (2017). Condoms as </w:t>
      </w:r>
      <w:r w:rsidR="00135705">
        <w:rPr>
          <w:rFonts w:ascii="Arial" w:hAnsi="Arial" w:cs="Arial"/>
        </w:rPr>
        <w:t>E</w:t>
      </w:r>
      <w:r w:rsidRPr="00915F64">
        <w:rPr>
          <w:rFonts w:ascii="Arial" w:hAnsi="Arial" w:cs="Arial"/>
        </w:rPr>
        <w:t xml:space="preserve">vidence, </w:t>
      </w:r>
      <w:r w:rsidR="00135705">
        <w:rPr>
          <w:rFonts w:ascii="Arial" w:hAnsi="Arial" w:cs="Arial"/>
        </w:rPr>
        <w:t>C</w:t>
      </w:r>
      <w:r w:rsidRPr="00915F64">
        <w:rPr>
          <w:rFonts w:ascii="Arial" w:hAnsi="Arial" w:cs="Arial"/>
        </w:rPr>
        <w:t xml:space="preserve">ondoms as a </w:t>
      </w:r>
      <w:r w:rsidR="00135705">
        <w:rPr>
          <w:rFonts w:ascii="Arial" w:hAnsi="Arial" w:cs="Arial"/>
        </w:rPr>
        <w:t>C</w:t>
      </w:r>
      <w:r w:rsidRPr="00915F64">
        <w:rPr>
          <w:rFonts w:ascii="Arial" w:hAnsi="Arial" w:cs="Arial"/>
        </w:rPr>
        <w:t xml:space="preserve">rowbar. In </w:t>
      </w:r>
      <w:r w:rsidR="00135705">
        <w:rPr>
          <w:rFonts w:ascii="Arial" w:hAnsi="Arial" w:cs="Arial"/>
        </w:rPr>
        <w:t xml:space="preserve">Sanders, T. and Laing, M. (eds.) </w:t>
      </w:r>
      <w:r w:rsidRPr="00915F64">
        <w:rPr>
          <w:rFonts w:ascii="Arial" w:hAnsi="Arial" w:cs="Arial"/>
          <w:i/>
          <w:iCs/>
        </w:rPr>
        <w:t>Policing the Sex Industry</w:t>
      </w:r>
      <w:r w:rsidRPr="00915F64">
        <w:rPr>
          <w:rFonts w:ascii="Arial" w:hAnsi="Arial" w:cs="Arial"/>
        </w:rPr>
        <w:t>. Routledge</w:t>
      </w:r>
      <w:r w:rsidR="0005228E">
        <w:rPr>
          <w:rFonts w:ascii="Arial" w:hAnsi="Arial" w:cs="Arial"/>
        </w:rPr>
        <w:t>,</w:t>
      </w:r>
      <w:r w:rsidR="0005228E" w:rsidRPr="0005228E">
        <w:rPr>
          <w:rFonts w:ascii="Arial" w:hAnsi="Arial" w:cs="Arial"/>
        </w:rPr>
        <w:t xml:space="preserve"> </w:t>
      </w:r>
      <w:r w:rsidR="0005228E" w:rsidRPr="00915F64">
        <w:rPr>
          <w:rFonts w:ascii="Arial" w:hAnsi="Arial" w:cs="Arial"/>
        </w:rPr>
        <w:t>143–158</w:t>
      </w:r>
      <w:r w:rsidR="0005228E">
        <w:rPr>
          <w:rFonts w:ascii="Arial" w:hAnsi="Arial" w:cs="Arial"/>
        </w:rPr>
        <w:t>.</w:t>
      </w:r>
    </w:p>
    <w:p w14:paraId="4DCBF527" w14:textId="77777777" w:rsidR="0005228E" w:rsidRPr="00543A40" w:rsidRDefault="0005228E" w:rsidP="00543A40"/>
    <w:p w14:paraId="34D71C79" w14:textId="7BA2EB2E"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Jindal-Talib, A. (2021). </w:t>
      </w:r>
      <w:r w:rsidRPr="00915F64">
        <w:rPr>
          <w:rFonts w:ascii="Arial" w:hAnsi="Arial" w:cs="Arial"/>
          <w:i/>
          <w:iCs/>
        </w:rPr>
        <w:t>SESTA-FOSTA’s Impact on Black, LGBTQ+ Sex Workers’ Use of the Internet and Digital Support Tools</w:t>
      </w:r>
      <w:r w:rsidRPr="00915F64">
        <w:rPr>
          <w:rFonts w:ascii="Arial" w:hAnsi="Arial" w:cs="Arial"/>
        </w:rPr>
        <w:t>.</w:t>
      </w:r>
      <w:r w:rsidR="00135705">
        <w:rPr>
          <w:rFonts w:ascii="Arial" w:hAnsi="Arial" w:cs="Arial"/>
        </w:rPr>
        <w:t xml:space="preserve"> Unpublished thesis.</w:t>
      </w:r>
    </w:p>
    <w:p w14:paraId="50E616D1" w14:textId="77777777" w:rsidR="00135705" w:rsidRPr="00543A40" w:rsidRDefault="00135705" w:rsidP="00543A40"/>
    <w:p w14:paraId="3B6C0B06" w14:textId="2E978DF9" w:rsidR="003D0603" w:rsidRPr="00543A40"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Jones, A. (2020, December 30). The </w:t>
      </w:r>
      <w:r w:rsidR="00135705">
        <w:rPr>
          <w:rFonts w:ascii="Arial" w:hAnsi="Arial" w:cs="Arial"/>
        </w:rPr>
        <w:t>A</w:t>
      </w:r>
      <w:r w:rsidRPr="00915F64">
        <w:rPr>
          <w:rFonts w:ascii="Arial" w:hAnsi="Arial" w:cs="Arial"/>
        </w:rPr>
        <w:t>nti-</w:t>
      </w:r>
      <w:r w:rsidR="00135705">
        <w:rPr>
          <w:rFonts w:ascii="Arial" w:hAnsi="Arial" w:cs="Arial"/>
        </w:rPr>
        <w:t>P</w:t>
      </w:r>
      <w:r w:rsidRPr="00915F64">
        <w:rPr>
          <w:rFonts w:ascii="Arial" w:hAnsi="Arial" w:cs="Arial"/>
        </w:rPr>
        <w:t xml:space="preserve">orn </w:t>
      </w:r>
      <w:r w:rsidR="00135705">
        <w:rPr>
          <w:rFonts w:ascii="Arial" w:hAnsi="Arial" w:cs="Arial"/>
        </w:rPr>
        <w:t>R</w:t>
      </w:r>
      <w:r w:rsidRPr="00915F64">
        <w:rPr>
          <w:rFonts w:ascii="Arial" w:hAnsi="Arial" w:cs="Arial"/>
        </w:rPr>
        <w:t xml:space="preserve">eligious </w:t>
      </w:r>
      <w:r w:rsidR="00135705">
        <w:rPr>
          <w:rFonts w:ascii="Arial" w:hAnsi="Arial" w:cs="Arial"/>
        </w:rPr>
        <w:t>L</w:t>
      </w:r>
      <w:r w:rsidRPr="00915F64">
        <w:rPr>
          <w:rFonts w:ascii="Arial" w:hAnsi="Arial" w:cs="Arial"/>
        </w:rPr>
        <w:t xml:space="preserve">obby just </w:t>
      </w:r>
      <w:r w:rsidR="00135705">
        <w:rPr>
          <w:rFonts w:ascii="Arial" w:hAnsi="Arial" w:cs="Arial"/>
        </w:rPr>
        <w:t>D</w:t>
      </w:r>
      <w:r w:rsidRPr="00915F64">
        <w:rPr>
          <w:rFonts w:ascii="Arial" w:hAnsi="Arial" w:cs="Arial"/>
        </w:rPr>
        <w:t xml:space="preserve">estroyed the </w:t>
      </w:r>
      <w:r w:rsidR="00135705">
        <w:rPr>
          <w:rFonts w:ascii="Arial" w:hAnsi="Arial" w:cs="Arial"/>
        </w:rPr>
        <w:t>L</w:t>
      </w:r>
      <w:r w:rsidRPr="00915F64">
        <w:rPr>
          <w:rFonts w:ascii="Arial" w:hAnsi="Arial" w:cs="Arial"/>
        </w:rPr>
        <w:t xml:space="preserve">ivelihoods of </w:t>
      </w:r>
      <w:r w:rsidR="00135705">
        <w:rPr>
          <w:rFonts w:ascii="Arial" w:hAnsi="Arial" w:cs="Arial"/>
        </w:rPr>
        <w:t>T</w:t>
      </w:r>
      <w:r w:rsidRPr="00915F64">
        <w:rPr>
          <w:rFonts w:ascii="Arial" w:hAnsi="Arial" w:cs="Arial"/>
        </w:rPr>
        <w:t xml:space="preserve">housands of </w:t>
      </w:r>
      <w:r w:rsidR="00135705">
        <w:rPr>
          <w:rFonts w:ascii="Arial" w:hAnsi="Arial" w:cs="Arial"/>
        </w:rPr>
        <w:t>P</w:t>
      </w:r>
      <w:r w:rsidRPr="00915F64">
        <w:rPr>
          <w:rFonts w:ascii="Arial" w:hAnsi="Arial" w:cs="Arial"/>
        </w:rPr>
        <w:t xml:space="preserve">ornographers. </w:t>
      </w:r>
      <w:r w:rsidRPr="00543A40">
        <w:rPr>
          <w:rFonts w:ascii="Arial" w:hAnsi="Arial" w:cs="Arial"/>
          <w:i/>
          <w:iCs/>
        </w:rPr>
        <w:t>Salon</w:t>
      </w:r>
      <w:r w:rsidRPr="00543A40">
        <w:rPr>
          <w:rFonts w:ascii="Arial" w:hAnsi="Arial" w:cs="Arial"/>
        </w:rPr>
        <w:t xml:space="preserve">. </w:t>
      </w:r>
      <w:r w:rsidR="00135705" w:rsidRPr="00543A40">
        <w:rPr>
          <w:rFonts w:ascii="Arial" w:hAnsi="Arial" w:cs="Arial"/>
        </w:rPr>
        <w:t xml:space="preserve">Available at: </w:t>
      </w:r>
      <w:r w:rsidRPr="00543A40">
        <w:rPr>
          <w:rFonts w:ascii="Arial" w:hAnsi="Arial" w:cs="Arial"/>
        </w:rPr>
        <w:t>https://www.salon.com/2020/12/30/the-anti-porn-religious-lobby-just-destroyed-the-livelihoods-of-thousands-of-pornographers/</w:t>
      </w:r>
    </w:p>
    <w:p w14:paraId="472DD748" w14:textId="77777777" w:rsidR="00135705" w:rsidRPr="00DB49A6" w:rsidRDefault="00135705" w:rsidP="00543A40"/>
    <w:p w14:paraId="3AEFC071" w14:textId="5E63C55F"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Jones, A. (2021, May 29). Credit Card Companies Investigate While Sex Workers’ Livelihoods Still Hang in The Balance. </w:t>
      </w:r>
      <w:r w:rsidRPr="00915F64">
        <w:rPr>
          <w:rFonts w:ascii="Arial" w:hAnsi="Arial" w:cs="Arial"/>
          <w:i/>
          <w:iCs/>
        </w:rPr>
        <w:t>Peepshow Magazine</w:t>
      </w:r>
      <w:r w:rsidRPr="00915F64">
        <w:rPr>
          <w:rFonts w:ascii="Arial" w:hAnsi="Arial" w:cs="Arial"/>
        </w:rPr>
        <w:t xml:space="preserve">. </w:t>
      </w:r>
      <w:r w:rsidR="00135705">
        <w:rPr>
          <w:rFonts w:ascii="Arial" w:hAnsi="Arial" w:cs="Arial"/>
        </w:rPr>
        <w:t xml:space="preserve">Available at: </w:t>
      </w:r>
      <w:r w:rsidRPr="00915F64">
        <w:rPr>
          <w:rFonts w:ascii="Arial" w:hAnsi="Arial" w:cs="Arial"/>
        </w:rPr>
        <w:t>https://peepshowmagazine.com/2021/05/29/credit-companies-investigate-while-sex-workers-livelihoods-still-hang-in-the-balance/</w:t>
      </w:r>
    </w:p>
    <w:p w14:paraId="3497A8B3" w14:textId="77777777" w:rsidR="00135705" w:rsidRPr="00543A40" w:rsidRDefault="00135705" w:rsidP="00543A40"/>
    <w:p w14:paraId="1AB69209" w14:textId="5539B3FC"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Kaminski, C. (2003). Online </w:t>
      </w:r>
      <w:r w:rsidR="00135705">
        <w:rPr>
          <w:rFonts w:ascii="Arial" w:hAnsi="Arial" w:cs="Arial"/>
        </w:rPr>
        <w:t>P</w:t>
      </w:r>
      <w:r w:rsidRPr="00915F64">
        <w:rPr>
          <w:rFonts w:ascii="Arial" w:hAnsi="Arial" w:cs="Arial"/>
        </w:rPr>
        <w:t>eer-to-</w:t>
      </w:r>
      <w:r w:rsidR="00135705">
        <w:rPr>
          <w:rFonts w:ascii="Arial" w:hAnsi="Arial" w:cs="Arial"/>
        </w:rPr>
        <w:t>P</w:t>
      </w:r>
      <w:r w:rsidRPr="00915F64">
        <w:rPr>
          <w:rFonts w:ascii="Arial" w:hAnsi="Arial" w:cs="Arial"/>
        </w:rPr>
        <w:t xml:space="preserve">eer </w:t>
      </w:r>
      <w:r w:rsidR="00135705">
        <w:rPr>
          <w:rFonts w:ascii="Arial" w:hAnsi="Arial" w:cs="Arial"/>
        </w:rPr>
        <w:t>P</w:t>
      </w:r>
      <w:r w:rsidRPr="00915F64">
        <w:rPr>
          <w:rFonts w:ascii="Arial" w:hAnsi="Arial" w:cs="Arial"/>
        </w:rPr>
        <w:t xml:space="preserve">ayments: PayPal </w:t>
      </w:r>
      <w:r w:rsidR="00135705">
        <w:rPr>
          <w:rFonts w:ascii="Arial" w:hAnsi="Arial" w:cs="Arial"/>
        </w:rPr>
        <w:t>P</w:t>
      </w:r>
      <w:r w:rsidRPr="00915F64">
        <w:rPr>
          <w:rFonts w:ascii="Arial" w:hAnsi="Arial" w:cs="Arial"/>
        </w:rPr>
        <w:t xml:space="preserve">rimes the </w:t>
      </w:r>
      <w:r w:rsidR="00135705">
        <w:rPr>
          <w:rFonts w:ascii="Arial" w:hAnsi="Arial" w:cs="Arial"/>
        </w:rPr>
        <w:t>P</w:t>
      </w:r>
      <w:r w:rsidRPr="00915F64">
        <w:rPr>
          <w:rFonts w:ascii="Arial" w:hAnsi="Arial" w:cs="Arial"/>
        </w:rPr>
        <w:t xml:space="preserve">ump, </w:t>
      </w:r>
      <w:r w:rsidR="00135705">
        <w:rPr>
          <w:rFonts w:ascii="Arial" w:hAnsi="Arial" w:cs="Arial"/>
        </w:rPr>
        <w:t>W</w:t>
      </w:r>
      <w:r w:rsidRPr="00915F64">
        <w:rPr>
          <w:rFonts w:ascii="Arial" w:hAnsi="Arial" w:cs="Arial"/>
        </w:rPr>
        <w:t xml:space="preserve">ill </w:t>
      </w:r>
      <w:r w:rsidR="00135705">
        <w:rPr>
          <w:rFonts w:ascii="Arial" w:hAnsi="Arial" w:cs="Arial"/>
        </w:rPr>
        <w:t>B</w:t>
      </w:r>
      <w:r w:rsidRPr="00915F64">
        <w:rPr>
          <w:rFonts w:ascii="Arial" w:hAnsi="Arial" w:cs="Arial"/>
        </w:rPr>
        <w:t xml:space="preserve">anks </w:t>
      </w:r>
      <w:r w:rsidR="00135705">
        <w:rPr>
          <w:rFonts w:ascii="Arial" w:hAnsi="Arial" w:cs="Arial"/>
        </w:rPr>
        <w:t>F</w:t>
      </w:r>
      <w:r w:rsidRPr="00915F64">
        <w:rPr>
          <w:rFonts w:ascii="Arial" w:hAnsi="Arial" w:cs="Arial"/>
        </w:rPr>
        <w:t xml:space="preserve">ollow. </w:t>
      </w:r>
      <w:r w:rsidRPr="00915F64">
        <w:rPr>
          <w:rFonts w:ascii="Arial" w:hAnsi="Arial" w:cs="Arial"/>
          <w:i/>
          <w:iCs/>
        </w:rPr>
        <w:t>N</w:t>
      </w:r>
      <w:r w:rsidR="00135705">
        <w:rPr>
          <w:rFonts w:ascii="Arial" w:hAnsi="Arial" w:cs="Arial"/>
          <w:i/>
          <w:iCs/>
        </w:rPr>
        <w:t>orth Caroline Banking Institute</w:t>
      </w:r>
      <w:r w:rsidRPr="00915F64">
        <w:rPr>
          <w:rFonts w:ascii="Arial" w:hAnsi="Arial" w:cs="Arial"/>
        </w:rPr>
        <w:t xml:space="preserve">, </w:t>
      </w:r>
      <w:r w:rsidRPr="00543A40">
        <w:rPr>
          <w:rFonts w:ascii="Arial" w:hAnsi="Arial" w:cs="Arial"/>
        </w:rPr>
        <w:t>7</w:t>
      </w:r>
      <w:r w:rsidRPr="00135705">
        <w:rPr>
          <w:rFonts w:ascii="Arial" w:hAnsi="Arial" w:cs="Arial"/>
        </w:rPr>
        <w:t xml:space="preserve">, </w:t>
      </w:r>
      <w:r w:rsidRPr="00915F64">
        <w:rPr>
          <w:rFonts w:ascii="Arial" w:hAnsi="Arial" w:cs="Arial"/>
        </w:rPr>
        <w:t>375.</w:t>
      </w:r>
    </w:p>
    <w:p w14:paraId="52F02C36" w14:textId="77777777" w:rsidR="00135705" w:rsidRPr="00543A40" w:rsidRDefault="00135705" w:rsidP="00543A40"/>
    <w:p w14:paraId="690D14B8" w14:textId="0DF889FE"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Keating, F. (2014, April 24). Justice Puts Banks in a Choke Hold: A new probe goes after the lenders that help law enforcement fight fraud. </w:t>
      </w:r>
      <w:r w:rsidRPr="00915F64">
        <w:rPr>
          <w:rFonts w:ascii="Arial" w:hAnsi="Arial" w:cs="Arial"/>
          <w:i/>
          <w:iCs/>
        </w:rPr>
        <w:t>The Wall Street Journal</w:t>
      </w:r>
      <w:r w:rsidRPr="00915F64">
        <w:rPr>
          <w:rFonts w:ascii="Arial" w:hAnsi="Arial" w:cs="Arial"/>
        </w:rPr>
        <w:t xml:space="preserve">. </w:t>
      </w:r>
      <w:r w:rsidR="00135705">
        <w:rPr>
          <w:rFonts w:ascii="Arial" w:hAnsi="Arial" w:cs="Arial"/>
        </w:rPr>
        <w:t xml:space="preserve">Available at: </w:t>
      </w:r>
      <w:r w:rsidRPr="00915F64">
        <w:rPr>
          <w:rFonts w:ascii="Arial" w:hAnsi="Arial" w:cs="Arial"/>
        </w:rPr>
        <w:t>https://www.wsj.com/articles/SB10001424052702304810904579511911684102106</w:t>
      </w:r>
    </w:p>
    <w:p w14:paraId="3A957C3A" w14:textId="77777777" w:rsidR="00135705" w:rsidRPr="00543A40" w:rsidRDefault="00135705" w:rsidP="00543A40"/>
    <w:p w14:paraId="35E0D28D" w14:textId="3178F80C"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Keatinge, T., &amp; Barry, A.-M. (2017). </w:t>
      </w:r>
      <w:r w:rsidRPr="00915F64">
        <w:rPr>
          <w:rFonts w:ascii="Arial" w:hAnsi="Arial" w:cs="Arial"/>
          <w:i/>
          <w:iCs/>
        </w:rPr>
        <w:t xml:space="preserve">Disrupting </w:t>
      </w:r>
      <w:r w:rsidR="00135705">
        <w:rPr>
          <w:rFonts w:ascii="Arial" w:hAnsi="Arial" w:cs="Arial"/>
          <w:i/>
          <w:iCs/>
        </w:rPr>
        <w:t>H</w:t>
      </w:r>
      <w:r w:rsidRPr="00915F64">
        <w:rPr>
          <w:rFonts w:ascii="Arial" w:hAnsi="Arial" w:cs="Arial"/>
          <w:i/>
          <w:iCs/>
        </w:rPr>
        <w:t xml:space="preserve">uman </w:t>
      </w:r>
      <w:r w:rsidR="00135705">
        <w:rPr>
          <w:rFonts w:ascii="Arial" w:hAnsi="Arial" w:cs="Arial"/>
          <w:i/>
          <w:iCs/>
        </w:rPr>
        <w:t>T</w:t>
      </w:r>
      <w:r w:rsidRPr="00915F64">
        <w:rPr>
          <w:rFonts w:ascii="Arial" w:hAnsi="Arial" w:cs="Arial"/>
          <w:i/>
          <w:iCs/>
        </w:rPr>
        <w:t xml:space="preserve">rafficking: The </w:t>
      </w:r>
      <w:r w:rsidR="00135705">
        <w:rPr>
          <w:rFonts w:ascii="Arial" w:hAnsi="Arial" w:cs="Arial"/>
          <w:i/>
          <w:iCs/>
        </w:rPr>
        <w:t>R</w:t>
      </w:r>
      <w:r w:rsidRPr="00915F64">
        <w:rPr>
          <w:rFonts w:ascii="Arial" w:hAnsi="Arial" w:cs="Arial"/>
          <w:i/>
          <w:iCs/>
        </w:rPr>
        <w:t xml:space="preserve">ole of </w:t>
      </w:r>
      <w:r w:rsidR="00135705">
        <w:rPr>
          <w:rFonts w:ascii="Arial" w:hAnsi="Arial" w:cs="Arial"/>
          <w:i/>
          <w:iCs/>
        </w:rPr>
        <w:t>F</w:t>
      </w:r>
      <w:r w:rsidRPr="00915F64">
        <w:rPr>
          <w:rFonts w:ascii="Arial" w:hAnsi="Arial" w:cs="Arial"/>
          <w:i/>
          <w:iCs/>
        </w:rPr>
        <w:t xml:space="preserve">inancial </w:t>
      </w:r>
      <w:r w:rsidR="00135705">
        <w:rPr>
          <w:rFonts w:ascii="Arial" w:hAnsi="Arial" w:cs="Arial"/>
          <w:i/>
          <w:iCs/>
        </w:rPr>
        <w:t>I</w:t>
      </w:r>
      <w:r w:rsidRPr="00915F64">
        <w:rPr>
          <w:rFonts w:ascii="Arial" w:hAnsi="Arial" w:cs="Arial"/>
          <w:i/>
          <w:iCs/>
        </w:rPr>
        <w:t>nstitutions</w:t>
      </w:r>
      <w:r w:rsidRPr="00915F64">
        <w:rPr>
          <w:rFonts w:ascii="Arial" w:hAnsi="Arial" w:cs="Arial"/>
        </w:rPr>
        <w:t>. Royal United Services Institute for Defence and Security Studies.</w:t>
      </w:r>
    </w:p>
    <w:p w14:paraId="73222005" w14:textId="77777777" w:rsidR="00135705" w:rsidRPr="00543A40" w:rsidRDefault="00135705" w:rsidP="00543A40"/>
    <w:p w14:paraId="0CFA40CB" w14:textId="1E908516"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Kenney, M., &amp; Zysman, J. (2020). The </w:t>
      </w:r>
      <w:r w:rsidR="00135705">
        <w:rPr>
          <w:rFonts w:ascii="Arial" w:hAnsi="Arial" w:cs="Arial"/>
        </w:rPr>
        <w:t>P</w:t>
      </w:r>
      <w:r w:rsidRPr="00915F64">
        <w:rPr>
          <w:rFonts w:ascii="Arial" w:hAnsi="Arial" w:cs="Arial"/>
        </w:rPr>
        <w:t xml:space="preserve">latform </w:t>
      </w:r>
      <w:r w:rsidR="00135705">
        <w:rPr>
          <w:rFonts w:ascii="Arial" w:hAnsi="Arial" w:cs="Arial"/>
        </w:rPr>
        <w:t>E</w:t>
      </w:r>
      <w:r w:rsidRPr="00915F64">
        <w:rPr>
          <w:rFonts w:ascii="Arial" w:hAnsi="Arial" w:cs="Arial"/>
        </w:rPr>
        <w:t xml:space="preserve">conomy: Restructuring the </w:t>
      </w:r>
      <w:r w:rsidR="00135705">
        <w:rPr>
          <w:rFonts w:ascii="Arial" w:hAnsi="Arial" w:cs="Arial"/>
        </w:rPr>
        <w:t>S</w:t>
      </w:r>
      <w:r w:rsidRPr="00915F64">
        <w:rPr>
          <w:rFonts w:ascii="Arial" w:hAnsi="Arial" w:cs="Arial"/>
        </w:rPr>
        <w:t xml:space="preserve">pace of </w:t>
      </w:r>
      <w:r w:rsidR="00135705">
        <w:rPr>
          <w:rFonts w:ascii="Arial" w:hAnsi="Arial" w:cs="Arial"/>
        </w:rPr>
        <w:t>C</w:t>
      </w:r>
      <w:r w:rsidRPr="00915F64">
        <w:rPr>
          <w:rFonts w:ascii="Arial" w:hAnsi="Arial" w:cs="Arial"/>
        </w:rPr>
        <w:t xml:space="preserve">apitalist </w:t>
      </w:r>
      <w:r w:rsidR="00135705">
        <w:rPr>
          <w:rFonts w:ascii="Arial" w:hAnsi="Arial" w:cs="Arial"/>
        </w:rPr>
        <w:t>A</w:t>
      </w:r>
      <w:r w:rsidRPr="00915F64">
        <w:rPr>
          <w:rFonts w:ascii="Arial" w:hAnsi="Arial" w:cs="Arial"/>
        </w:rPr>
        <w:t xml:space="preserve">ccumulation. </w:t>
      </w:r>
      <w:r w:rsidRPr="00915F64">
        <w:rPr>
          <w:rFonts w:ascii="Arial" w:hAnsi="Arial" w:cs="Arial"/>
          <w:i/>
          <w:iCs/>
        </w:rPr>
        <w:t>Cambridge Journal of Regions, Economy and Society</w:t>
      </w:r>
      <w:r w:rsidRPr="00915F64">
        <w:rPr>
          <w:rFonts w:ascii="Arial" w:hAnsi="Arial" w:cs="Arial"/>
        </w:rPr>
        <w:t xml:space="preserve">, </w:t>
      </w:r>
      <w:r w:rsidRPr="00543A40">
        <w:rPr>
          <w:rFonts w:ascii="Arial" w:hAnsi="Arial" w:cs="Arial"/>
        </w:rPr>
        <w:t>13</w:t>
      </w:r>
      <w:r w:rsidRPr="00915F64">
        <w:rPr>
          <w:rFonts w:ascii="Arial" w:hAnsi="Arial" w:cs="Arial"/>
        </w:rPr>
        <w:t xml:space="preserve">(1), 55–76. </w:t>
      </w:r>
    </w:p>
    <w:p w14:paraId="05A74E35" w14:textId="77777777" w:rsidR="00135705" w:rsidRPr="00543A40" w:rsidRDefault="00135705" w:rsidP="00543A40"/>
    <w:p w14:paraId="77946FDA" w14:textId="3C2160E3"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Knight, F. H. (1921). </w:t>
      </w:r>
      <w:r w:rsidRPr="00915F64">
        <w:rPr>
          <w:rFonts w:ascii="Arial" w:hAnsi="Arial" w:cs="Arial"/>
          <w:i/>
          <w:iCs/>
        </w:rPr>
        <w:t xml:space="preserve">Risk, </w:t>
      </w:r>
      <w:r w:rsidR="0068189B">
        <w:rPr>
          <w:rFonts w:ascii="Arial" w:hAnsi="Arial" w:cs="Arial"/>
          <w:i/>
          <w:iCs/>
        </w:rPr>
        <w:t>U</w:t>
      </w:r>
      <w:r w:rsidRPr="00915F64">
        <w:rPr>
          <w:rFonts w:ascii="Arial" w:hAnsi="Arial" w:cs="Arial"/>
          <w:i/>
          <w:iCs/>
        </w:rPr>
        <w:t xml:space="preserve">ncertainty and </w:t>
      </w:r>
      <w:r w:rsidR="0068189B">
        <w:rPr>
          <w:rFonts w:ascii="Arial" w:hAnsi="Arial" w:cs="Arial"/>
          <w:i/>
          <w:iCs/>
        </w:rPr>
        <w:t>P</w:t>
      </w:r>
      <w:r w:rsidRPr="00915F64">
        <w:rPr>
          <w:rFonts w:ascii="Arial" w:hAnsi="Arial" w:cs="Arial"/>
          <w:i/>
          <w:iCs/>
        </w:rPr>
        <w:t>rofit</w:t>
      </w:r>
      <w:r w:rsidRPr="00915F64">
        <w:rPr>
          <w:rFonts w:ascii="Arial" w:hAnsi="Arial" w:cs="Arial"/>
        </w:rPr>
        <w:t xml:space="preserve"> (Vol. 31). Houghton Mifflin.</w:t>
      </w:r>
    </w:p>
    <w:p w14:paraId="47FD61A7" w14:textId="77777777" w:rsidR="0068189B" w:rsidRPr="00543A40" w:rsidRDefault="0068189B" w:rsidP="00543A40"/>
    <w:p w14:paraId="149402AC" w14:textId="267AE568"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LaGrone, L. (2020, April 23). Excluding </w:t>
      </w:r>
      <w:r w:rsidR="0068189B">
        <w:rPr>
          <w:rFonts w:ascii="Arial" w:hAnsi="Arial" w:cs="Arial"/>
        </w:rPr>
        <w:t>T</w:t>
      </w:r>
      <w:r w:rsidRPr="00915F64">
        <w:rPr>
          <w:rFonts w:ascii="Arial" w:hAnsi="Arial" w:cs="Arial"/>
        </w:rPr>
        <w:t xml:space="preserve">hose in the </w:t>
      </w:r>
      <w:r w:rsidR="0068189B">
        <w:rPr>
          <w:rFonts w:ascii="Arial" w:hAnsi="Arial" w:cs="Arial"/>
        </w:rPr>
        <w:t>S</w:t>
      </w:r>
      <w:r w:rsidRPr="00915F64">
        <w:rPr>
          <w:rFonts w:ascii="Arial" w:hAnsi="Arial" w:cs="Arial"/>
        </w:rPr>
        <w:t xml:space="preserve">ex </w:t>
      </w:r>
      <w:r w:rsidR="0068189B">
        <w:rPr>
          <w:rFonts w:ascii="Arial" w:hAnsi="Arial" w:cs="Arial"/>
        </w:rPr>
        <w:t>I</w:t>
      </w:r>
      <w:r w:rsidRPr="00915F64">
        <w:rPr>
          <w:rFonts w:ascii="Arial" w:hAnsi="Arial" w:cs="Arial"/>
        </w:rPr>
        <w:t xml:space="preserve">ndustry from </w:t>
      </w:r>
      <w:r w:rsidR="0068189B">
        <w:rPr>
          <w:rFonts w:ascii="Arial" w:hAnsi="Arial" w:cs="Arial"/>
        </w:rPr>
        <w:t>C</w:t>
      </w:r>
      <w:r w:rsidRPr="00915F64">
        <w:rPr>
          <w:rFonts w:ascii="Arial" w:hAnsi="Arial" w:cs="Arial"/>
        </w:rPr>
        <w:t xml:space="preserve">ovid-19 </w:t>
      </w:r>
      <w:r w:rsidR="0068189B">
        <w:rPr>
          <w:rFonts w:ascii="Arial" w:hAnsi="Arial" w:cs="Arial"/>
        </w:rPr>
        <w:t>R</w:t>
      </w:r>
      <w:r w:rsidRPr="00915F64">
        <w:rPr>
          <w:rFonts w:ascii="Arial" w:hAnsi="Arial" w:cs="Arial"/>
        </w:rPr>
        <w:t xml:space="preserve">elief is a </w:t>
      </w:r>
      <w:r w:rsidR="0068189B">
        <w:rPr>
          <w:rFonts w:ascii="Arial" w:hAnsi="Arial" w:cs="Arial"/>
        </w:rPr>
        <w:t>M</w:t>
      </w:r>
      <w:r w:rsidRPr="00915F64">
        <w:rPr>
          <w:rFonts w:ascii="Arial" w:hAnsi="Arial" w:cs="Arial"/>
        </w:rPr>
        <w:t xml:space="preserve">istake. </w:t>
      </w:r>
      <w:r w:rsidRPr="00915F64">
        <w:rPr>
          <w:rFonts w:ascii="Arial" w:hAnsi="Arial" w:cs="Arial"/>
          <w:i/>
          <w:iCs/>
        </w:rPr>
        <w:t>Washington Post</w:t>
      </w:r>
      <w:r w:rsidRPr="00915F64">
        <w:rPr>
          <w:rFonts w:ascii="Arial" w:hAnsi="Arial" w:cs="Arial"/>
        </w:rPr>
        <w:t xml:space="preserve">. </w:t>
      </w:r>
      <w:r w:rsidR="0068189B">
        <w:rPr>
          <w:rFonts w:ascii="Arial" w:hAnsi="Arial" w:cs="Arial"/>
        </w:rPr>
        <w:t xml:space="preserve">Available at: </w:t>
      </w:r>
      <w:r w:rsidRPr="00915F64">
        <w:rPr>
          <w:rFonts w:ascii="Arial" w:hAnsi="Arial" w:cs="Arial"/>
        </w:rPr>
        <w:lastRenderedPageBreak/>
        <w:t>https://www.washingtonpost.com/outlook/2020/04/23/excluding-those-sex-industry-covid-19-relief-is-mistake/</w:t>
      </w:r>
    </w:p>
    <w:p w14:paraId="07F5CAB9" w14:textId="77777777" w:rsidR="0068189B" w:rsidRPr="00543A40" w:rsidRDefault="0068189B" w:rsidP="00543A40"/>
    <w:p w14:paraId="0D37395C" w14:textId="53BF7D8E"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Levi-Faur, D. (2017). Regulatory Capitalism. In </w:t>
      </w:r>
      <w:r w:rsidR="0068189B">
        <w:rPr>
          <w:rFonts w:ascii="Arial" w:hAnsi="Arial" w:cs="Arial"/>
        </w:rPr>
        <w:t xml:space="preserve">Drahos, P. (ed.) </w:t>
      </w:r>
      <w:r w:rsidRPr="00915F64">
        <w:rPr>
          <w:rFonts w:ascii="Arial" w:hAnsi="Arial" w:cs="Arial"/>
          <w:i/>
          <w:iCs/>
        </w:rPr>
        <w:t>Regulatory Theory: Foundations and Applications</w:t>
      </w:r>
      <w:r w:rsidR="0068189B">
        <w:rPr>
          <w:rFonts w:ascii="Arial" w:hAnsi="Arial" w:cs="Arial"/>
        </w:rPr>
        <w:t xml:space="preserve">. </w:t>
      </w:r>
      <w:r w:rsidRPr="00915F64">
        <w:rPr>
          <w:rFonts w:ascii="Arial" w:hAnsi="Arial" w:cs="Arial"/>
        </w:rPr>
        <w:t>Australian National University Press</w:t>
      </w:r>
      <w:r w:rsidR="0068189B">
        <w:rPr>
          <w:rFonts w:ascii="Arial" w:hAnsi="Arial" w:cs="Arial"/>
        </w:rPr>
        <w:t>, 289- 302</w:t>
      </w:r>
      <w:r w:rsidRPr="00915F64">
        <w:rPr>
          <w:rFonts w:ascii="Arial" w:hAnsi="Arial" w:cs="Arial"/>
        </w:rPr>
        <w:t>.</w:t>
      </w:r>
    </w:p>
    <w:p w14:paraId="648E7697" w14:textId="77777777" w:rsidR="0068189B" w:rsidRPr="00543A40" w:rsidRDefault="0068189B" w:rsidP="00543A40"/>
    <w:p w14:paraId="1AA02CBB" w14:textId="3232241C"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Lingel, J. (2021). </w:t>
      </w:r>
      <w:r w:rsidRPr="00915F64">
        <w:rPr>
          <w:rFonts w:ascii="Arial" w:hAnsi="Arial" w:cs="Arial"/>
          <w:i/>
          <w:iCs/>
        </w:rPr>
        <w:t>The Gentrification of the Internet: How to Reclaim Our Digital Freedom</w:t>
      </w:r>
      <w:r w:rsidRPr="00915F64">
        <w:rPr>
          <w:rFonts w:ascii="Arial" w:hAnsi="Arial" w:cs="Arial"/>
        </w:rPr>
        <w:t>. University of California Press.</w:t>
      </w:r>
    </w:p>
    <w:p w14:paraId="48A01AEA" w14:textId="77777777" w:rsidR="0068189B" w:rsidRPr="00543A40" w:rsidRDefault="0068189B" w:rsidP="00543A40"/>
    <w:p w14:paraId="0DE0BF27" w14:textId="3402EFB1"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Makortoff, K. (2021, October 16). Sex </w:t>
      </w:r>
      <w:r w:rsidR="0068189B">
        <w:rPr>
          <w:rFonts w:ascii="Arial" w:hAnsi="Arial" w:cs="Arial"/>
        </w:rPr>
        <w:t>D</w:t>
      </w:r>
      <w:r w:rsidRPr="00915F64">
        <w:rPr>
          <w:rFonts w:ascii="Arial" w:hAnsi="Arial" w:cs="Arial"/>
        </w:rPr>
        <w:t xml:space="preserve">iscrimination: Why </w:t>
      </w:r>
      <w:r w:rsidR="0068189B">
        <w:rPr>
          <w:rFonts w:ascii="Arial" w:hAnsi="Arial" w:cs="Arial"/>
        </w:rPr>
        <w:t>B</w:t>
      </w:r>
      <w:r w:rsidRPr="00915F64">
        <w:rPr>
          <w:rFonts w:ascii="Arial" w:hAnsi="Arial" w:cs="Arial"/>
        </w:rPr>
        <w:t xml:space="preserve">anks </w:t>
      </w:r>
      <w:r w:rsidR="0068189B">
        <w:rPr>
          <w:rFonts w:ascii="Arial" w:hAnsi="Arial" w:cs="Arial"/>
        </w:rPr>
        <w:t>S</w:t>
      </w:r>
      <w:r w:rsidRPr="00915F64">
        <w:rPr>
          <w:rFonts w:ascii="Arial" w:hAnsi="Arial" w:cs="Arial"/>
        </w:rPr>
        <w:t xml:space="preserve">hun </w:t>
      </w:r>
      <w:r w:rsidR="0068189B">
        <w:rPr>
          <w:rFonts w:ascii="Arial" w:hAnsi="Arial" w:cs="Arial"/>
        </w:rPr>
        <w:t>W</w:t>
      </w:r>
      <w:r w:rsidRPr="00915F64">
        <w:rPr>
          <w:rFonts w:ascii="Arial" w:hAnsi="Arial" w:cs="Arial"/>
        </w:rPr>
        <w:t xml:space="preserve">orkers in </w:t>
      </w:r>
      <w:r w:rsidR="0068189B">
        <w:rPr>
          <w:rFonts w:ascii="Arial" w:hAnsi="Arial" w:cs="Arial"/>
        </w:rPr>
        <w:t>A</w:t>
      </w:r>
      <w:r w:rsidRPr="00915F64">
        <w:rPr>
          <w:rFonts w:ascii="Arial" w:hAnsi="Arial" w:cs="Arial"/>
        </w:rPr>
        <w:t xml:space="preserve">dult </w:t>
      </w:r>
      <w:r w:rsidR="0068189B">
        <w:rPr>
          <w:rFonts w:ascii="Arial" w:hAnsi="Arial" w:cs="Arial"/>
        </w:rPr>
        <w:t>E</w:t>
      </w:r>
      <w:r w:rsidRPr="00915F64">
        <w:rPr>
          <w:rFonts w:ascii="Arial" w:hAnsi="Arial" w:cs="Arial"/>
        </w:rPr>
        <w:t xml:space="preserve">ntertainment. </w:t>
      </w:r>
      <w:r w:rsidRPr="00915F64">
        <w:rPr>
          <w:rFonts w:ascii="Arial" w:hAnsi="Arial" w:cs="Arial"/>
          <w:i/>
          <w:iCs/>
        </w:rPr>
        <w:t>The Guardian</w:t>
      </w:r>
      <w:r w:rsidRPr="00915F64">
        <w:rPr>
          <w:rFonts w:ascii="Arial" w:hAnsi="Arial" w:cs="Arial"/>
        </w:rPr>
        <w:t xml:space="preserve">. </w:t>
      </w:r>
      <w:r w:rsidR="0068189B">
        <w:rPr>
          <w:rFonts w:ascii="Arial" w:hAnsi="Arial" w:cs="Arial"/>
        </w:rPr>
        <w:t xml:space="preserve">Available at: </w:t>
      </w:r>
      <w:r w:rsidRPr="00915F64">
        <w:rPr>
          <w:rFonts w:ascii="Arial" w:hAnsi="Arial" w:cs="Arial"/>
        </w:rPr>
        <w:t>https://www.theguardian.com/business/2021/oct/16/sex-discrimination-why-banks-shun-workers-in-adult-entertainment</w:t>
      </w:r>
    </w:p>
    <w:p w14:paraId="04616F40" w14:textId="77777777" w:rsidR="0068189B" w:rsidRPr="00543A40" w:rsidRDefault="0068189B" w:rsidP="00543A40"/>
    <w:p w14:paraId="0211FE02" w14:textId="6246C3BA"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Mann, R. J., &amp; Belzley, S. R. (2005). The </w:t>
      </w:r>
      <w:r w:rsidR="0068189B">
        <w:rPr>
          <w:rFonts w:ascii="Arial" w:hAnsi="Arial" w:cs="Arial"/>
        </w:rPr>
        <w:t>P</w:t>
      </w:r>
      <w:r w:rsidRPr="00915F64">
        <w:rPr>
          <w:rFonts w:ascii="Arial" w:hAnsi="Arial" w:cs="Arial"/>
        </w:rPr>
        <w:t xml:space="preserve">romise of </w:t>
      </w:r>
      <w:r w:rsidR="0068189B">
        <w:rPr>
          <w:rFonts w:ascii="Arial" w:hAnsi="Arial" w:cs="Arial"/>
        </w:rPr>
        <w:t>I</w:t>
      </w:r>
      <w:r w:rsidRPr="00915F64">
        <w:rPr>
          <w:rFonts w:ascii="Arial" w:hAnsi="Arial" w:cs="Arial"/>
        </w:rPr>
        <w:t xml:space="preserve">nternet </w:t>
      </w:r>
      <w:r w:rsidR="0068189B">
        <w:rPr>
          <w:rFonts w:ascii="Arial" w:hAnsi="Arial" w:cs="Arial"/>
        </w:rPr>
        <w:t>I</w:t>
      </w:r>
      <w:r w:rsidRPr="00915F64">
        <w:rPr>
          <w:rFonts w:ascii="Arial" w:hAnsi="Arial" w:cs="Arial"/>
        </w:rPr>
        <w:t xml:space="preserve">ntermediary </w:t>
      </w:r>
      <w:r w:rsidR="0068189B">
        <w:rPr>
          <w:rFonts w:ascii="Arial" w:hAnsi="Arial" w:cs="Arial"/>
        </w:rPr>
        <w:t>L</w:t>
      </w:r>
      <w:r w:rsidRPr="00915F64">
        <w:rPr>
          <w:rFonts w:ascii="Arial" w:hAnsi="Arial" w:cs="Arial"/>
        </w:rPr>
        <w:t xml:space="preserve">iability. </w:t>
      </w:r>
      <w:r w:rsidR="0068189B">
        <w:rPr>
          <w:rFonts w:ascii="Arial" w:hAnsi="Arial" w:cs="Arial"/>
          <w:i/>
          <w:iCs/>
        </w:rPr>
        <w:t>William and Mary Law Review</w:t>
      </w:r>
      <w:r w:rsidRPr="00915F64">
        <w:rPr>
          <w:rFonts w:ascii="Arial" w:hAnsi="Arial" w:cs="Arial"/>
        </w:rPr>
        <w:t xml:space="preserve">, </w:t>
      </w:r>
      <w:r w:rsidRPr="00543A40">
        <w:rPr>
          <w:rFonts w:ascii="Arial" w:hAnsi="Arial" w:cs="Arial"/>
        </w:rPr>
        <w:t>47</w:t>
      </w:r>
      <w:r w:rsidRPr="0068189B">
        <w:rPr>
          <w:rFonts w:ascii="Arial" w:hAnsi="Arial" w:cs="Arial"/>
        </w:rPr>
        <w:t>,</w:t>
      </w:r>
      <w:r w:rsidRPr="00915F64">
        <w:rPr>
          <w:rFonts w:ascii="Arial" w:hAnsi="Arial" w:cs="Arial"/>
        </w:rPr>
        <w:t xml:space="preserve"> 239.</w:t>
      </w:r>
    </w:p>
    <w:p w14:paraId="6E1A80E4" w14:textId="77777777" w:rsidR="0068189B" w:rsidRPr="00543A40" w:rsidRDefault="0068189B" w:rsidP="00543A40"/>
    <w:p w14:paraId="074A471B" w14:textId="0AEE8536"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McDonald, A., Barwulor, C., Mazurek, M. L., Schaub, F., &amp; Redmiles, E. M. (2021). “</w:t>
      </w:r>
      <w:r w:rsidR="0068189B">
        <w:rPr>
          <w:rFonts w:ascii="Arial" w:hAnsi="Arial" w:cs="Arial"/>
        </w:rPr>
        <w:t>I</w:t>
      </w:r>
      <w:r w:rsidRPr="00915F64">
        <w:rPr>
          <w:rFonts w:ascii="Arial" w:hAnsi="Arial" w:cs="Arial"/>
        </w:rPr>
        <w:t xml:space="preserve">t’s </w:t>
      </w:r>
      <w:r w:rsidR="0068189B">
        <w:rPr>
          <w:rFonts w:ascii="Arial" w:hAnsi="Arial" w:cs="Arial"/>
        </w:rPr>
        <w:t>S</w:t>
      </w:r>
      <w:r w:rsidRPr="00915F64">
        <w:rPr>
          <w:rFonts w:ascii="Arial" w:hAnsi="Arial" w:cs="Arial"/>
        </w:rPr>
        <w:t xml:space="preserve">tressful </w:t>
      </w:r>
      <w:r w:rsidR="0068189B">
        <w:rPr>
          <w:rFonts w:ascii="Arial" w:hAnsi="Arial" w:cs="Arial"/>
        </w:rPr>
        <w:t>H</w:t>
      </w:r>
      <w:r w:rsidRPr="00915F64">
        <w:rPr>
          <w:rFonts w:ascii="Arial" w:hAnsi="Arial" w:cs="Arial"/>
        </w:rPr>
        <w:t xml:space="preserve">aving all these </w:t>
      </w:r>
      <w:r w:rsidR="0068189B">
        <w:rPr>
          <w:rFonts w:ascii="Arial" w:hAnsi="Arial" w:cs="Arial"/>
        </w:rPr>
        <w:t>P</w:t>
      </w:r>
      <w:r w:rsidRPr="00915F64">
        <w:rPr>
          <w:rFonts w:ascii="Arial" w:hAnsi="Arial" w:cs="Arial"/>
        </w:rPr>
        <w:t xml:space="preserve">hones”: Investigating Sex Workers’ Safety Goals, Risks, and Practices Online. </w:t>
      </w:r>
      <w:r w:rsidRPr="00915F64">
        <w:rPr>
          <w:rFonts w:ascii="Arial" w:hAnsi="Arial" w:cs="Arial"/>
          <w:i/>
          <w:iCs/>
        </w:rPr>
        <w:t>30th USENIX Security Symposium (USENIX Security 21)</w:t>
      </w:r>
      <w:r w:rsidRPr="00915F64">
        <w:rPr>
          <w:rFonts w:ascii="Arial" w:hAnsi="Arial" w:cs="Arial"/>
        </w:rPr>
        <w:t>, 375–392.</w:t>
      </w:r>
    </w:p>
    <w:p w14:paraId="04EA78FE" w14:textId="77777777" w:rsidR="0068189B" w:rsidRPr="00543A40" w:rsidRDefault="0068189B" w:rsidP="00543A40"/>
    <w:p w14:paraId="47968903" w14:textId="11E97D94"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Monea, A. (2022). </w:t>
      </w:r>
      <w:r w:rsidRPr="00915F64">
        <w:rPr>
          <w:rFonts w:ascii="Arial" w:hAnsi="Arial" w:cs="Arial"/>
          <w:i/>
          <w:iCs/>
        </w:rPr>
        <w:t>The Digital Closet: How the Internet Became Straight</w:t>
      </w:r>
      <w:r w:rsidRPr="00915F64">
        <w:rPr>
          <w:rFonts w:ascii="Arial" w:hAnsi="Arial" w:cs="Arial"/>
        </w:rPr>
        <w:t>. MIT Press.</w:t>
      </w:r>
    </w:p>
    <w:p w14:paraId="458361EB" w14:textId="77777777" w:rsidR="0068189B" w:rsidRPr="00543A40" w:rsidRDefault="0068189B" w:rsidP="00543A40"/>
    <w:p w14:paraId="75131D61" w14:textId="506D7AF4"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Morehead, E. M. (2017). Efforts to </w:t>
      </w:r>
      <w:r w:rsidR="0068189B">
        <w:rPr>
          <w:rFonts w:ascii="Arial" w:hAnsi="Arial" w:cs="Arial"/>
        </w:rPr>
        <w:t>C</w:t>
      </w:r>
      <w:r w:rsidRPr="00915F64">
        <w:rPr>
          <w:rFonts w:ascii="Arial" w:hAnsi="Arial" w:cs="Arial"/>
        </w:rPr>
        <w:t xml:space="preserve">urtail the </w:t>
      </w:r>
      <w:r w:rsidR="0068189B">
        <w:rPr>
          <w:rFonts w:ascii="Arial" w:hAnsi="Arial" w:cs="Arial"/>
        </w:rPr>
        <w:t>S</w:t>
      </w:r>
      <w:r w:rsidRPr="00915F64">
        <w:rPr>
          <w:rFonts w:ascii="Arial" w:hAnsi="Arial" w:cs="Arial"/>
        </w:rPr>
        <w:t xml:space="preserve">pread of </w:t>
      </w:r>
      <w:r w:rsidR="0068189B">
        <w:rPr>
          <w:rFonts w:ascii="Arial" w:hAnsi="Arial" w:cs="Arial"/>
        </w:rPr>
        <w:t>A</w:t>
      </w:r>
      <w:r w:rsidRPr="00915F64">
        <w:rPr>
          <w:rFonts w:ascii="Arial" w:hAnsi="Arial" w:cs="Arial"/>
        </w:rPr>
        <w:t xml:space="preserve">dult </w:t>
      </w:r>
      <w:r w:rsidR="0068189B">
        <w:rPr>
          <w:rFonts w:ascii="Arial" w:hAnsi="Arial" w:cs="Arial"/>
        </w:rPr>
        <w:t>E</w:t>
      </w:r>
      <w:r w:rsidRPr="00915F64">
        <w:rPr>
          <w:rFonts w:ascii="Arial" w:hAnsi="Arial" w:cs="Arial"/>
        </w:rPr>
        <w:t xml:space="preserve">ntertainment in Portland, Oregon, </w:t>
      </w:r>
      <w:r w:rsidR="0068189B">
        <w:rPr>
          <w:rFonts w:ascii="Arial" w:hAnsi="Arial" w:cs="Arial"/>
        </w:rPr>
        <w:t>T</w:t>
      </w:r>
      <w:r w:rsidRPr="00915F64">
        <w:rPr>
          <w:rFonts w:ascii="Arial" w:hAnsi="Arial" w:cs="Arial"/>
        </w:rPr>
        <w:t xml:space="preserve">hrough the </w:t>
      </w:r>
      <w:r w:rsidR="0068189B">
        <w:rPr>
          <w:rFonts w:ascii="Arial" w:hAnsi="Arial" w:cs="Arial"/>
        </w:rPr>
        <w:t>U</w:t>
      </w:r>
      <w:r w:rsidRPr="00915F64">
        <w:rPr>
          <w:rFonts w:ascii="Arial" w:hAnsi="Arial" w:cs="Arial"/>
        </w:rPr>
        <w:t xml:space="preserve">se of </w:t>
      </w:r>
      <w:r w:rsidR="0068189B">
        <w:rPr>
          <w:rFonts w:ascii="Arial" w:hAnsi="Arial" w:cs="Arial"/>
        </w:rPr>
        <w:t>P</w:t>
      </w:r>
      <w:r w:rsidRPr="00915F64">
        <w:rPr>
          <w:rFonts w:ascii="Arial" w:hAnsi="Arial" w:cs="Arial"/>
        </w:rPr>
        <w:t xml:space="preserve">ublic </w:t>
      </w:r>
      <w:r w:rsidR="0068189B">
        <w:rPr>
          <w:rFonts w:ascii="Arial" w:hAnsi="Arial" w:cs="Arial"/>
        </w:rPr>
        <w:t>P</w:t>
      </w:r>
      <w:r w:rsidRPr="00915F64">
        <w:rPr>
          <w:rFonts w:ascii="Arial" w:hAnsi="Arial" w:cs="Arial"/>
        </w:rPr>
        <w:t xml:space="preserve">olicy and </w:t>
      </w:r>
      <w:r w:rsidR="0068189B">
        <w:rPr>
          <w:rFonts w:ascii="Arial" w:hAnsi="Arial" w:cs="Arial"/>
        </w:rPr>
        <w:t>U</w:t>
      </w:r>
      <w:r w:rsidRPr="00915F64">
        <w:rPr>
          <w:rFonts w:ascii="Arial" w:hAnsi="Arial" w:cs="Arial"/>
        </w:rPr>
        <w:t xml:space="preserve">rban </w:t>
      </w:r>
      <w:r w:rsidR="0068189B">
        <w:rPr>
          <w:rFonts w:ascii="Arial" w:hAnsi="Arial" w:cs="Arial"/>
        </w:rPr>
        <w:t>P</w:t>
      </w:r>
      <w:r w:rsidRPr="00915F64">
        <w:rPr>
          <w:rFonts w:ascii="Arial" w:hAnsi="Arial" w:cs="Arial"/>
        </w:rPr>
        <w:t xml:space="preserve">lanning, 1970–1987. </w:t>
      </w:r>
      <w:r w:rsidRPr="00915F64">
        <w:rPr>
          <w:rFonts w:ascii="Arial" w:hAnsi="Arial" w:cs="Arial"/>
          <w:i/>
          <w:iCs/>
        </w:rPr>
        <w:t>Journal of Planning History</w:t>
      </w:r>
      <w:r w:rsidRPr="00915F64">
        <w:rPr>
          <w:rFonts w:ascii="Arial" w:hAnsi="Arial" w:cs="Arial"/>
        </w:rPr>
        <w:t xml:space="preserve">, </w:t>
      </w:r>
      <w:r w:rsidRPr="00543A40">
        <w:rPr>
          <w:rFonts w:ascii="Arial" w:hAnsi="Arial" w:cs="Arial"/>
        </w:rPr>
        <w:t>16</w:t>
      </w:r>
      <w:r w:rsidRPr="00915F64">
        <w:rPr>
          <w:rFonts w:ascii="Arial" w:hAnsi="Arial" w:cs="Arial"/>
        </w:rPr>
        <w:t>(3), 179–199.</w:t>
      </w:r>
    </w:p>
    <w:p w14:paraId="3027C766" w14:textId="77777777" w:rsidR="0068189B" w:rsidRPr="00543A40" w:rsidRDefault="0068189B" w:rsidP="00543A40"/>
    <w:p w14:paraId="795B1955" w14:textId="35C5580A"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Morris, C. (2013, May 17). Porn and Banks: Drawing a Line on Loans. </w:t>
      </w:r>
      <w:r w:rsidRPr="00915F64">
        <w:rPr>
          <w:rFonts w:ascii="Arial" w:hAnsi="Arial" w:cs="Arial"/>
          <w:i/>
          <w:iCs/>
        </w:rPr>
        <w:t>CNBC News</w:t>
      </w:r>
      <w:r w:rsidRPr="00915F64">
        <w:rPr>
          <w:rFonts w:ascii="Arial" w:hAnsi="Arial" w:cs="Arial"/>
        </w:rPr>
        <w:t xml:space="preserve">. </w:t>
      </w:r>
      <w:r w:rsidR="0068189B">
        <w:rPr>
          <w:rFonts w:ascii="Arial" w:hAnsi="Arial" w:cs="Arial"/>
        </w:rPr>
        <w:t xml:space="preserve">Available at: </w:t>
      </w:r>
      <w:r w:rsidRPr="00915F64">
        <w:rPr>
          <w:rFonts w:ascii="Arial" w:hAnsi="Arial" w:cs="Arial"/>
        </w:rPr>
        <w:t>https://www.cnbc.com/id/100746445</w:t>
      </w:r>
    </w:p>
    <w:p w14:paraId="67AE9BD6" w14:textId="77777777" w:rsidR="0068189B" w:rsidRPr="00543A40" w:rsidRDefault="0068189B" w:rsidP="00543A40"/>
    <w:p w14:paraId="36E7BEE7" w14:textId="6BDF811B"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Naughton, J. (2018, December 30). The </w:t>
      </w:r>
      <w:r w:rsidR="0068189B">
        <w:rPr>
          <w:rFonts w:ascii="Arial" w:hAnsi="Arial" w:cs="Arial"/>
        </w:rPr>
        <w:t>G</w:t>
      </w:r>
      <w:r w:rsidRPr="00915F64">
        <w:rPr>
          <w:rFonts w:ascii="Arial" w:hAnsi="Arial" w:cs="Arial"/>
        </w:rPr>
        <w:t xml:space="preserve">rowth of </w:t>
      </w:r>
      <w:r w:rsidR="0068189B">
        <w:rPr>
          <w:rFonts w:ascii="Arial" w:hAnsi="Arial" w:cs="Arial"/>
        </w:rPr>
        <w:t>I</w:t>
      </w:r>
      <w:r w:rsidRPr="00915F64">
        <w:rPr>
          <w:rFonts w:ascii="Arial" w:hAnsi="Arial" w:cs="Arial"/>
        </w:rPr>
        <w:t xml:space="preserve">nternet </w:t>
      </w:r>
      <w:r w:rsidR="0068189B">
        <w:rPr>
          <w:rFonts w:ascii="Arial" w:hAnsi="Arial" w:cs="Arial"/>
        </w:rPr>
        <w:t>P</w:t>
      </w:r>
      <w:r w:rsidRPr="00915F64">
        <w:rPr>
          <w:rFonts w:ascii="Arial" w:hAnsi="Arial" w:cs="Arial"/>
        </w:rPr>
        <w:t xml:space="preserve">orn </w:t>
      </w:r>
      <w:r w:rsidR="0068189B">
        <w:rPr>
          <w:rFonts w:ascii="Arial" w:hAnsi="Arial" w:cs="Arial"/>
        </w:rPr>
        <w:t>T</w:t>
      </w:r>
      <w:r w:rsidRPr="00915F64">
        <w:rPr>
          <w:rFonts w:ascii="Arial" w:hAnsi="Arial" w:cs="Arial"/>
        </w:rPr>
        <w:t xml:space="preserve">ells us </w:t>
      </w:r>
      <w:r w:rsidR="0068189B">
        <w:rPr>
          <w:rFonts w:ascii="Arial" w:hAnsi="Arial" w:cs="Arial"/>
        </w:rPr>
        <w:t>M</w:t>
      </w:r>
      <w:r w:rsidRPr="00915F64">
        <w:rPr>
          <w:rFonts w:ascii="Arial" w:hAnsi="Arial" w:cs="Arial"/>
        </w:rPr>
        <w:t xml:space="preserve">ore </w:t>
      </w:r>
      <w:r w:rsidR="0068189B">
        <w:rPr>
          <w:rFonts w:ascii="Arial" w:hAnsi="Arial" w:cs="Arial"/>
        </w:rPr>
        <w:t>A</w:t>
      </w:r>
      <w:r w:rsidRPr="00915F64">
        <w:rPr>
          <w:rFonts w:ascii="Arial" w:hAnsi="Arial" w:cs="Arial"/>
        </w:rPr>
        <w:t xml:space="preserve">bout </w:t>
      </w:r>
      <w:r w:rsidR="0068189B">
        <w:rPr>
          <w:rFonts w:ascii="Arial" w:hAnsi="Arial" w:cs="Arial"/>
        </w:rPr>
        <w:t>O</w:t>
      </w:r>
      <w:r w:rsidRPr="00915F64">
        <w:rPr>
          <w:rFonts w:ascii="Arial" w:hAnsi="Arial" w:cs="Arial"/>
        </w:rPr>
        <w:t xml:space="preserve">urselves than </w:t>
      </w:r>
      <w:r w:rsidR="0068189B">
        <w:rPr>
          <w:rFonts w:ascii="Arial" w:hAnsi="Arial" w:cs="Arial"/>
        </w:rPr>
        <w:t>T</w:t>
      </w:r>
      <w:r w:rsidRPr="00915F64">
        <w:rPr>
          <w:rFonts w:ascii="Arial" w:hAnsi="Arial" w:cs="Arial"/>
        </w:rPr>
        <w:t xml:space="preserve">echnology. </w:t>
      </w:r>
      <w:r w:rsidRPr="00915F64">
        <w:rPr>
          <w:rFonts w:ascii="Arial" w:hAnsi="Arial" w:cs="Arial"/>
          <w:i/>
          <w:iCs/>
        </w:rPr>
        <w:t>The Guardian</w:t>
      </w:r>
      <w:r w:rsidRPr="00915F64">
        <w:rPr>
          <w:rFonts w:ascii="Arial" w:hAnsi="Arial" w:cs="Arial"/>
        </w:rPr>
        <w:t xml:space="preserve">. </w:t>
      </w:r>
      <w:r w:rsidR="0068189B">
        <w:rPr>
          <w:rFonts w:ascii="Arial" w:hAnsi="Arial" w:cs="Arial"/>
        </w:rPr>
        <w:t xml:space="preserve">Available at: </w:t>
      </w:r>
      <w:r w:rsidRPr="00915F64">
        <w:rPr>
          <w:rFonts w:ascii="Arial" w:hAnsi="Arial" w:cs="Arial"/>
        </w:rPr>
        <w:t>https://www.theguardian.com/commentisfree/2018/dec/30/internet-porn-says-more-about-ourselves-than-technology</w:t>
      </w:r>
    </w:p>
    <w:p w14:paraId="0D903A69" w14:textId="77777777" w:rsidR="0068189B" w:rsidRPr="00543A40" w:rsidRDefault="0068189B" w:rsidP="00543A40"/>
    <w:p w14:paraId="7393627B" w14:textId="45253118"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lastRenderedPageBreak/>
        <w:t xml:space="preserve">Neville, L., &amp; Sanders-McDonagh, E. (2018). Gentrification and the </w:t>
      </w:r>
      <w:r w:rsidR="0068189B">
        <w:rPr>
          <w:rFonts w:ascii="Arial" w:hAnsi="Arial" w:cs="Arial"/>
        </w:rPr>
        <w:t>C</w:t>
      </w:r>
      <w:r w:rsidRPr="00915F64">
        <w:rPr>
          <w:rFonts w:ascii="Arial" w:hAnsi="Arial" w:cs="Arial"/>
        </w:rPr>
        <w:t xml:space="preserve">riminalization of </w:t>
      </w:r>
      <w:r w:rsidR="0068189B">
        <w:rPr>
          <w:rFonts w:ascii="Arial" w:hAnsi="Arial" w:cs="Arial"/>
        </w:rPr>
        <w:t>S</w:t>
      </w:r>
      <w:r w:rsidRPr="00915F64">
        <w:rPr>
          <w:rFonts w:ascii="Arial" w:hAnsi="Arial" w:cs="Arial"/>
        </w:rPr>
        <w:t xml:space="preserve">ex </w:t>
      </w:r>
      <w:r w:rsidR="0068189B">
        <w:rPr>
          <w:rFonts w:ascii="Arial" w:hAnsi="Arial" w:cs="Arial"/>
        </w:rPr>
        <w:t>W</w:t>
      </w:r>
      <w:r w:rsidRPr="00915F64">
        <w:rPr>
          <w:rFonts w:ascii="Arial" w:hAnsi="Arial" w:cs="Arial"/>
        </w:rPr>
        <w:t>ork. In Sanders</w:t>
      </w:r>
      <w:r w:rsidR="0068189B">
        <w:rPr>
          <w:rFonts w:ascii="Arial" w:hAnsi="Arial" w:cs="Arial"/>
        </w:rPr>
        <w:t>,</w:t>
      </w:r>
      <w:r w:rsidRPr="00915F64">
        <w:rPr>
          <w:rFonts w:ascii="Arial" w:hAnsi="Arial" w:cs="Arial"/>
        </w:rPr>
        <w:t xml:space="preserve"> </w:t>
      </w:r>
      <w:r w:rsidR="0068189B" w:rsidRPr="00915F64">
        <w:rPr>
          <w:rFonts w:ascii="Arial" w:hAnsi="Arial" w:cs="Arial"/>
        </w:rPr>
        <w:t xml:space="preserve">T. </w:t>
      </w:r>
      <w:r w:rsidRPr="00915F64">
        <w:rPr>
          <w:rFonts w:ascii="Arial" w:hAnsi="Arial" w:cs="Arial"/>
        </w:rPr>
        <w:t>&amp; Laing</w:t>
      </w:r>
      <w:r w:rsidR="0068189B">
        <w:rPr>
          <w:rFonts w:ascii="Arial" w:hAnsi="Arial" w:cs="Arial"/>
        </w:rPr>
        <w:t>,</w:t>
      </w:r>
      <w:r w:rsidRPr="00915F64">
        <w:rPr>
          <w:rFonts w:ascii="Arial" w:hAnsi="Arial" w:cs="Arial"/>
        </w:rPr>
        <w:t xml:space="preserve"> </w:t>
      </w:r>
      <w:r w:rsidR="0068189B" w:rsidRPr="00915F64">
        <w:rPr>
          <w:rFonts w:ascii="Arial" w:hAnsi="Arial" w:cs="Arial"/>
        </w:rPr>
        <w:t xml:space="preserve">M. </w:t>
      </w:r>
      <w:r w:rsidRPr="00915F64">
        <w:rPr>
          <w:rFonts w:ascii="Arial" w:hAnsi="Arial" w:cs="Arial"/>
        </w:rPr>
        <w:t>(</w:t>
      </w:r>
      <w:r w:rsidR="0068189B">
        <w:rPr>
          <w:rFonts w:ascii="Arial" w:hAnsi="Arial" w:cs="Arial"/>
        </w:rPr>
        <w:t>e</w:t>
      </w:r>
      <w:r w:rsidRPr="00915F64">
        <w:rPr>
          <w:rFonts w:ascii="Arial" w:hAnsi="Arial" w:cs="Arial"/>
        </w:rPr>
        <w:t xml:space="preserve">ds.), </w:t>
      </w:r>
      <w:r w:rsidRPr="00915F64">
        <w:rPr>
          <w:rFonts w:ascii="Arial" w:hAnsi="Arial" w:cs="Arial"/>
          <w:i/>
          <w:iCs/>
        </w:rPr>
        <w:t xml:space="preserve">Policing the </w:t>
      </w:r>
      <w:r w:rsidR="0068189B">
        <w:rPr>
          <w:rFonts w:ascii="Arial" w:hAnsi="Arial" w:cs="Arial"/>
          <w:i/>
          <w:iCs/>
        </w:rPr>
        <w:t>S</w:t>
      </w:r>
      <w:r w:rsidRPr="00915F64">
        <w:rPr>
          <w:rFonts w:ascii="Arial" w:hAnsi="Arial" w:cs="Arial"/>
          <w:i/>
          <w:iCs/>
        </w:rPr>
        <w:t xml:space="preserve">ex </w:t>
      </w:r>
      <w:r w:rsidR="0068189B">
        <w:rPr>
          <w:rFonts w:ascii="Arial" w:hAnsi="Arial" w:cs="Arial"/>
          <w:i/>
          <w:iCs/>
        </w:rPr>
        <w:t>I</w:t>
      </w:r>
      <w:r w:rsidRPr="00915F64">
        <w:rPr>
          <w:rFonts w:ascii="Arial" w:hAnsi="Arial" w:cs="Arial"/>
          <w:i/>
          <w:iCs/>
        </w:rPr>
        <w:t>ndustry</w:t>
      </w:r>
      <w:r w:rsidR="0068189B">
        <w:rPr>
          <w:rFonts w:ascii="Arial" w:hAnsi="Arial" w:cs="Arial"/>
          <w:i/>
          <w:iCs/>
        </w:rPr>
        <w:t>.</w:t>
      </w:r>
      <w:r w:rsidRPr="00915F64">
        <w:rPr>
          <w:rFonts w:ascii="Arial" w:hAnsi="Arial" w:cs="Arial"/>
        </w:rPr>
        <w:t xml:space="preserve"> Routledge,</w:t>
      </w:r>
      <w:r w:rsidR="0068189B" w:rsidRPr="0068189B">
        <w:rPr>
          <w:rFonts w:ascii="Arial" w:hAnsi="Arial" w:cs="Arial"/>
        </w:rPr>
        <w:t xml:space="preserve"> </w:t>
      </w:r>
      <w:r w:rsidR="0068189B" w:rsidRPr="00915F64">
        <w:rPr>
          <w:rFonts w:ascii="Arial" w:hAnsi="Arial" w:cs="Arial"/>
        </w:rPr>
        <w:t>159–175.</w:t>
      </w:r>
    </w:p>
    <w:p w14:paraId="718F7AD5" w14:textId="77777777" w:rsidR="0068189B" w:rsidRPr="00543A40" w:rsidRDefault="0068189B" w:rsidP="00543A40"/>
    <w:p w14:paraId="7835FC38" w14:textId="3ED92D33"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Newcomer, M. (2013). Can Condoms Be Compelling: Examining the State Interest in Confiscating Condoms from Suspected Sex Workers. </w:t>
      </w:r>
      <w:r w:rsidRPr="00915F64">
        <w:rPr>
          <w:rFonts w:ascii="Arial" w:hAnsi="Arial" w:cs="Arial"/>
          <w:i/>
          <w:iCs/>
        </w:rPr>
        <w:t>Fordham</w:t>
      </w:r>
      <w:r w:rsidR="0068189B">
        <w:rPr>
          <w:rFonts w:ascii="Arial" w:hAnsi="Arial" w:cs="Arial"/>
          <w:i/>
          <w:iCs/>
        </w:rPr>
        <w:t xml:space="preserve"> Law Review</w:t>
      </w:r>
      <w:r w:rsidRPr="00915F64">
        <w:rPr>
          <w:rFonts w:ascii="Arial" w:hAnsi="Arial" w:cs="Arial"/>
        </w:rPr>
        <w:t xml:space="preserve">, </w:t>
      </w:r>
      <w:r w:rsidRPr="00543A40">
        <w:rPr>
          <w:rFonts w:ascii="Arial" w:hAnsi="Arial" w:cs="Arial"/>
        </w:rPr>
        <w:t>82</w:t>
      </w:r>
      <w:r w:rsidRPr="0068189B">
        <w:rPr>
          <w:rFonts w:ascii="Arial" w:hAnsi="Arial" w:cs="Arial"/>
        </w:rPr>
        <w:t>,</w:t>
      </w:r>
      <w:r w:rsidRPr="00915F64">
        <w:rPr>
          <w:rFonts w:ascii="Arial" w:hAnsi="Arial" w:cs="Arial"/>
        </w:rPr>
        <w:t xml:space="preserve"> 1053.</w:t>
      </w:r>
    </w:p>
    <w:p w14:paraId="491C0299" w14:textId="77777777" w:rsidR="0068189B" w:rsidRPr="00543A40" w:rsidRDefault="0068189B" w:rsidP="00543A40"/>
    <w:p w14:paraId="4A19F424" w14:textId="21B59E0B"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Nilsson, P. (2020, December 18). The </w:t>
      </w:r>
      <w:r w:rsidR="0068189B">
        <w:rPr>
          <w:rFonts w:ascii="Arial" w:hAnsi="Arial" w:cs="Arial"/>
        </w:rPr>
        <w:t>S</w:t>
      </w:r>
      <w:r w:rsidRPr="00915F64">
        <w:rPr>
          <w:rFonts w:ascii="Arial" w:hAnsi="Arial" w:cs="Arial"/>
        </w:rPr>
        <w:t xml:space="preserve">ecretive </w:t>
      </w:r>
      <w:r w:rsidR="0068189B">
        <w:rPr>
          <w:rFonts w:ascii="Arial" w:hAnsi="Arial" w:cs="Arial"/>
        </w:rPr>
        <w:t>W</w:t>
      </w:r>
      <w:r w:rsidRPr="00915F64">
        <w:rPr>
          <w:rFonts w:ascii="Arial" w:hAnsi="Arial" w:cs="Arial"/>
        </w:rPr>
        <w:t>orld of MindGeek: The Montreal-</w:t>
      </w:r>
      <w:r w:rsidR="0068189B">
        <w:rPr>
          <w:rFonts w:ascii="Arial" w:hAnsi="Arial" w:cs="Arial"/>
        </w:rPr>
        <w:t>B</w:t>
      </w:r>
      <w:r w:rsidRPr="00915F64">
        <w:rPr>
          <w:rFonts w:ascii="Arial" w:hAnsi="Arial" w:cs="Arial"/>
        </w:rPr>
        <w:t xml:space="preserve">ased </w:t>
      </w:r>
      <w:r w:rsidR="0068189B">
        <w:rPr>
          <w:rFonts w:ascii="Arial" w:hAnsi="Arial" w:cs="Arial"/>
        </w:rPr>
        <w:t>C</w:t>
      </w:r>
      <w:r w:rsidRPr="00915F64">
        <w:rPr>
          <w:rFonts w:ascii="Arial" w:hAnsi="Arial" w:cs="Arial"/>
        </w:rPr>
        <w:t xml:space="preserve">ompany behind Pornhub and RedTube. </w:t>
      </w:r>
      <w:r w:rsidRPr="00915F64">
        <w:rPr>
          <w:rFonts w:ascii="Arial" w:hAnsi="Arial" w:cs="Arial"/>
          <w:i/>
          <w:iCs/>
        </w:rPr>
        <w:t>Financial Post</w:t>
      </w:r>
      <w:r w:rsidRPr="00915F64">
        <w:rPr>
          <w:rFonts w:ascii="Arial" w:hAnsi="Arial" w:cs="Arial"/>
        </w:rPr>
        <w:t xml:space="preserve">. </w:t>
      </w:r>
      <w:r w:rsidR="0068189B">
        <w:rPr>
          <w:rFonts w:ascii="Arial" w:hAnsi="Arial" w:cs="Arial"/>
        </w:rPr>
        <w:t xml:space="preserve">Available at: </w:t>
      </w:r>
      <w:r w:rsidRPr="00915F64">
        <w:rPr>
          <w:rFonts w:ascii="Arial" w:hAnsi="Arial" w:cs="Arial"/>
        </w:rPr>
        <w:t>https://financialpost.com/financial-times/the-secretive-world-of-mindgeek-the-montreal-based-company-behind-pornhub-and-redtube</w:t>
      </w:r>
    </w:p>
    <w:p w14:paraId="455B95CA" w14:textId="77777777" w:rsidR="0068189B" w:rsidRPr="00543A40" w:rsidRDefault="0068189B" w:rsidP="00543A40"/>
    <w:p w14:paraId="60B7F666" w14:textId="04789FF2"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NSWP. (2018). </w:t>
      </w:r>
      <w:r w:rsidRPr="00915F64">
        <w:rPr>
          <w:rFonts w:ascii="Arial" w:hAnsi="Arial" w:cs="Arial"/>
          <w:i/>
          <w:iCs/>
        </w:rPr>
        <w:t>Report: Sex Workers at the 22nd International AIDS Conference</w:t>
      </w:r>
      <w:r w:rsidRPr="00915F64">
        <w:rPr>
          <w:rFonts w:ascii="Arial" w:hAnsi="Arial" w:cs="Arial"/>
        </w:rPr>
        <w:t xml:space="preserve"> (pp. 1–26). Global Network of Sex Work Projects. </w:t>
      </w:r>
      <w:r w:rsidR="0068189B">
        <w:rPr>
          <w:rFonts w:ascii="Arial" w:hAnsi="Arial" w:cs="Arial"/>
        </w:rPr>
        <w:t xml:space="preserve">Available at: </w:t>
      </w:r>
      <w:r w:rsidRPr="00915F64">
        <w:rPr>
          <w:rFonts w:ascii="Arial" w:hAnsi="Arial" w:cs="Arial"/>
        </w:rPr>
        <w:t>https://www.nswp.org/ru/node/3779</w:t>
      </w:r>
    </w:p>
    <w:p w14:paraId="57B72373" w14:textId="77777777" w:rsidR="0068189B" w:rsidRPr="00543A40" w:rsidRDefault="0068189B" w:rsidP="00543A40"/>
    <w:p w14:paraId="0C74816C" w14:textId="011D875F"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O’Hara, M. E. (2014, April 28). Is the DOJ Forcing Banks to Terminate the Accounts of Porn Stars? </w:t>
      </w:r>
      <w:r w:rsidRPr="00915F64">
        <w:rPr>
          <w:rFonts w:ascii="Arial" w:hAnsi="Arial" w:cs="Arial"/>
          <w:i/>
          <w:iCs/>
        </w:rPr>
        <w:t>Vice News</w:t>
      </w:r>
      <w:r w:rsidRPr="00915F64">
        <w:rPr>
          <w:rFonts w:ascii="Arial" w:hAnsi="Arial" w:cs="Arial"/>
        </w:rPr>
        <w:t xml:space="preserve">. </w:t>
      </w:r>
      <w:r w:rsidR="0068189B">
        <w:rPr>
          <w:rFonts w:ascii="Arial" w:hAnsi="Arial" w:cs="Arial"/>
        </w:rPr>
        <w:t xml:space="preserve">Available at: </w:t>
      </w:r>
      <w:r w:rsidRPr="00915F64">
        <w:rPr>
          <w:rFonts w:ascii="Arial" w:hAnsi="Arial" w:cs="Arial"/>
        </w:rPr>
        <w:t>https://www.vice.com/en/article/pa8xy9/is-the-doj-forcing-banks-to-terminate-the-accounts-of-porn-stars</w:t>
      </w:r>
    </w:p>
    <w:p w14:paraId="0761EAC2" w14:textId="77777777" w:rsidR="0068189B" w:rsidRPr="00543A40" w:rsidRDefault="0068189B" w:rsidP="00543A40"/>
    <w:p w14:paraId="6C95C1F5" w14:textId="364AA7D5"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Parashar, R. (2021, September 21). CoinBase Lands Another Huge Contract with US Government. </w:t>
      </w:r>
      <w:r w:rsidRPr="00915F64">
        <w:rPr>
          <w:rFonts w:ascii="Arial" w:hAnsi="Arial" w:cs="Arial"/>
          <w:i/>
          <w:iCs/>
        </w:rPr>
        <w:t>Gadgets360</w:t>
      </w:r>
      <w:r w:rsidRPr="00915F64">
        <w:rPr>
          <w:rFonts w:ascii="Arial" w:hAnsi="Arial" w:cs="Arial"/>
        </w:rPr>
        <w:t xml:space="preserve">. </w:t>
      </w:r>
      <w:r w:rsidR="0068189B">
        <w:rPr>
          <w:rFonts w:ascii="Arial" w:hAnsi="Arial" w:cs="Arial"/>
        </w:rPr>
        <w:t xml:space="preserve">Available at: </w:t>
      </w:r>
      <w:r w:rsidRPr="00915F64">
        <w:rPr>
          <w:rFonts w:ascii="Arial" w:hAnsi="Arial" w:cs="Arial"/>
        </w:rPr>
        <w:t>https://gadgets.ndtv.com/cryptocurrency/news/coinbase-ice-contract-1-36-million-alex-gladstein-us-government-2548212</w:t>
      </w:r>
    </w:p>
    <w:p w14:paraId="6915570A" w14:textId="77777777" w:rsidR="0068189B" w:rsidRPr="00543A40" w:rsidRDefault="0068189B" w:rsidP="00543A40"/>
    <w:p w14:paraId="483EB6E9" w14:textId="47F9A07D"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Pill, J. (2021, May 20). Moneymaker </w:t>
      </w:r>
      <w:r w:rsidR="0068189B">
        <w:rPr>
          <w:rFonts w:ascii="Arial" w:hAnsi="Arial" w:cs="Arial"/>
        </w:rPr>
        <w:t>L</w:t>
      </w:r>
      <w:r w:rsidRPr="00915F64">
        <w:rPr>
          <w:rFonts w:ascii="Arial" w:hAnsi="Arial" w:cs="Arial"/>
        </w:rPr>
        <w:t xml:space="preserve">oses $12k to Paypal </w:t>
      </w:r>
      <w:r w:rsidR="0068189B">
        <w:rPr>
          <w:rFonts w:ascii="Arial" w:hAnsi="Arial" w:cs="Arial"/>
        </w:rPr>
        <w:t>S</w:t>
      </w:r>
      <w:r w:rsidRPr="00915F64">
        <w:rPr>
          <w:rFonts w:ascii="Arial" w:hAnsi="Arial" w:cs="Arial"/>
        </w:rPr>
        <w:t xml:space="preserve">mall </w:t>
      </w:r>
      <w:r w:rsidR="0068189B">
        <w:rPr>
          <w:rFonts w:ascii="Arial" w:hAnsi="Arial" w:cs="Arial"/>
        </w:rPr>
        <w:t>P</w:t>
      </w:r>
      <w:r w:rsidRPr="00915F64">
        <w:rPr>
          <w:rFonts w:ascii="Arial" w:hAnsi="Arial" w:cs="Arial"/>
        </w:rPr>
        <w:t xml:space="preserve">rint. </w:t>
      </w:r>
      <w:r w:rsidRPr="00915F64">
        <w:rPr>
          <w:rFonts w:ascii="Arial" w:hAnsi="Arial" w:cs="Arial"/>
          <w:i/>
          <w:iCs/>
        </w:rPr>
        <w:t>Poker.Org</w:t>
      </w:r>
      <w:r w:rsidRPr="00915F64">
        <w:rPr>
          <w:rFonts w:ascii="Arial" w:hAnsi="Arial" w:cs="Arial"/>
        </w:rPr>
        <w:t xml:space="preserve">. </w:t>
      </w:r>
      <w:r w:rsidR="0068189B">
        <w:rPr>
          <w:rFonts w:ascii="Arial" w:hAnsi="Arial" w:cs="Arial"/>
        </w:rPr>
        <w:t xml:space="preserve">Available at: </w:t>
      </w:r>
      <w:r w:rsidRPr="00915F64">
        <w:rPr>
          <w:rFonts w:ascii="Arial" w:hAnsi="Arial" w:cs="Arial"/>
        </w:rPr>
        <w:t>https://www.poker.org/moneymaker-loses-12k-to-paypal-small-print/</w:t>
      </w:r>
    </w:p>
    <w:p w14:paraId="50122225" w14:textId="77777777" w:rsidR="0068189B" w:rsidRPr="00543A40" w:rsidRDefault="0068189B" w:rsidP="00543A40"/>
    <w:p w14:paraId="28FBD97E" w14:textId="5416E68F"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Reyman, J. (2009). </w:t>
      </w:r>
      <w:r w:rsidRPr="0068189B">
        <w:rPr>
          <w:rFonts w:ascii="Arial" w:hAnsi="Arial" w:cs="Arial"/>
          <w:i/>
          <w:iCs/>
        </w:rPr>
        <w:t>The Rhetoric of Intellectual Property</w:t>
      </w:r>
      <w:r w:rsidR="0068189B" w:rsidRPr="00543A40">
        <w:rPr>
          <w:rFonts w:ascii="Arial" w:hAnsi="Arial" w:cs="Arial"/>
          <w:i/>
          <w:iCs/>
        </w:rPr>
        <w:t>: Copyright Law and the Regulation of Digital Culture</w:t>
      </w:r>
      <w:r w:rsidR="0068189B">
        <w:rPr>
          <w:rFonts w:ascii="Arial" w:hAnsi="Arial" w:cs="Arial"/>
          <w:i/>
          <w:iCs/>
        </w:rPr>
        <w:t>.</w:t>
      </w:r>
      <w:r w:rsidRPr="00915F64">
        <w:rPr>
          <w:rFonts w:ascii="Arial" w:hAnsi="Arial" w:cs="Arial"/>
        </w:rPr>
        <w:t xml:space="preserve"> Routledge.</w:t>
      </w:r>
    </w:p>
    <w:p w14:paraId="756F8A02" w14:textId="77777777" w:rsidR="0068189B" w:rsidRPr="00543A40" w:rsidRDefault="0068189B" w:rsidP="00543A40"/>
    <w:p w14:paraId="60D3903C" w14:textId="552B5BA8"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Saunders, P., &amp; Kirby, J. (2010). Move </w:t>
      </w:r>
      <w:r w:rsidR="0068189B">
        <w:rPr>
          <w:rFonts w:ascii="Arial" w:hAnsi="Arial" w:cs="Arial"/>
        </w:rPr>
        <w:t>A</w:t>
      </w:r>
      <w:r w:rsidRPr="00915F64">
        <w:rPr>
          <w:rFonts w:ascii="Arial" w:hAnsi="Arial" w:cs="Arial"/>
        </w:rPr>
        <w:t>long: Community-</w:t>
      </w:r>
      <w:r w:rsidR="0068189B">
        <w:rPr>
          <w:rFonts w:ascii="Arial" w:hAnsi="Arial" w:cs="Arial"/>
        </w:rPr>
        <w:t>B</w:t>
      </w:r>
      <w:r w:rsidRPr="00915F64">
        <w:rPr>
          <w:rFonts w:ascii="Arial" w:hAnsi="Arial" w:cs="Arial"/>
        </w:rPr>
        <w:t xml:space="preserve">ased </w:t>
      </w:r>
      <w:r w:rsidR="0068189B">
        <w:rPr>
          <w:rFonts w:ascii="Arial" w:hAnsi="Arial" w:cs="Arial"/>
        </w:rPr>
        <w:t>R</w:t>
      </w:r>
      <w:r w:rsidRPr="00915F64">
        <w:rPr>
          <w:rFonts w:ascii="Arial" w:hAnsi="Arial" w:cs="Arial"/>
        </w:rPr>
        <w:t xml:space="preserve">esearch into the </w:t>
      </w:r>
      <w:r w:rsidR="0068189B">
        <w:rPr>
          <w:rFonts w:ascii="Arial" w:hAnsi="Arial" w:cs="Arial"/>
        </w:rPr>
        <w:t>P</w:t>
      </w:r>
      <w:r w:rsidRPr="00915F64">
        <w:rPr>
          <w:rFonts w:ascii="Arial" w:hAnsi="Arial" w:cs="Arial"/>
        </w:rPr>
        <w:t xml:space="preserve">olicing of </w:t>
      </w:r>
      <w:r w:rsidR="0068189B">
        <w:rPr>
          <w:rFonts w:ascii="Arial" w:hAnsi="Arial" w:cs="Arial"/>
        </w:rPr>
        <w:t>S</w:t>
      </w:r>
      <w:r w:rsidRPr="00915F64">
        <w:rPr>
          <w:rFonts w:ascii="Arial" w:hAnsi="Arial" w:cs="Arial"/>
        </w:rPr>
        <w:t xml:space="preserve">ex </w:t>
      </w:r>
      <w:r w:rsidR="0068189B">
        <w:rPr>
          <w:rFonts w:ascii="Arial" w:hAnsi="Arial" w:cs="Arial"/>
        </w:rPr>
        <w:t>W</w:t>
      </w:r>
      <w:r w:rsidRPr="00915F64">
        <w:rPr>
          <w:rFonts w:ascii="Arial" w:hAnsi="Arial" w:cs="Arial"/>
        </w:rPr>
        <w:t xml:space="preserve">ork in Washington, DC. </w:t>
      </w:r>
      <w:r w:rsidRPr="00915F64">
        <w:rPr>
          <w:rFonts w:ascii="Arial" w:hAnsi="Arial" w:cs="Arial"/>
          <w:i/>
          <w:iCs/>
        </w:rPr>
        <w:t>Social Justice</w:t>
      </w:r>
      <w:r w:rsidRPr="00915F64">
        <w:rPr>
          <w:rFonts w:ascii="Arial" w:hAnsi="Arial" w:cs="Arial"/>
        </w:rPr>
        <w:t xml:space="preserve">, </w:t>
      </w:r>
      <w:r w:rsidRPr="00543A40">
        <w:rPr>
          <w:rFonts w:ascii="Arial" w:hAnsi="Arial" w:cs="Arial"/>
        </w:rPr>
        <w:t>37</w:t>
      </w:r>
      <w:r w:rsidRPr="00915F64">
        <w:rPr>
          <w:rFonts w:ascii="Arial" w:hAnsi="Arial" w:cs="Arial"/>
        </w:rPr>
        <w:t>(1 (119), 107–127.</w:t>
      </w:r>
    </w:p>
    <w:p w14:paraId="597ACD3F" w14:textId="77777777" w:rsidR="0068189B" w:rsidRPr="00543A40" w:rsidRDefault="0068189B" w:rsidP="00543A40"/>
    <w:p w14:paraId="2F51495B" w14:textId="01D9E800"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Simpkins, S. (2019, November 18). Sex </w:t>
      </w:r>
      <w:r w:rsidR="0068189B">
        <w:rPr>
          <w:rFonts w:ascii="Arial" w:hAnsi="Arial" w:cs="Arial"/>
        </w:rPr>
        <w:t>W</w:t>
      </w:r>
      <w:r w:rsidRPr="00915F64">
        <w:rPr>
          <w:rFonts w:ascii="Arial" w:hAnsi="Arial" w:cs="Arial"/>
        </w:rPr>
        <w:t xml:space="preserve">orker </w:t>
      </w:r>
      <w:r w:rsidR="0068189B">
        <w:rPr>
          <w:rFonts w:ascii="Arial" w:hAnsi="Arial" w:cs="Arial"/>
        </w:rPr>
        <w:t>B</w:t>
      </w:r>
      <w:r w:rsidRPr="00915F64">
        <w:rPr>
          <w:rFonts w:ascii="Arial" w:hAnsi="Arial" w:cs="Arial"/>
        </w:rPr>
        <w:t xml:space="preserve">lasts </w:t>
      </w:r>
      <w:r w:rsidR="0068189B">
        <w:rPr>
          <w:rFonts w:ascii="Arial" w:hAnsi="Arial" w:cs="Arial"/>
        </w:rPr>
        <w:t>F</w:t>
      </w:r>
      <w:r w:rsidRPr="00915F64">
        <w:rPr>
          <w:rFonts w:ascii="Arial" w:hAnsi="Arial" w:cs="Arial"/>
        </w:rPr>
        <w:t xml:space="preserve">intechs for </w:t>
      </w:r>
      <w:r w:rsidR="0068189B">
        <w:rPr>
          <w:rFonts w:ascii="Arial" w:hAnsi="Arial" w:cs="Arial"/>
        </w:rPr>
        <w:t>D</w:t>
      </w:r>
      <w:r w:rsidRPr="00915F64">
        <w:rPr>
          <w:rFonts w:ascii="Arial" w:hAnsi="Arial" w:cs="Arial"/>
        </w:rPr>
        <w:t xml:space="preserve">iscrimination. </w:t>
      </w:r>
      <w:r w:rsidRPr="00915F64">
        <w:rPr>
          <w:rFonts w:ascii="Arial" w:hAnsi="Arial" w:cs="Arial"/>
          <w:i/>
          <w:iCs/>
        </w:rPr>
        <w:t>Fintech Business</w:t>
      </w:r>
      <w:r w:rsidRPr="00915F64">
        <w:rPr>
          <w:rFonts w:ascii="Arial" w:hAnsi="Arial" w:cs="Arial"/>
        </w:rPr>
        <w:t xml:space="preserve">. </w:t>
      </w:r>
      <w:r w:rsidR="0068189B">
        <w:rPr>
          <w:rFonts w:ascii="Arial" w:hAnsi="Arial" w:cs="Arial"/>
        </w:rPr>
        <w:t xml:space="preserve">Available at: </w:t>
      </w:r>
      <w:r w:rsidRPr="00915F64">
        <w:rPr>
          <w:rFonts w:ascii="Arial" w:hAnsi="Arial" w:cs="Arial"/>
        </w:rPr>
        <w:t>https://www.fintechbusiness.com/payments/1586-sex-worker-blasts-fintechs-for-discrimination</w:t>
      </w:r>
    </w:p>
    <w:p w14:paraId="51D31766" w14:textId="77777777" w:rsidR="0068189B" w:rsidRPr="00543A40" w:rsidRDefault="0068189B" w:rsidP="00543A40"/>
    <w:p w14:paraId="5C77EFB0" w14:textId="1FA5FFD3"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Swartz, L. (2020). </w:t>
      </w:r>
      <w:r w:rsidRPr="00915F64">
        <w:rPr>
          <w:rFonts w:ascii="Arial" w:hAnsi="Arial" w:cs="Arial"/>
          <w:i/>
          <w:iCs/>
        </w:rPr>
        <w:t>New Money</w:t>
      </w:r>
      <w:r w:rsidR="0068189B">
        <w:rPr>
          <w:rFonts w:ascii="Arial" w:hAnsi="Arial" w:cs="Arial"/>
          <w:i/>
          <w:iCs/>
        </w:rPr>
        <w:t>:</w:t>
      </w:r>
      <w:r w:rsidRPr="00915F64">
        <w:rPr>
          <w:rFonts w:ascii="Arial" w:hAnsi="Arial" w:cs="Arial"/>
          <w:i/>
          <w:iCs/>
        </w:rPr>
        <w:t xml:space="preserve"> How Payment Became Social Media</w:t>
      </w:r>
      <w:r w:rsidRPr="00915F64">
        <w:rPr>
          <w:rFonts w:ascii="Arial" w:hAnsi="Arial" w:cs="Arial"/>
        </w:rPr>
        <w:t xml:space="preserve">. Yale University Press. </w:t>
      </w:r>
    </w:p>
    <w:p w14:paraId="38DAE1D1" w14:textId="77777777" w:rsidR="0068189B" w:rsidRPr="00543A40" w:rsidRDefault="0068189B" w:rsidP="00543A40"/>
    <w:p w14:paraId="003325A8" w14:textId="514EB3C6"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Tempest, T. (2019). Relationship </w:t>
      </w:r>
      <w:r w:rsidR="0068189B">
        <w:rPr>
          <w:rFonts w:ascii="Arial" w:hAnsi="Arial" w:cs="Arial"/>
        </w:rPr>
        <w:t>B</w:t>
      </w:r>
      <w:r w:rsidRPr="00915F64">
        <w:rPr>
          <w:rFonts w:ascii="Arial" w:hAnsi="Arial" w:cs="Arial"/>
        </w:rPr>
        <w:t xml:space="preserve">oundaries, </w:t>
      </w:r>
      <w:r w:rsidR="0068189B">
        <w:rPr>
          <w:rFonts w:ascii="Arial" w:hAnsi="Arial" w:cs="Arial"/>
        </w:rPr>
        <w:t>A</w:t>
      </w:r>
      <w:r w:rsidRPr="00915F64">
        <w:rPr>
          <w:rFonts w:ascii="Arial" w:hAnsi="Arial" w:cs="Arial"/>
        </w:rPr>
        <w:t xml:space="preserve">buse, and </w:t>
      </w:r>
      <w:r w:rsidR="0068189B">
        <w:rPr>
          <w:rFonts w:ascii="Arial" w:hAnsi="Arial" w:cs="Arial"/>
        </w:rPr>
        <w:t>I</w:t>
      </w:r>
      <w:r w:rsidRPr="00915F64">
        <w:rPr>
          <w:rFonts w:ascii="Arial" w:hAnsi="Arial" w:cs="Arial"/>
        </w:rPr>
        <w:t xml:space="preserve">nternalized </w:t>
      </w:r>
      <w:r w:rsidR="0068189B">
        <w:rPr>
          <w:rFonts w:ascii="Arial" w:hAnsi="Arial" w:cs="Arial"/>
        </w:rPr>
        <w:t>W</w:t>
      </w:r>
      <w:r w:rsidRPr="00915F64">
        <w:rPr>
          <w:rFonts w:ascii="Arial" w:hAnsi="Arial" w:cs="Arial"/>
        </w:rPr>
        <w:t xml:space="preserve">horephobia. </w:t>
      </w:r>
      <w:r w:rsidRPr="00915F64">
        <w:rPr>
          <w:rFonts w:ascii="Arial" w:hAnsi="Arial" w:cs="Arial"/>
          <w:i/>
          <w:iCs/>
        </w:rPr>
        <w:t>Sexual and Relationship Therapy</w:t>
      </w:r>
      <w:r w:rsidRPr="00915F64">
        <w:rPr>
          <w:rFonts w:ascii="Arial" w:hAnsi="Arial" w:cs="Arial"/>
        </w:rPr>
        <w:t xml:space="preserve">, </w:t>
      </w:r>
      <w:r w:rsidRPr="00543A40">
        <w:rPr>
          <w:rFonts w:ascii="Arial" w:hAnsi="Arial" w:cs="Arial"/>
        </w:rPr>
        <w:t>34</w:t>
      </w:r>
      <w:r w:rsidRPr="00915F64">
        <w:rPr>
          <w:rFonts w:ascii="Arial" w:hAnsi="Arial" w:cs="Arial"/>
        </w:rPr>
        <w:t>(3), 335–338</w:t>
      </w:r>
      <w:r w:rsidR="0068189B">
        <w:rPr>
          <w:rFonts w:ascii="Arial" w:hAnsi="Arial" w:cs="Arial"/>
        </w:rPr>
        <w:t>.</w:t>
      </w:r>
    </w:p>
    <w:p w14:paraId="29E1C7AF" w14:textId="77777777" w:rsidR="0068189B" w:rsidRPr="00543A40" w:rsidRDefault="0068189B" w:rsidP="00543A40"/>
    <w:p w14:paraId="45385507" w14:textId="3BD9A35E"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Tempkin, A., &amp; Maloney, C. (2019, February 14). Expensive Loans to Desperate People Built This $90 Billion Industry. </w:t>
      </w:r>
      <w:r w:rsidRPr="00915F64">
        <w:rPr>
          <w:rFonts w:ascii="Arial" w:hAnsi="Arial" w:cs="Arial"/>
          <w:i/>
          <w:iCs/>
        </w:rPr>
        <w:t>Bloomberg</w:t>
      </w:r>
      <w:r w:rsidRPr="00915F64">
        <w:rPr>
          <w:rFonts w:ascii="Arial" w:hAnsi="Arial" w:cs="Arial"/>
        </w:rPr>
        <w:t xml:space="preserve">. </w:t>
      </w:r>
      <w:r w:rsidR="0068189B">
        <w:rPr>
          <w:rFonts w:ascii="Arial" w:hAnsi="Arial" w:cs="Arial"/>
        </w:rPr>
        <w:t xml:space="preserve">Available at: </w:t>
      </w:r>
      <w:r w:rsidRPr="00915F64">
        <w:rPr>
          <w:rFonts w:ascii="Arial" w:hAnsi="Arial" w:cs="Arial"/>
        </w:rPr>
        <w:t>https://www.bloomberg.com/news/articles/2019-02-14/expensive-loans-to-desperate-people-built-this-90-billion-industry</w:t>
      </w:r>
    </w:p>
    <w:p w14:paraId="275D1814" w14:textId="77777777" w:rsidR="0068189B" w:rsidRPr="00543A40" w:rsidRDefault="0068189B" w:rsidP="00543A40"/>
    <w:p w14:paraId="1D22D3D3" w14:textId="66D14236"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The Lancet. (2015). Keeping </w:t>
      </w:r>
      <w:r w:rsidR="0068189B">
        <w:rPr>
          <w:rFonts w:ascii="Arial" w:hAnsi="Arial" w:cs="Arial"/>
        </w:rPr>
        <w:t>S</w:t>
      </w:r>
      <w:r w:rsidRPr="00915F64">
        <w:rPr>
          <w:rFonts w:ascii="Arial" w:hAnsi="Arial" w:cs="Arial"/>
        </w:rPr>
        <w:t xml:space="preserve">ex </w:t>
      </w:r>
      <w:r w:rsidR="0068189B">
        <w:rPr>
          <w:rFonts w:ascii="Arial" w:hAnsi="Arial" w:cs="Arial"/>
        </w:rPr>
        <w:t>W</w:t>
      </w:r>
      <w:r w:rsidRPr="00915F64">
        <w:rPr>
          <w:rFonts w:ascii="Arial" w:hAnsi="Arial" w:cs="Arial"/>
        </w:rPr>
        <w:t xml:space="preserve">orkers </w:t>
      </w:r>
      <w:r w:rsidR="0068189B">
        <w:rPr>
          <w:rFonts w:ascii="Arial" w:hAnsi="Arial" w:cs="Arial"/>
        </w:rPr>
        <w:t>S</w:t>
      </w:r>
      <w:r w:rsidRPr="00915F64">
        <w:rPr>
          <w:rFonts w:ascii="Arial" w:hAnsi="Arial" w:cs="Arial"/>
        </w:rPr>
        <w:t xml:space="preserve">afe. </w:t>
      </w:r>
      <w:r w:rsidRPr="00915F64">
        <w:rPr>
          <w:rFonts w:ascii="Arial" w:hAnsi="Arial" w:cs="Arial"/>
          <w:i/>
          <w:iCs/>
        </w:rPr>
        <w:t>The Lancet</w:t>
      </w:r>
      <w:r w:rsidRPr="00915F64">
        <w:rPr>
          <w:rFonts w:ascii="Arial" w:hAnsi="Arial" w:cs="Arial"/>
        </w:rPr>
        <w:t xml:space="preserve">, </w:t>
      </w:r>
      <w:r w:rsidRPr="00543A40">
        <w:rPr>
          <w:rFonts w:ascii="Arial" w:hAnsi="Arial" w:cs="Arial"/>
        </w:rPr>
        <w:t>386</w:t>
      </w:r>
      <w:r w:rsidRPr="00915F64">
        <w:rPr>
          <w:rFonts w:ascii="Arial" w:hAnsi="Arial" w:cs="Arial"/>
        </w:rPr>
        <w:t xml:space="preserve">(9993), 504. </w:t>
      </w:r>
    </w:p>
    <w:p w14:paraId="1818C249" w14:textId="77777777" w:rsidR="0068189B" w:rsidRPr="00543A40" w:rsidRDefault="0068189B" w:rsidP="00543A40"/>
    <w:p w14:paraId="5C250531" w14:textId="7B871A19"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Tichenor, E. (2020). “I’ve </w:t>
      </w:r>
      <w:r w:rsidR="003A15CD">
        <w:rPr>
          <w:rFonts w:ascii="Arial" w:hAnsi="Arial" w:cs="Arial"/>
        </w:rPr>
        <w:t>N</w:t>
      </w:r>
      <w:r w:rsidRPr="00915F64">
        <w:rPr>
          <w:rFonts w:ascii="Arial" w:hAnsi="Arial" w:cs="Arial"/>
        </w:rPr>
        <w:t xml:space="preserve">ever </w:t>
      </w:r>
      <w:r w:rsidR="003A15CD">
        <w:rPr>
          <w:rFonts w:ascii="Arial" w:hAnsi="Arial" w:cs="Arial"/>
        </w:rPr>
        <w:t>B</w:t>
      </w:r>
      <w:r w:rsidRPr="00915F64">
        <w:rPr>
          <w:rFonts w:ascii="Arial" w:hAnsi="Arial" w:cs="Arial"/>
        </w:rPr>
        <w:t xml:space="preserve">een so </w:t>
      </w:r>
      <w:r w:rsidR="003A15CD">
        <w:rPr>
          <w:rFonts w:ascii="Arial" w:hAnsi="Arial" w:cs="Arial"/>
        </w:rPr>
        <w:t>E</w:t>
      </w:r>
      <w:r w:rsidRPr="00915F64">
        <w:rPr>
          <w:rFonts w:ascii="Arial" w:hAnsi="Arial" w:cs="Arial"/>
        </w:rPr>
        <w:t xml:space="preserve">xploited”: The </w:t>
      </w:r>
      <w:r w:rsidR="003A15CD">
        <w:rPr>
          <w:rFonts w:ascii="Arial" w:hAnsi="Arial" w:cs="Arial"/>
        </w:rPr>
        <w:t>C</w:t>
      </w:r>
      <w:r w:rsidRPr="00915F64">
        <w:rPr>
          <w:rFonts w:ascii="Arial" w:hAnsi="Arial" w:cs="Arial"/>
        </w:rPr>
        <w:t xml:space="preserve">onsequences of FOSTA-SESTA in Aotearoa New Zealand. </w:t>
      </w:r>
      <w:r w:rsidRPr="00915F64">
        <w:rPr>
          <w:rFonts w:ascii="Arial" w:hAnsi="Arial" w:cs="Arial"/>
          <w:i/>
          <w:iCs/>
        </w:rPr>
        <w:t>Anti-Trafficking Review</w:t>
      </w:r>
      <w:r w:rsidRPr="00915F64">
        <w:rPr>
          <w:rFonts w:ascii="Arial" w:hAnsi="Arial" w:cs="Arial"/>
        </w:rPr>
        <w:t xml:space="preserve">, </w:t>
      </w:r>
      <w:r w:rsidRPr="00543A40">
        <w:rPr>
          <w:rFonts w:ascii="Arial" w:hAnsi="Arial" w:cs="Arial"/>
        </w:rPr>
        <w:t>14</w:t>
      </w:r>
      <w:r w:rsidRPr="00915F64">
        <w:rPr>
          <w:rFonts w:ascii="Arial" w:hAnsi="Arial" w:cs="Arial"/>
        </w:rPr>
        <w:t>, 99–115.</w:t>
      </w:r>
    </w:p>
    <w:p w14:paraId="62185452" w14:textId="77777777" w:rsidR="003A15CD" w:rsidRPr="00543A40" w:rsidRDefault="003A15CD" w:rsidP="00543A40"/>
    <w:p w14:paraId="134503D7" w14:textId="0EBE0468" w:rsidR="003D0603" w:rsidRPr="00543A40" w:rsidRDefault="003D0603" w:rsidP="00E73805">
      <w:pPr>
        <w:pStyle w:val="Bibliography"/>
        <w:spacing w:line="360" w:lineRule="auto"/>
        <w:ind w:left="0" w:firstLine="0"/>
        <w:jc w:val="both"/>
        <w:rPr>
          <w:rFonts w:ascii="Arial" w:hAnsi="Arial" w:cs="Arial"/>
          <w:i/>
          <w:iCs/>
        </w:rPr>
      </w:pPr>
      <w:r w:rsidRPr="00915F64">
        <w:rPr>
          <w:rFonts w:ascii="Arial" w:hAnsi="Arial" w:cs="Arial"/>
        </w:rPr>
        <w:t xml:space="preserve">Trautman, L. J. (2013). E-Commerce and Electronic Payment System Risks: Lessons from Paypal. </w:t>
      </w:r>
      <w:r w:rsidR="003A15CD">
        <w:rPr>
          <w:rFonts w:ascii="Arial" w:hAnsi="Arial" w:cs="Arial"/>
        </w:rPr>
        <w:t xml:space="preserve">UC Davic Business Law Journal, </w:t>
      </w:r>
      <w:r w:rsidR="003A15CD" w:rsidRPr="00543A40">
        <w:rPr>
          <w:rFonts w:ascii="Arial" w:hAnsi="Arial" w:cs="Arial"/>
        </w:rPr>
        <w:t>16, 261</w:t>
      </w:r>
      <w:r w:rsidR="003A15CD">
        <w:rPr>
          <w:rFonts w:ascii="Arial" w:hAnsi="Arial" w:cs="Arial"/>
        </w:rPr>
        <w:t>-307</w:t>
      </w:r>
      <w:r w:rsidR="003A15CD" w:rsidRPr="00543A40">
        <w:rPr>
          <w:rFonts w:ascii="Arial" w:hAnsi="Arial" w:cs="Arial"/>
        </w:rPr>
        <w:t>.</w:t>
      </w:r>
    </w:p>
    <w:p w14:paraId="6B223E74" w14:textId="77777777" w:rsidR="003A15CD" w:rsidRPr="00543A40" w:rsidRDefault="003A15CD" w:rsidP="00543A40"/>
    <w:p w14:paraId="59B11D2E" w14:textId="56FC9897"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Tusikov, N. (2017). Revenue Chokepoints: Global Regulation by Payment Intermediaries. In Belli</w:t>
      </w:r>
      <w:r w:rsidR="003A15CD">
        <w:rPr>
          <w:rFonts w:ascii="Arial" w:hAnsi="Arial" w:cs="Arial"/>
        </w:rPr>
        <w:t>,</w:t>
      </w:r>
      <w:r w:rsidRPr="00915F64">
        <w:rPr>
          <w:rFonts w:ascii="Arial" w:hAnsi="Arial" w:cs="Arial"/>
        </w:rPr>
        <w:t xml:space="preserve"> </w:t>
      </w:r>
      <w:r w:rsidR="003A15CD" w:rsidRPr="00915F64">
        <w:rPr>
          <w:rFonts w:ascii="Arial" w:hAnsi="Arial" w:cs="Arial"/>
        </w:rPr>
        <w:t xml:space="preserve">L. </w:t>
      </w:r>
      <w:r w:rsidRPr="00915F64">
        <w:rPr>
          <w:rFonts w:ascii="Arial" w:hAnsi="Arial" w:cs="Arial"/>
        </w:rPr>
        <w:t>&amp; Zingales</w:t>
      </w:r>
      <w:r w:rsidR="003A15CD">
        <w:rPr>
          <w:rFonts w:ascii="Arial" w:hAnsi="Arial" w:cs="Arial"/>
        </w:rPr>
        <w:t>,</w:t>
      </w:r>
      <w:r w:rsidRPr="00915F64">
        <w:rPr>
          <w:rFonts w:ascii="Arial" w:hAnsi="Arial" w:cs="Arial"/>
        </w:rPr>
        <w:t xml:space="preserve"> </w:t>
      </w:r>
      <w:r w:rsidR="003A15CD" w:rsidRPr="00915F64">
        <w:rPr>
          <w:rFonts w:ascii="Arial" w:hAnsi="Arial" w:cs="Arial"/>
        </w:rPr>
        <w:t xml:space="preserve">N. </w:t>
      </w:r>
      <w:r w:rsidRPr="00915F64">
        <w:rPr>
          <w:rFonts w:ascii="Arial" w:hAnsi="Arial" w:cs="Arial"/>
        </w:rPr>
        <w:t>(</w:t>
      </w:r>
      <w:r w:rsidR="003A15CD">
        <w:rPr>
          <w:rFonts w:ascii="Arial" w:hAnsi="Arial" w:cs="Arial"/>
        </w:rPr>
        <w:t>e</w:t>
      </w:r>
      <w:r w:rsidRPr="00915F64">
        <w:rPr>
          <w:rFonts w:ascii="Arial" w:hAnsi="Arial" w:cs="Arial"/>
        </w:rPr>
        <w:t xml:space="preserve">ds.), </w:t>
      </w:r>
      <w:r w:rsidRPr="00915F64">
        <w:rPr>
          <w:rFonts w:ascii="Arial" w:hAnsi="Arial" w:cs="Arial"/>
          <w:i/>
          <w:iCs/>
        </w:rPr>
        <w:t>Platform Regulations: How Platforms Are Regulated and How They Regulate Us</w:t>
      </w:r>
      <w:r w:rsidR="00543A40">
        <w:rPr>
          <w:rFonts w:ascii="Arial" w:hAnsi="Arial" w:cs="Arial"/>
        </w:rPr>
        <w:t>.</w:t>
      </w:r>
      <w:r w:rsidRPr="00915F64">
        <w:rPr>
          <w:rFonts w:ascii="Arial" w:hAnsi="Arial" w:cs="Arial"/>
        </w:rPr>
        <w:t xml:space="preserve"> FGV Direito Rio</w:t>
      </w:r>
      <w:r w:rsidR="003A15CD">
        <w:rPr>
          <w:rFonts w:ascii="Arial" w:hAnsi="Arial" w:cs="Arial"/>
        </w:rPr>
        <w:t>,</w:t>
      </w:r>
      <w:r w:rsidR="003A15CD" w:rsidRPr="00915F64">
        <w:rPr>
          <w:rFonts w:ascii="Arial" w:hAnsi="Arial" w:cs="Arial"/>
        </w:rPr>
        <w:t xml:space="preserve"> 213–228.</w:t>
      </w:r>
    </w:p>
    <w:p w14:paraId="1EE97561" w14:textId="77777777" w:rsidR="003A15CD" w:rsidRPr="00543A40" w:rsidRDefault="003A15CD" w:rsidP="00543A40"/>
    <w:p w14:paraId="7AB951E3" w14:textId="111BDA5C"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Tusikov, N. (2018). Internet Firms as Global Regulators. </w:t>
      </w:r>
      <w:r w:rsidR="00295BBA">
        <w:rPr>
          <w:rFonts w:ascii="Arial" w:hAnsi="Arial" w:cs="Arial"/>
          <w:i/>
          <w:iCs/>
        </w:rPr>
        <w:t>GigaNet: Global Internat Governance Academic Network, Annual Symposium.</w:t>
      </w:r>
    </w:p>
    <w:p w14:paraId="6C31E8B6" w14:textId="77777777" w:rsidR="003A15CD" w:rsidRPr="00543A40" w:rsidRDefault="003A15CD" w:rsidP="00543A40"/>
    <w:p w14:paraId="32876C0C" w14:textId="7A48F27C"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Tusikov, N. (2021). Censoring Sex: Payment Platforms’ Regulation of Sexual Expression. In Deflem</w:t>
      </w:r>
      <w:r w:rsidR="00295BBA">
        <w:rPr>
          <w:rFonts w:ascii="Arial" w:hAnsi="Arial" w:cs="Arial"/>
        </w:rPr>
        <w:t>,</w:t>
      </w:r>
      <w:r w:rsidRPr="00915F64">
        <w:rPr>
          <w:rFonts w:ascii="Arial" w:hAnsi="Arial" w:cs="Arial"/>
        </w:rPr>
        <w:t xml:space="preserve"> </w:t>
      </w:r>
      <w:r w:rsidR="00295BBA" w:rsidRPr="00915F64">
        <w:rPr>
          <w:rFonts w:ascii="Arial" w:hAnsi="Arial" w:cs="Arial"/>
        </w:rPr>
        <w:t xml:space="preserve">M. </w:t>
      </w:r>
      <w:r w:rsidRPr="00915F64">
        <w:rPr>
          <w:rFonts w:ascii="Arial" w:hAnsi="Arial" w:cs="Arial"/>
        </w:rPr>
        <w:t>&amp; Silva</w:t>
      </w:r>
      <w:r w:rsidR="00295BBA">
        <w:rPr>
          <w:rFonts w:ascii="Arial" w:hAnsi="Arial" w:cs="Arial"/>
        </w:rPr>
        <w:t>,</w:t>
      </w:r>
      <w:r w:rsidRPr="00915F64">
        <w:rPr>
          <w:rFonts w:ascii="Arial" w:hAnsi="Arial" w:cs="Arial"/>
        </w:rPr>
        <w:t xml:space="preserve"> </w:t>
      </w:r>
      <w:r w:rsidR="00295BBA" w:rsidRPr="00915F64">
        <w:rPr>
          <w:rFonts w:ascii="Arial" w:hAnsi="Arial" w:cs="Arial"/>
        </w:rPr>
        <w:t xml:space="preserve">D.M.D. </w:t>
      </w:r>
      <w:r w:rsidRPr="00915F64">
        <w:rPr>
          <w:rFonts w:ascii="Arial" w:hAnsi="Arial" w:cs="Arial"/>
        </w:rPr>
        <w:t>(</w:t>
      </w:r>
      <w:r w:rsidR="00295BBA">
        <w:rPr>
          <w:rFonts w:ascii="Arial" w:hAnsi="Arial" w:cs="Arial"/>
        </w:rPr>
        <w:t>e</w:t>
      </w:r>
      <w:r w:rsidRPr="00915F64">
        <w:rPr>
          <w:rFonts w:ascii="Arial" w:hAnsi="Arial" w:cs="Arial"/>
        </w:rPr>
        <w:t xml:space="preserve">ds.), </w:t>
      </w:r>
      <w:r w:rsidRPr="00915F64">
        <w:rPr>
          <w:rFonts w:ascii="Arial" w:hAnsi="Arial" w:cs="Arial"/>
          <w:i/>
          <w:iCs/>
        </w:rPr>
        <w:t>Sociology of Crime, Law and Deviance</w:t>
      </w:r>
      <w:r w:rsidR="00295BBA">
        <w:rPr>
          <w:rFonts w:ascii="Arial" w:hAnsi="Arial" w:cs="Arial"/>
          <w:i/>
          <w:iCs/>
        </w:rPr>
        <w:t>.</w:t>
      </w:r>
      <w:r w:rsidRPr="00915F64">
        <w:rPr>
          <w:rFonts w:ascii="Arial" w:hAnsi="Arial" w:cs="Arial"/>
        </w:rPr>
        <w:t xml:space="preserve">  Emerald Publishing Limited</w:t>
      </w:r>
      <w:r w:rsidR="00295BBA">
        <w:rPr>
          <w:rFonts w:ascii="Arial" w:hAnsi="Arial" w:cs="Arial"/>
        </w:rPr>
        <w:t>,</w:t>
      </w:r>
      <w:r w:rsidR="00295BBA" w:rsidRPr="00915F64">
        <w:rPr>
          <w:rFonts w:ascii="Arial" w:hAnsi="Arial" w:cs="Arial"/>
        </w:rPr>
        <w:t xml:space="preserve"> 63–79.</w:t>
      </w:r>
    </w:p>
    <w:p w14:paraId="7D30DCF0" w14:textId="77777777" w:rsidR="00295BBA" w:rsidRPr="00543A40" w:rsidRDefault="00295BBA" w:rsidP="00543A40"/>
    <w:p w14:paraId="1048E87F" w14:textId="657E5F85"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Allow States and Victims to Fight Online Sex Trafficking Act of 2017, no. Public Law 115–164, 115th Congress (2018). </w:t>
      </w:r>
      <w:r w:rsidR="00295BBA">
        <w:rPr>
          <w:rFonts w:ascii="Arial" w:hAnsi="Arial" w:cs="Arial"/>
        </w:rPr>
        <w:t xml:space="preserve">Available at: </w:t>
      </w:r>
      <w:r w:rsidRPr="00915F64">
        <w:rPr>
          <w:rFonts w:ascii="Arial" w:hAnsi="Arial" w:cs="Arial"/>
        </w:rPr>
        <w:t>https://www.govinfo.gov/content/pkg/PLAW-115publ164/pdf/PLAW-115publ164.pdf</w:t>
      </w:r>
    </w:p>
    <w:p w14:paraId="3C235B0A" w14:textId="77777777" w:rsidR="00295BBA" w:rsidRPr="00543A40" w:rsidRDefault="00295BBA" w:rsidP="00543A40"/>
    <w:p w14:paraId="087CA31B" w14:textId="1AB8F2AC" w:rsidR="00295BBA" w:rsidRDefault="003D0603" w:rsidP="00E73805">
      <w:pPr>
        <w:pStyle w:val="Bibliography"/>
        <w:spacing w:line="360" w:lineRule="auto"/>
        <w:ind w:left="0" w:firstLine="0"/>
        <w:jc w:val="both"/>
        <w:rPr>
          <w:rFonts w:ascii="Arial" w:hAnsi="Arial" w:cs="Arial"/>
        </w:rPr>
      </w:pPr>
      <w:r w:rsidRPr="00543A40">
        <w:rPr>
          <w:rFonts w:ascii="Arial" w:hAnsi="Arial" w:cs="Arial"/>
          <w:lang w:val="es-ES"/>
        </w:rPr>
        <w:lastRenderedPageBreak/>
        <w:t xml:space="preserve">van Liempt, I., &amp; Chimienti, M. (2017). </w:t>
      </w:r>
      <w:r w:rsidRPr="00915F64">
        <w:rPr>
          <w:rFonts w:ascii="Arial" w:hAnsi="Arial" w:cs="Arial"/>
        </w:rPr>
        <w:t xml:space="preserve">The </w:t>
      </w:r>
      <w:r w:rsidR="00295BBA">
        <w:rPr>
          <w:rFonts w:ascii="Arial" w:hAnsi="Arial" w:cs="Arial"/>
        </w:rPr>
        <w:t>G</w:t>
      </w:r>
      <w:r w:rsidRPr="00915F64">
        <w:rPr>
          <w:rFonts w:ascii="Arial" w:hAnsi="Arial" w:cs="Arial"/>
        </w:rPr>
        <w:t xml:space="preserve">entrification of </w:t>
      </w:r>
      <w:r w:rsidR="00295BBA">
        <w:rPr>
          <w:rFonts w:ascii="Arial" w:hAnsi="Arial" w:cs="Arial"/>
        </w:rPr>
        <w:t>P</w:t>
      </w:r>
      <w:r w:rsidRPr="00915F64">
        <w:rPr>
          <w:rFonts w:ascii="Arial" w:hAnsi="Arial" w:cs="Arial"/>
        </w:rPr>
        <w:t xml:space="preserve">rogressive </w:t>
      </w:r>
      <w:r w:rsidR="00295BBA">
        <w:rPr>
          <w:rFonts w:ascii="Arial" w:hAnsi="Arial" w:cs="Arial"/>
        </w:rPr>
        <w:t>R</w:t>
      </w:r>
      <w:r w:rsidRPr="00915F64">
        <w:rPr>
          <w:rFonts w:ascii="Arial" w:hAnsi="Arial" w:cs="Arial"/>
        </w:rPr>
        <w:t>ed-</w:t>
      </w:r>
      <w:r w:rsidR="00295BBA">
        <w:rPr>
          <w:rFonts w:ascii="Arial" w:hAnsi="Arial" w:cs="Arial"/>
        </w:rPr>
        <w:t>L</w:t>
      </w:r>
      <w:r w:rsidRPr="00915F64">
        <w:rPr>
          <w:rFonts w:ascii="Arial" w:hAnsi="Arial" w:cs="Arial"/>
        </w:rPr>
        <w:t xml:space="preserve">ight </w:t>
      </w:r>
      <w:r w:rsidR="00295BBA">
        <w:rPr>
          <w:rFonts w:ascii="Arial" w:hAnsi="Arial" w:cs="Arial"/>
        </w:rPr>
        <w:t>D</w:t>
      </w:r>
      <w:r w:rsidRPr="00915F64">
        <w:rPr>
          <w:rFonts w:ascii="Arial" w:hAnsi="Arial" w:cs="Arial"/>
        </w:rPr>
        <w:t xml:space="preserve">istricts and </w:t>
      </w:r>
      <w:r w:rsidR="00295BBA">
        <w:rPr>
          <w:rFonts w:ascii="Arial" w:hAnsi="Arial" w:cs="Arial"/>
        </w:rPr>
        <w:t>N</w:t>
      </w:r>
      <w:r w:rsidRPr="00915F64">
        <w:rPr>
          <w:rFonts w:ascii="Arial" w:hAnsi="Arial" w:cs="Arial"/>
        </w:rPr>
        <w:t xml:space="preserve">ew </w:t>
      </w:r>
      <w:r w:rsidR="00295BBA">
        <w:rPr>
          <w:rFonts w:ascii="Arial" w:hAnsi="Arial" w:cs="Arial"/>
        </w:rPr>
        <w:t>M</w:t>
      </w:r>
      <w:r w:rsidRPr="00915F64">
        <w:rPr>
          <w:rFonts w:ascii="Arial" w:hAnsi="Arial" w:cs="Arial"/>
        </w:rPr>
        <w:t xml:space="preserve">oral </w:t>
      </w:r>
      <w:r w:rsidR="00295BBA">
        <w:rPr>
          <w:rFonts w:ascii="Arial" w:hAnsi="Arial" w:cs="Arial"/>
        </w:rPr>
        <w:t>G</w:t>
      </w:r>
      <w:r w:rsidRPr="00915F64">
        <w:rPr>
          <w:rFonts w:ascii="Arial" w:hAnsi="Arial" w:cs="Arial"/>
        </w:rPr>
        <w:t xml:space="preserve">eographies: The </w:t>
      </w:r>
      <w:r w:rsidR="00295BBA">
        <w:rPr>
          <w:rFonts w:ascii="Arial" w:hAnsi="Arial" w:cs="Arial"/>
        </w:rPr>
        <w:t>C</w:t>
      </w:r>
      <w:r w:rsidRPr="00915F64">
        <w:rPr>
          <w:rFonts w:ascii="Arial" w:hAnsi="Arial" w:cs="Arial"/>
        </w:rPr>
        <w:t xml:space="preserve">ase of Amsterdam and Zurich. </w:t>
      </w:r>
      <w:r w:rsidRPr="00915F64">
        <w:rPr>
          <w:rFonts w:ascii="Arial" w:hAnsi="Arial" w:cs="Arial"/>
          <w:i/>
          <w:iCs/>
        </w:rPr>
        <w:t>Gender, Place &amp; Culture</w:t>
      </w:r>
      <w:r w:rsidRPr="00915F64">
        <w:rPr>
          <w:rFonts w:ascii="Arial" w:hAnsi="Arial" w:cs="Arial"/>
        </w:rPr>
        <w:t xml:space="preserve">, </w:t>
      </w:r>
      <w:r w:rsidRPr="00543A40">
        <w:rPr>
          <w:rFonts w:ascii="Arial" w:hAnsi="Arial" w:cs="Arial"/>
        </w:rPr>
        <w:t>24</w:t>
      </w:r>
      <w:r w:rsidRPr="00915F64">
        <w:rPr>
          <w:rFonts w:ascii="Arial" w:hAnsi="Arial" w:cs="Arial"/>
        </w:rPr>
        <w:t xml:space="preserve">(11), 1569–1586. </w:t>
      </w:r>
    </w:p>
    <w:p w14:paraId="4DB9D1D7" w14:textId="77777777" w:rsidR="00295BBA" w:rsidRDefault="00295BBA" w:rsidP="00E73805">
      <w:pPr>
        <w:pStyle w:val="Bibliography"/>
        <w:spacing w:line="360" w:lineRule="auto"/>
        <w:ind w:left="0" w:firstLine="0"/>
        <w:jc w:val="both"/>
        <w:rPr>
          <w:rFonts w:ascii="Arial" w:hAnsi="Arial" w:cs="Arial"/>
        </w:rPr>
      </w:pPr>
    </w:p>
    <w:p w14:paraId="60358CBB" w14:textId="3376C7FA"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Van Ness, G. (2019). Hacking the Hustle: Sex Work, Networks, &amp; Social Reproduction Under FOSTA-SESTA. In </w:t>
      </w:r>
      <w:r w:rsidR="00295BBA">
        <w:rPr>
          <w:rFonts w:ascii="Arial" w:hAnsi="Arial" w:cs="Arial"/>
        </w:rPr>
        <w:t>Bogers, L. &amp; Chiappini, L. (eds.)</w:t>
      </w:r>
      <w:r w:rsidR="00543A40">
        <w:rPr>
          <w:rFonts w:ascii="Arial" w:hAnsi="Arial" w:cs="Arial"/>
        </w:rPr>
        <w:t xml:space="preserve"> </w:t>
      </w:r>
      <w:r w:rsidRPr="00915F64">
        <w:rPr>
          <w:rFonts w:ascii="Arial" w:hAnsi="Arial" w:cs="Arial"/>
          <w:i/>
          <w:iCs/>
        </w:rPr>
        <w:t>The Critical Makers Reader:</w:t>
      </w:r>
      <w:r w:rsidR="00295BBA">
        <w:rPr>
          <w:rFonts w:ascii="Arial" w:hAnsi="Arial" w:cs="Arial"/>
          <w:i/>
          <w:iCs/>
        </w:rPr>
        <w:t xml:space="preserve"> </w:t>
      </w:r>
      <w:r w:rsidRPr="00915F64">
        <w:rPr>
          <w:rFonts w:ascii="Arial" w:hAnsi="Arial" w:cs="Arial"/>
          <w:i/>
          <w:iCs/>
        </w:rPr>
        <w:t>(Un) learning Technology</w:t>
      </w:r>
      <w:r w:rsidR="00295BBA">
        <w:rPr>
          <w:rFonts w:ascii="Arial" w:hAnsi="Arial" w:cs="Arial"/>
          <w:i/>
          <w:iCs/>
        </w:rPr>
        <w:t>.</w:t>
      </w:r>
      <w:r w:rsidRPr="00915F64">
        <w:rPr>
          <w:rFonts w:ascii="Arial" w:hAnsi="Arial" w:cs="Arial"/>
        </w:rPr>
        <w:t xml:space="preserve"> Institute of Network Culture</w:t>
      </w:r>
      <w:r w:rsidR="00295BBA">
        <w:rPr>
          <w:rFonts w:ascii="Arial" w:hAnsi="Arial" w:cs="Arial"/>
        </w:rPr>
        <w:t xml:space="preserve"> </w:t>
      </w:r>
      <w:r w:rsidR="00295BBA" w:rsidRPr="00915F64">
        <w:rPr>
          <w:rFonts w:ascii="Arial" w:hAnsi="Arial" w:cs="Arial"/>
        </w:rPr>
        <w:t>Vol. 12, 245–257.</w:t>
      </w:r>
    </w:p>
    <w:p w14:paraId="4A9283A5" w14:textId="77777777" w:rsidR="00295BBA" w:rsidRPr="00543A40" w:rsidRDefault="00295BBA" w:rsidP="00543A40"/>
    <w:p w14:paraId="0164CFA2" w14:textId="09F7FD0F"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Wagenaar, H., &amp; Altink, S. (2009). To Toe the Line: Streetwalking as Contesting Space. In</w:t>
      </w:r>
      <w:r w:rsidR="00295BBA">
        <w:rPr>
          <w:rFonts w:ascii="Arial" w:hAnsi="Arial" w:cs="Arial"/>
        </w:rPr>
        <w:t xml:space="preserve"> Canter, D., Ioannou, M. &amp; Youngs, D. (eds.)</w:t>
      </w:r>
      <w:r w:rsidRPr="00915F64">
        <w:rPr>
          <w:rFonts w:ascii="Arial" w:hAnsi="Arial" w:cs="Arial"/>
        </w:rPr>
        <w:t xml:space="preserve"> </w:t>
      </w:r>
      <w:r w:rsidRPr="00915F64">
        <w:rPr>
          <w:rFonts w:ascii="Arial" w:hAnsi="Arial" w:cs="Arial"/>
          <w:i/>
          <w:iCs/>
        </w:rPr>
        <w:t>Safer Sex in the City: The Experience and Management of Street Prostitution</w:t>
      </w:r>
      <w:r w:rsidR="00295BBA">
        <w:rPr>
          <w:rFonts w:ascii="Arial" w:hAnsi="Arial" w:cs="Arial"/>
          <w:i/>
          <w:iCs/>
        </w:rPr>
        <w:t>.</w:t>
      </w:r>
      <w:r w:rsidRPr="00915F64">
        <w:rPr>
          <w:rFonts w:ascii="Arial" w:hAnsi="Arial" w:cs="Arial"/>
        </w:rPr>
        <w:t xml:space="preserve">  Routledge</w:t>
      </w:r>
      <w:r w:rsidR="00295BBA">
        <w:rPr>
          <w:rFonts w:ascii="Arial" w:hAnsi="Arial" w:cs="Arial"/>
        </w:rPr>
        <w:t xml:space="preserve">, </w:t>
      </w:r>
      <w:r w:rsidR="00295BBA" w:rsidRPr="00915F64">
        <w:rPr>
          <w:rFonts w:ascii="Arial" w:hAnsi="Arial" w:cs="Arial"/>
        </w:rPr>
        <w:t>155–168).</w:t>
      </w:r>
    </w:p>
    <w:p w14:paraId="67DDB2BB" w14:textId="77777777" w:rsidR="00295BBA" w:rsidRPr="00543A40" w:rsidRDefault="00295BBA" w:rsidP="00543A40"/>
    <w:p w14:paraId="137E2A55" w14:textId="09B3E046"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Wagenaar, H., &amp; Altink, S. (2012). Prostitution as Morality Politics or Why It Is Exceedingly Difficult To Design and Sustain Effective Prostitution Policy. </w:t>
      </w:r>
      <w:r w:rsidRPr="00915F64">
        <w:rPr>
          <w:rFonts w:ascii="Arial" w:hAnsi="Arial" w:cs="Arial"/>
          <w:i/>
          <w:iCs/>
        </w:rPr>
        <w:t>Sexuality Research and Social Policy</w:t>
      </w:r>
      <w:r w:rsidRPr="00915F64">
        <w:rPr>
          <w:rFonts w:ascii="Arial" w:hAnsi="Arial" w:cs="Arial"/>
        </w:rPr>
        <w:t xml:space="preserve">, </w:t>
      </w:r>
      <w:r w:rsidRPr="00543A40">
        <w:rPr>
          <w:rFonts w:ascii="Arial" w:hAnsi="Arial" w:cs="Arial"/>
        </w:rPr>
        <w:t>9</w:t>
      </w:r>
      <w:r w:rsidRPr="00915F64">
        <w:rPr>
          <w:rFonts w:ascii="Arial" w:hAnsi="Arial" w:cs="Arial"/>
        </w:rPr>
        <w:t xml:space="preserve">(3), 279–292. </w:t>
      </w:r>
    </w:p>
    <w:p w14:paraId="3965CCF9" w14:textId="77777777" w:rsidR="00295BBA" w:rsidRPr="00543A40" w:rsidRDefault="00295BBA" w:rsidP="00543A40"/>
    <w:p w14:paraId="6A2AC65C" w14:textId="238FAA96"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Watson, S., &amp; D’Adamo, K. (2021). </w:t>
      </w:r>
      <w:r w:rsidRPr="00915F64">
        <w:rPr>
          <w:rFonts w:ascii="Arial" w:hAnsi="Arial" w:cs="Arial"/>
          <w:i/>
          <w:iCs/>
        </w:rPr>
        <w:t>Shut &amp; Shut Out: Access to Financial Services and Online Payments for Sex Workers in the US</w:t>
      </w:r>
      <w:r w:rsidRPr="00915F64">
        <w:rPr>
          <w:rFonts w:ascii="Arial" w:hAnsi="Arial" w:cs="Arial"/>
        </w:rPr>
        <w:t xml:space="preserve">. Center for LGBTQ Economic Advancement &amp; Research. </w:t>
      </w:r>
      <w:r w:rsidR="00295BBA">
        <w:rPr>
          <w:rFonts w:ascii="Arial" w:hAnsi="Arial" w:cs="Arial"/>
        </w:rPr>
        <w:t xml:space="preserve">Available at: </w:t>
      </w:r>
      <w:r w:rsidRPr="00915F64">
        <w:rPr>
          <w:rFonts w:ascii="Arial" w:hAnsi="Arial" w:cs="Arial"/>
        </w:rPr>
        <w:t>https://lgbtq-economics.org/wp-content/uploads/2021/06/Shut-Down-Shut-Out.pdf</w:t>
      </w:r>
    </w:p>
    <w:p w14:paraId="27D85F48" w14:textId="77777777" w:rsidR="00295BBA" w:rsidRPr="00543A40" w:rsidRDefault="00295BBA" w:rsidP="00543A40"/>
    <w:p w14:paraId="0608A7B5" w14:textId="7DA783BA" w:rsidR="003D0603" w:rsidRDefault="003D0603" w:rsidP="00E73805">
      <w:pPr>
        <w:pStyle w:val="Bibliography"/>
        <w:spacing w:line="360" w:lineRule="auto"/>
        <w:ind w:left="0" w:firstLine="0"/>
        <w:jc w:val="both"/>
        <w:rPr>
          <w:rFonts w:ascii="Arial" w:hAnsi="Arial" w:cs="Arial"/>
        </w:rPr>
      </w:pPr>
      <w:r w:rsidRPr="00915F64">
        <w:rPr>
          <w:rFonts w:ascii="Arial" w:hAnsi="Arial" w:cs="Arial"/>
        </w:rPr>
        <w:t xml:space="preserve">Wurth, M. H., Schleifer, R., McLemore, M., Todrys, K. W., &amp; Amon, J. J. (2013). Condoms as </w:t>
      </w:r>
      <w:r w:rsidR="00295BBA">
        <w:rPr>
          <w:rFonts w:ascii="Arial" w:hAnsi="Arial" w:cs="Arial"/>
        </w:rPr>
        <w:t>E</w:t>
      </w:r>
      <w:r w:rsidRPr="00915F64">
        <w:rPr>
          <w:rFonts w:ascii="Arial" w:hAnsi="Arial" w:cs="Arial"/>
        </w:rPr>
        <w:t xml:space="preserve">vidence of </w:t>
      </w:r>
      <w:r w:rsidR="00295BBA">
        <w:rPr>
          <w:rFonts w:ascii="Arial" w:hAnsi="Arial" w:cs="Arial"/>
        </w:rPr>
        <w:t>P</w:t>
      </w:r>
      <w:r w:rsidRPr="00915F64">
        <w:rPr>
          <w:rFonts w:ascii="Arial" w:hAnsi="Arial" w:cs="Arial"/>
        </w:rPr>
        <w:t xml:space="preserve">rostitution in the United States and the </w:t>
      </w:r>
      <w:r w:rsidR="00295BBA">
        <w:rPr>
          <w:rFonts w:ascii="Arial" w:hAnsi="Arial" w:cs="Arial"/>
        </w:rPr>
        <w:t>C</w:t>
      </w:r>
      <w:r w:rsidRPr="00915F64">
        <w:rPr>
          <w:rFonts w:ascii="Arial" w:hAnsi="Arial" w:cs="Arial"/>
        </w:rPr>
        <w:t xml:space="preserve">riminalization of </w:t>
      </w:r>
      <w:r w:rsidR="00295BBA">
        <w:rPr>
          <w:rFonts w:ascii="Arial" w:hAnsi="Arial" w:cs="Arial"/>
        </w:rPr>
        <w:t>S</w:t>
      </w:r>
      <w:r w:rsidRPr="00915F64">
        <w:rPr>
          <w:rFonts w:ascii="Arial" w:hAnsi="Arial" w:cs="Arial"/>
        </w:rPr>
        <w:t xml:space="preserve">ex </w:t>
      </w:r>
      <w:r w:rsidR="00295BBA">
        <w:rPr>
          <w:rFonts w:ascii="Arial" w:hAnsi="Arial" w:cs="Arial"/>
        </w:rPr>
        <w:t>W</w:t>
      </w:r>
      <w:r w:rsidRPr="00915F64">
        <w:rPr>
          <w:rFonts w:ascii="Arial" w:hAnsi="Arial" w:cs="Arial"/>
        </w:rPr>
        <w:t xml:space="preserve">ork. </w:t>
      </w:r>
      <w:r w:rsidRPr="00915F64">
        <w:rPr>
          <w:rFonts w:ascii="Arial" w:hAnsi="Arial" w:cs="Arial"/>
          <w:i/>
          <w:iCs/>
        </w:rPr>
        <w:t>Journal of the International AIDS Society</w:t>
      </w:r>
      <w:r w:rsidRPr="00915F64">
        <w:rPr>
          <w:rFonts w:ascii="Arial" w:hAnsi="Arial" w:cs="Arial"/>
        </w:rPr>
        <w:t xml:space="preserve">, </w:t>
      </w:r>
      <w:r w:rsidRPr="00543A40">
        <w:rPr>
          <w:rFonts w:ascii="Arial" w:hAnsi="Arial" w:cs="Arial"/>
        </w:rPr>
        <w:t>16</w:t>
      </w:r>
      <w:r w:rsidRPr="00915F64">
        <w:rPr>
          <w:rFonts w:ascii="Arial" w:hAnsi="Arial" w:cs="Arial"/>
        </w:rPr>
        <w:t>(1)</w:t>
      </w:r>
      <w:r w:rsidR="00295BBA">
        <w:rPr>
          <w:rFonts w:ascii="Arial" w:hAnsi="Arial" w:cs="Arial"/>
        </w:rPr>
        <w:t>, 18626</w:t>
      </w:r>
      <w:r w:rsidRPr="00915F64">
        <w:rPr>
          <w:rFonts w:ascii="Arial" w:hAnsi="Arial" w:cs="Arial"/>
        </w:rPr>
        <w:t>.</w:t>
      </w:r>
    </w:p>
    <w:p w14:paraId="12A086E7" w14:textId="77777777" w:rsidR="00295BBA" w:rsidRPr="00543A40" w:rsidRDefault="00295BBA" w:rsidP="00543A40"/>
    <w:p w14:paraId="15167252" w14:textId="0ADE2024" w:rsidR="003D0603" w:rsidRPr="00543A40" w:rsidRDefault="003D0603" w:rsidP="00E73805">
      <w:pPr>
        <w:pStyle w:val="Bibliography"/>
        <w:spacing w:line="360" w:lineRule="auto"/>
        <w:ind w:left="0" w:firstLine="0"/>
        <w:jc w:val="both"/>
        <w:rPr>
          <w:rFonts w:ascii="Arial" w:hAnsi="Arial" w:cs="Arial"/>
        </w:rPr>
      </w:pPr>
      <w:r w:rsidRPr="00915F64">
        <w:rPr>
          <w:rFonts w:ascii="Arial" w:hAnsi="Arial" w:cs="Arial"/>
        </w:rPr>
        <w:t>Zibel, A., &amp; Johnson, A. R. (2014, May 29). U.S. Has Opened at Least 15 Probes Into Bank-</w:t>
      </w:r>
      <w:r w:rsidRPr="00543A40">
        <w:rPr>
          <w:rFonts w:ascii="Arial" w:hAnsi="Arial" w:cs="Arial"/>
        </w:rPr>
        <w:t xml:space="preserve">Processing Activities. </w:t>
      </w:r>
      <w:r w:rsidRPr="00543A40">
        <w:rPr>
          <w:rFonts w:ascii="Arial" w:hAnsi="Arial" w:cs="Arial"/>
          <w:i/>
          <w:iCs/>
        </w:rPr>
        <w:t>The Wall Street Journal</w:t>
      </w:r>
      <w:r w:rsidRPr="00543A40">
        <w:rPr>
          <w:rFonts w:ascii="Arial" w:hAnsi="Arial" w:cs="Arial"/>
        </w:rPr>
        <w:t xml:space="preserve">. </w:t>
      </w:r>
      <w:r w:rsidR="00295BBA" w:rsidRPr="00543A40">
        <w:rPr>
          <w:rFonts w:ascii="Arial" w:hAnsi="Arial" w:cs="Arial"/>
        </w:rPr>
        <w:t xml:space="preserve">Available at: </w:t>
      </w:r>
      <w:r w:rsidRPr="00543A40">
        <w:rPr>
          <w:rFonts w:ascii="Arial" w:hAnsi="Arial" w:cs="Arial"/>
        </w:rPr>
        <w:t>https://www.wsj.com/articles/doj-opened-10-civil-criminal-probes-into-bank-processing-activities-1401376976?mod=_newsreel_1</w:t>
      </w:r>
    </w:p>
    <w:p w14:paraId="02BDF5EF" w14:textId="77777777" w:rsidR="00295BBA" w:rsidRPr="00543A40" w:rsidRDefault="00295BBA" w:rsidP="00543A40"/>
    <w:p w14:paraId="1A078816" w14:textId="3C565761" w:rsidR="004F0B4B" w:rsidRPr="00C3384F" w:rsidRDefault="003D0603" w:rsidP="00CE6715">
      <w:pPr>
        <w:pStyle w:val="Bibliography"/>
        <w:spacing w:line="360" w:lineRule="auto"/>
        <w:ind w:left="0" w:firstLine="0"/>
        <w:jc w:val="both"/>
        <w:rPr>
          <w:rFonts w:ascii="Arial" w:eastAsia="Times New Roman" w:hAnsi="Arial" w:cs="Arial"/>
          <w:lang w:eastAsia="en-NZ"/>
        </w:rPr>
      </w:pPr>
      <w:r w:rsidRPr="00543A40">
        <w:rPr>
          <w:rFonts w:ascii="Arial" w:hAnsi="Arial" w:cs="Arial"/>
        </w:rPr>
        <w:t xml:space="preserve">Zywicki, T. (2015). Rent-Seeking, Crony Capitalism, and the Crony Constitution. </w:t>
      </w:r>
      <w:r w:rsidRPr="00543A40">
        <w:rPr>
          <w:rFonts w:ascii="Arial" w:hAnsi="Arial" w:cs="Arial"/>
          <w:i/>
          <w:iCs/>
        </w:rPr>
        <w:t>Supreme Court Economic Review</w:t>
      </w:r>
      <w:r w:rsidRPr="00543A40">
        <w:rPr>
          <w:rFonts w:ascii="Arial" w:hAnsi="Arial" w:cs="Arial"/>
        </w:rPr>
        <w:t>, 23(1), 77–103.</w:t>
      </w:r>
      <w:r w:rsidRPr="00915F64">
        <w:rPr>
          <w:rFonts w:ascii="Arial" w:hAnsi="Arial" w:cs="Arial"/>
        </w:rPr>
        <w:t xml:space="preserve"> </w:t>
      </w:r>
      <w:r w:rsidR="00A91BE2" w:rsidRPr="00915F64">
        <w:rPr>
          <w:rFonts w:ascii="Arial" w:eastAsia="Times New Roman" w:hAnsi="Arial" w:cs="Arial"/>
          <w:lang w:eastAsia="en-NZ"/>
        </w:rPr>
        <w:fldChar w:fldCharType="end"/>
      </w:r>
      <w:r w:rsidR="004F0B4B" w:rsidRPr="00C3384F">
        <w:rPr>
          <w:rFonts w:ascii="Arial" w:eastAsia="Times New Roman" w:hAnsi="Arial" w:cs="Arial"/>
          <w:shd w:val="clear" w:color="auto" w:fill="FFFFFF"/>
          <w:lang w:eastAsia="en-NZ"/>
        </w:rPr>
        <w:t>  </w:t>
      </w:r>
    </w:p>
    <w:p w14:paraId="2DFC85E4" w14:textId="77777777" w:rsidR="004F0B4B" w:rsidRPr="00C3384F" w:rsidRDefault="004F0B4B" w:rsidP="00E73805">
      <w:pPr>
        <w:spacing w:after="0" w:line="360" w:lineRule="auto"/>
        <w:jc w:val="both"/>
        <w:rPr>
          <w:rFonts w:ascii="Arial" w:eastAsia="Times New Roman" w:hAnsi="Arial" w:cs="Arial"/>
          <w:lang w:eastAsia="en-NZ"/>
        </w:rPr>
      </w:pPr>
      <w:r w:rsidRPr="00C3384F">
        <w:rPr>
          <w:rFonts w:ascii="Arial" w:eastAsia="Times New Roman" w:hAnsi="Arial" w:cs="Arial"/>
          <w:lang w:eastAsia="en-NZ"/>
        </w:rPr>
        <w:br/>
      </w:r>
    </w:p>
    <w:p w14:paraId="1ED8D8E0" w14:textId="50A21A96" w:rsidR="007209FE" w:rsidRPr="00C3384F" w:rsidRDefault="007209FE" w:rsidP="00E73805">
      <w:pPr>
        <w:spacing w:after="0" w:line="360" w:lineRule="auto"/>
        <w:jc w:val="both"/>
        <w:rPr>
          <w:rFonts w:ascii="Arial" w:hAnsi="Arial" w:cs="Arial"/>
        </w:rPr>
      </w:pPr>
    </w:p>
    <w:sectPr w:rsidR="007209FE" w:rsidRPr="00C3384F" w:rsidSect="00CE6715">
      <w:headerReference w:type="default" r:id="rId8"/>
      <w:footerReference w:type="default" r:id="rId9"/>
      <w:pgSz w:w="11906" w:h="16838"/>
      <w:pgMar w:top="1440" w:right="1440" w:bottom="1440" w:left="1440" w:header="708" w:footer="708" w:gutter="0"/>
      <w:pgNumType w:start="1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C9A17" w14:textId="77777777" w:rsidR="00FE463A" w:rsidRDefault="00FE463A" w:rsidP="00482006">
      <w:pPr>
        <w:spacing w:after="0" w:line="240" w:lineRule="auto"/>
      </w:pPr>
      <w:r>
        <w:separator/>
      </w:r>
    </w:p>
  </w:endnote>
  <w:endnote w:type="continuationSeparator" w:id="0">
    <w:p w14:paraId="6DBCD3C4" w14:textId="77777777" w:rsidR="00FE463A" w:rsidRDefault="00FE463A" w:rsidP="0048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476476"/>
      <w:docPartObj>
        <w:docPartGallery w:val="Page Numbers (Bottom of Page)"/>
        <w:docPartUnique/>
      </w:docPartObj>
    </w:sdtPr>
    <w:sdtEndPr>
      <w:rPr>
        <w:noProof/>
      </w:rPr>
    </w:sdtEndPr>
    <w:sdtContent>
      <w:p w14:paraId="17304567" w14:textId="5A08327F" w:rsidR="0068189B" w:rsidRDefault="006818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1C3082" w14:textId="77777777" w:rsidR="0068189B" w:rsidRDefault="00681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F520D" w14:textId="77777777" w:rsidR="00FE463A" w:rsidRDefault="00FE463A" w:rsidP="00482006">
      <w:pPr>
        <w:spacing w:after="0" w:line="240" w:lineRule="auto"/>
      </w:pPr>
      <w:r>
        <w:separator/>
      </w:r>
    </w:p>
  </w:footnote>
  <w:footnote w:type="continuationSeparator" w:id="0">
    <w:p w14:paraId="697270F9" w14:textId="77777777" w:rsidR="00FE463A" w:rsidRDefault="00FE463A" w:rsidP="00482006">
      <w:pPr>
        <w:spacing w:after="0" w:line="240" w:lineRule="auto"/>
      </w:pPr>
      <w:r>
        <w:continuationSeparator/>
      </w:r>
    </w:p>
  </w:footnote>
  <w:footnote w:id="1">
    <w:p w14:paraId="5D03009A" w14:textId="2150D778" w:rsidR="00C3384F" w:rsidRDefault="00C3384F">
      <w:pPr>
        <w:pStyle w:val="FootnoteText"/>
        <w:rPr>
          <w:rFonts w:ascii="Arial" w:hAnsi="Arial" w:cs="Arial"/>
          <w:sz w:val="18"/>
          <w:szCs w:val="18"/>
          <w:lang w:val="en-GB"/>
        </w:rPr>
      </w:pPr>
      <w:r w:rsidRPr="00C3384F">
        <w:rPr>
          <w:rStyle w:val="FootnoteReference"/>
          <w:rFonts w:ascii="Arial" w:hAnsi="Arial" w:cs="Arial"/>
          <w:sz w:val="18"/>
          <w:szCs w:val="18"/>
        </w:rPr>
        <w:footnoteRef/>
      </w:r>
      <w:r w:rsidRPr="00C3384F">
        <w:rPr>
          <w:rFonts w:ascii="Arial" w:hAnsi="Arial" w:cs="Arial"/>
          <w:sz w:val="18"/>
          <w:szCs w:val="18"/>
        </w:rPr>
        <w:t xml:space="preserve"> </w:t>
      </w:r>
      <w:r w:rsidRPr="00C3384F">
        <w:rPr>
          <w:rFonts w:ascii="Arial" w:hAnsi="Arial" w:cs="Arial"/>
          <w:sz w:val="18"/>
          <w:szCs w:val="18"/>
          <w:lang w:val="en-GB"/>
        </w:rPr>
        <w:t>Bianca Beebe</w:t>
      </w:r>
      <w:r>
        <w:rPr>
          <w:rFonts w:ascii="Arial" w:hAnsi="Arial" w:cs="Arial"/>
          <w:sz w:val="18"/>
          <w:szCs w:val="18"/>
          <w:lang w:val="en-GB"/>
        </w:rPr>
        <w:t xml:space="preserve">. Email: </w:t>
      </w:r>
      <w:r w:rsidRPr="00B116F0">
        <w:rPr>
          <w:rFonts w:ascii="Arial" w:hAnsi="Arial" w:cs="Arial"/>
          <w:sz w:val="18"/>
          <w:szCs w:val="18"/>
          <w:lang w:val="en-GB"/>
        </w:rPr>
        <w:t>Bbeebe2@jh.edu</w:t>
      </w:r>
      <w:r>
        <w:rPr>
          <w:rFonts w:ascii="Arial" w:hAnsi="Arial" w:cs="Arial"/>
          <w:sz w:val="18"/>
          <w:szCs w:val="18"/>
          <w:lang w:val="en-GB"/>
        </w:rPr>
        <w:t>.</w:t>
      </w:r>
    </w:p>
    <w:p w14:paraId="6550CF62" w14:textId="325E5E4B" w:rsidR="00C3384F" w:rsidRPr="00C3384F" w:rsidRDefault="00C3384F">
      <w:pPr>
        <w:pStyle w:val="FootnoteText"/>
        <w:rPr>
          <w:rFonts w:ascii="Arial" w:hAnsi="Arial" w:cs="Arial"/>
          <w:sz w:val="18"/>
          <w:szCs w:val="18"/>
          <w:lang w:val="en-GB"/>
        </w:rPr>
      </w:pPr>
      <w:r>
        <w:rPr>
          <w:rFonts w:ascii="Arial" w:hAnsi="Arial" w:cs="Arial"/>
          <w:sz w:val="18"/>
          <w:szCs w:val="18"/>
          <w:lang w:val="en-GB"/>
        </w:rPr>
        <w:t>Citation Format: Beebe, B, ‘</w:t>
      </w:r>
      <w:r w:rsidR="00B116F0" w:rsidRPr="00B116F0">
        <w:rPr>
          <w:rFonts w:ascii="Arial" w:hAnsi="Arial" w:cs="Arial"/>
          <w:sz w:val="18"/>
          <w:szCs w:val="18"/>
          <w:lang w:val="en-GB"/>
        </w:rPr>
        <w:t>“Shut Up and Take My Money!”: Revenue Chokepoints, Platform Governance, and Sex Workers’ Financial Exclusion</w:t>
      </w:r>
      <w:r w:rsidR="00B116F0">
        <w:rPr>
          <w:rFonts w:ascii="Arial" w:hAnsi="Arial" w:cs="Arial"/>
          <w:sz w:val="18"/>
          <w:szCs w:val="18"/>
          <w:lang w:val="en-GB"/>
        </w:rPr>
        <w:t>’</w:t>
      </w:r>
      <w:r>
        <w:rPr>
          <w:rFonts w:ascii="Arial" w:hAnsi="Arial" w:cs="Arial"/>
          <w:sz w:val="18"/>
          <w:szCs w:val="18"/>
          <w:lang w:val="en-GB"/>
        </w:rPr>
        <w:t xml:space="preserve"> (2022) 2 </w:t>
      </w:r>
      <w:r>
        <w:rPr>
          <w:rFonts w:ascii="Arial" w:hAnsi="Arial" w:cs="Arial"/>
          <w:i/>
          <w:iCs/>
          <w:sz w:val="18"/>
          <w:szCs w:val="18"/>
          <w:lang w:val="en-GB"/>
        </w:rPr>
        <w:t xml:space="preserve">International Journal of Gender, Sexuality and Law </w:t>
      </w:r>
      <w:r w:rsidR="00CE6715">
        <w:rPr>
          <w:rFonts w:ascii="Arial" w:hAnsi="Arial" w:cs="Arial"/>
          <w:sz w:val="18"/>
          <w:szCs w:val="18"/>
          <w:lang w:val="en-GB"/>
        </w:rPr>
        <w:t>140.</w:t>
      </w:r>
    </w:p>
  </w:footnote>
  <w:footnote w:id="2">
    <w:p w14:paraId="3A1ADCE8" w14:textId="01E2C5CC" w:rsidR="00FD71EB" w:rsidRPr="00C3384F" w:rsidRDefault="00FD71EB">
      <w:pPr>
        <w:pStyle w:val="FootnoteText"/>
        <w:rPr>
          <w:rFonts w:ascii="Arial" w:hAnsi="Arial" w:cs="Arial"/>
          <w:sz w:val="18"/>
          <w:szCs w:val="18"/>
        </w:rPr>
      </w:pPr>
      <w:r w:rsidRPr="00543A40">
        <w:rPr>
          <w:rStyle w:val="FootnoteReference"/>
          <w:rFonts w:ascii="Arial" w:hAnsi="Arial" w:cs="Arial"/>
          <w:sz w:val="18"/>
          <w:szCs w:val="18"/>
        </w:rPr>
        <w:footnoteRef/>
      </w:r>
      <w:r w:rsidRPr="00543A40">
        <w:rPr>
          <w:rFonts w:ascii="Arial" w:hAnsi="Arial" w:cs="Arial"/>
          <w:sz w:val="18"/>
          <w:szCs w:val="18"/>
        </w:rPr>
        <w:t xml:space="preserve"> Craigslist</w:t>
      </w:r>
      <w:r w:rsidR="00971E3A" w:rsidRPr="00543A40">
        <w:rPr>
          <w:rFonts w:ascii="Arial" w:hAnsi="Arial" w:cs="Arial"/>
          <w:sz w:val="18"/>
          <w:szCs w:val="18"/>
        </w:rPr>
        <w:t xml:space="preserve"> and Backpage are</w:t>
      </w:r>
      <w:r w:rsidRPr="00543A40">
        <w:rPr>
          <w:rFonts w:ascii="Arial" w:hAnsi="Arial" w:cs="Arial"/>
          <w:sz w:val="18"/>
          <w:szCs w:val="18"/>
        </w:rPr>
        <w:t xml:space="preserve"> US-based website</w:t>
      </w:r>
      <w:r w:rsidR="00971E3A" w:rsidRPr="00543A40">
        <w:rPr>
          <w:rFonts w:ascii="Arial" w:hAnsi="Arial" w:cs="Arial"/>
          <w:sz w:val="18"/>
          <w:szCs w:val="18"/>
        </w:rPr>
        <w:t>s</w:t>
      </w:r>
      <w:r w:rsidRPr="00543A40">
        <w:rPr>
          <w:rFonts w:ascii="Arial" w:hAnsi="Arial" w:cs="Arial"/>
          <w:sz w:val="18"/>
          <w:szCs w:val="18"/>
        </w:rPr>
        <w:t xml:space="preserve"> where users can post classified ads under various categories</w:t>
      </w:r>
      <w:r w:rsidR="00971E3A" w:rsidRPr="00543A40">
        <w:rPr>
          <w:rFonts w:ascii="Arial" w:hAnsi="Arial" w:cs="Arial"/>
          <w:sz w:val="18"/>
          <w:szCs w:val="18"/>
        </w:rPr>
        <w:t>. Their</w:t>
      </w:r>
      <w:r w:rsidRPr="00543A40">
        <w:rPr>
          <w:rFonts w:ascii="Arial" w:hAnsi="Arial" w:cs="Arial"/>
          <w:sz w:val="18"/>
          <w:szCs w:val="18"/>
        </w:rPr>
        <w:t xml:space="preserve"> ‘personals’ section</w:t>
      </w:r>
      <w:r w:rsidR="00971E3A" w:rsidRPr="00543A40">
        <w:rPr>
          <w:rFonts w:ascii="Arial" w:hAnsi="Arial" w:cs="Arial"/>
          <w:sz w:val="18"/>
          <w:szCs w:val="18"/>
        </w:rPr>
        <w:t>s</w:t>
      </w:r>
      <w:r w:rsidRPr="00543A40">
        <w:rPr>
          <w:rFonts w:ascii="Arial" w:hAnsi="Arial" w:cs="Arial"/>
          <w:sz w:val="18"/>
          <w:szCs w:val="18"/>
        </w:rPr>
        <w:t xml:space="preserve"> were frequently used by </w:t>
      </w:r>
      <w:r w:rsidR="00971E3A" w:rsidRPr="00543A40">
        <w:rPr>
          <w:rFonts w:ascii="Arial" w:hAnsi="Arial" w:cs="Arial"/>
          <w:sz w:val="18"/>
          <w:szCs w:val="18"/>
        </w:rPr>
        <w:t>sex workers to advertise their services</w:t>
      </w:r>
      <w:r w:rsidR="001D38BD" w:rsidRPr="00543A40">
        <w:rPr>
          <w:rFonts w:ascii="Arial" w:hAnsi="Arial" w:cs="Arial"/>
          <w:sz w:val="18"/>
          <w:szCs w:val="18"/>
        </w:rPr>
        <w:t xml:space="preserve"> as both sites had very high internet traffic and low advertising costs </w:t>
      </w:r>
      <w:r w:rsidR="00971E3A" w:rsidRPr="00543A40">
        <w:rPr>
          <w:rFonts w:ascii="Arial" w:hAnsi="Arial" w:cs="Arial"/>
          <w:sz w:val="18"/>
          <w:szCs w:val="18"/>
        </w:rPr>
        <w:fldChar w:fldCharType="begin"/>
      </w:r>
      <w:r w:rsidR="00971E3A" w:rsidRPr="00543A40">
        <w:rPr>
          <w:rFonts w:ascii="Arial" w:hAnsi="Arial" w:cs="Arial"/>
          <w:sz w:val="18"/>
          <w:szCs w:val="18"/>
        </w:rPr>
        <w:instrText xml:space="preserve"> ADDIN ZOTERO_ITEM CSL_CITATION {"citationID":"4L5ecWjl","properties":{"formattedCitation":"(Blunt &amp; Wolf, 2020b)","plainCitation":"(Blunt &amp; Wolf, 2020b)","noteIndex":1},"citationItems":[{"id":1707,"uris":["http://zotero.org/users/local/IdeBUX8u/items/AX7MDJFA"],"uri":["http://zotero.org/users/local/IdeBUX8u/items/AX7MDJFA"],"itemData":{"id":1707,"type":"article-journal","abstract":"This short article presents in brief the findings of a community-based, sex worker-led survey that asked sex workers about their experiences since the closure of Backpage and adoption of FOSTA. It shows that the financial situation of the vast majority of research participants has deteriorated, as has their ability to access community and screen clients. It concludes that FOSTA is just the latest example of the US government using anti-trafficking policy and restrictions on technology to police already marginalised people.","container-title":"Anti-Trafficking Review","DOI":"10.14197/atr.201220148","ISSN":"2287-0113, 2286-7511","issue":"14","journalAbbreviation":"ATR","page":"117-121","source":"DOI.org (Crossref)","title":"Erased: The impact of FOSTA-SESTA and the removal of Backpage on sex workers","title-short":"Erased","author":[{"family":"Blunt","given":"Danielle"},{"family":"Wolf","given":"Ariel"}],"issued":{"date-parts":[["2020",4,27]]}}}],"schema":"https://github.com/citation-style-language/schema/raw/master/csl-citation.json"} </w:instrText>
      </w:r>
      <w:r w:rsidR="00971E3A" w:rsidRPr="00543A40">
        <w:rPr>
          <w:rFonts w:ascii="Arial" w:hAnsi="Arial" w:cs="Arial"/>
          <w:sz w:val="18"/>
          <w:szCs w:val="18"/>
        </w:rPr>
        <w:fldChar w:fldCharType="separate"/>
      </w:r>
      <w:r w:rsidR="00971E3A" w:rsidRPr="00543A40">
        <w:rPr>
          <w:rFonts w:ascii="Arial" w:hAnsi="Arial" w:cs="Arial"/>
          <w:sz w:val="18"/>
          <w:szCs w:val="18"/>
        </w:rPr>
        <w:t>(Blunt &amp; Wolf, 2020b)</w:t>
      </w:r>
      <w:r w:rsidR="00971E3A" w:rsidRPr="00543A40">
        <w:rPr>
          <w:rFonts w:ascii="Arial" w:hAnsi="Arial" w:cs="Arial"/>
          <w:sz w:val="18"/>
          <w:szCs w:val="18"/>
        </w:rPr>
        <w:fldChar w:fldCharType="end"/>
      </w:r>
      <w:r w:rsidR="00971E3A" w:rsidRPr="00543A40">
        <w:rPr>
          <w:rFonts w:ascii="Arial" w:hAnsi="Arial" w:cs="Arial"/>
          <w:sz w:val="18"/>
          <w:szCs w:val="18"/>
        </w:rPr>
        <w:t xml:space="preserve">. </w:t>
      </w:r>
      <w:r w:rsidR="001D38BD" w:rsidRPr="00543A40">
        <w:rPr>
          <w:rFonts w:ascii="Arial" w:hAnsi="Arial" w:cs="Arial"/>
          <w:sz w:val="18"/>
          <w:szCs w:val="18"/>
        </w:rPr>
        <w:t>Craigslist still exists but has closed its ‘personals’ section, whereas Backpage was closed and seized by the US federal government in April 2018</w:t>
      </w:r>
      <w:r w:rsidR="00922E84">
        <w:rPr>
          <w:rFonts w:ascii="Arial" w:hAnsi="Arial" w:cs="Arial"/>
          <w:sz w:val="18"/>
          <w:szCs w:val="18"/>
        </w:rPr>
        <w:t xml:space="preserve"> - </w:t>
      </w:r>
      <w:r w:rsidR="001D38BD" w:rsidRPr="00543A40">
        <w:rPr>
          <w:rFonts w:ascii="Arial" w:hAnsi="Arial" w:cs="Arial"/>
          <w:sz w:val="18"/>
          <w:szCs w:val="18"/>
        </w:rPr>
        <w:t xml:space="preserve">right before the passage of FOSTA/SESTA </w:t>
      </w:r>
      <w:r w:rsidR="00C404E9" w:rsidRPr="00543A40">
        <w:rPr>
          <w:rFonts w:ascii="Arial" w:hAnsi="Arial" w:cs="Arial"/>
          <w:sz w:val="18"/>
          <w:szCs w:val="18"/>
        </w:rPr>
        <w:fldChar w:fldCharType="begin"/>
      </w:r>
      <w:r w:rsidR="00C404E9" w:rsidRPr="00543A40">
        <w:rPr>
          <w:rFonts w:ascii="Arial" w:hAnsi="Arial" w:cs="Arial"/>
          <w:sz w:val="18"/>
          <w:szCs w:val="18"/>
        </w:rPr>
        <w:instrText xml:space="preserve"> ADDIN ZOTERO_ITEM CSL_CITATION {"citationID":"cMC3Ruqh","properties":{"formattedCitation":"(Gira Grant, 2018)","plainCitation":"(Gira Grant, 2018)","noteIndex":1},"citationItems":[{"id":2505,"uris":["http://zotero.org/users/local/IdeBUX8u/items/ZDVS4FGG"],"uri":["http://zotero.org/users/local/IdeBUX8u/items/ZDVS4FGG"],"itemData":{"id":2505,"type":"article-newspaper","container-title":"The Cut","title":"7 Sex Workers on What It Means to Lose Backpage","URL":"https://www.thecut.com/2018/04/7-sex-workers-on-what-it-means-to-lose-backpage.html","author":[{"family":"Gira Grant","given":"Melissa"}],"accessed":{"date-parts":[["2022",5,3]]},"issued":{"date-parts":[["2018",4,10]]}}}],"schema":"https://github.com/citation-style-language/schema/raw/master/csl-citation.json"} </w:instrText>
      </w:r>
      <w:r w:rsidR="00C404E9" w:rsidRPr="00543A40">
        <w:rPr>
          <w:rFonts w:ascii="Arial" w:hAnsi="Arial" w:cs="Arial"/>
          <w:sz w:val="18"/>
          <w:szCs w:val="18"/>
        </w:rPr>
        <w:fldChar w:fldCharType="separate"/>
      </w:r>
      <w:r w:rsidR="00C404E9" w:rsidRPr="00543A40">
        <w:rPr>
          <w:rFonts w:ascii="Arial" w:hAnsi="Arial" w:cs="Arial"/>
          <w:sz w:val="18"/>
          <w:szCs w:val="18"/>
        </w:rPr>
        <w:t>(Gira Grant, 2018)</w:t>
      </w:r>
      <w:r w:rsidR="00C404E9" w:rsidRPr="00543A40">
        <w:rPr>
          <w:rFonts w:ascii="Arial" w:hAnsi="Arial" w:cs="Arial"/>
          <w:sz w:val="18"/>
          <w:szCs w:val="18"/>
        </w:rPr>
        <w:fldChar w:fldCharType="end"/>
      </w:r>
      <w:r w:rsidR="00C404E9" w:rsidRPr="00543A40">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D5A2" w14:textId="08706D1F" w:rsidR="0068189B" w:rsidRPr="0068189B" w:rsidRDefault="0068189B" w:rsidP="0068189B">
    <w:pPr>
      <w:tabs>
        <w:tab w:val="center" w:pos="4513"/>
        <w:tab w:val="right" w:pos="9026"/>
      </w:tabs>
      <w:spacing w:after="0" w:line="240" w:lineRule="auto"/>
      <w:rPr>
        <w:rFonts w:ascii="Calibri" w:eastAsia="Calibri" w:hAnsi="Calibri" w:cs="Calibri"/>
        <w:i/>
        <w:iCs/>
        <w:sz w:val="24"/>
        <w:szCs w:val="24"/>
        <w:lang w:val="en-GB" w:eastAsia="en-ZA"/>
      </w:rPr>
    </w:pPr>
    <w:r w:rsidRPr="0068189B">
      <w:rPr>
        <w:rFonts w:ascii="Calibri" w:eastAsia="Calibri" w:hAnsi="Calibri" w:cs="Calibri"/>
        <w:i/>
        <w:iCs/>
        <w:sz w:val="24"/>
        <w:szCs w:val="24"/>
        <w:lang w:val="en-GB" w:eastAsia="en-ZA"/>
      </w:rPr>
      <w:t xml:space="preserve">Peer-Reviewed Article </w:t>
    </w:r>
    <w:r w:rsidRPr="0068189B">
      <w:rPr>
        <w:rFonts w:ascii="Calibri" w:eastAsia="Calibri" w:hAnsi="Calibri" w:cs="Calibri"/>
        <w:i/>
        <w:iCs/>
        <w:sz w:val="24"/>
        <w:szCs w:val="24"/>
        <w:lang w:val="en-GB" w:eastAsia="en-ZA"/>
      </w:rPr>
      <w:tab/>
      <w:t xml:space="preserve">                                   International Journal of Gender, Sexuality and Law</w:t>
    </w:r>
  </w:p>
  <w:p w14:paraId="736214FF" w14:textId="6EE9B783" w:rsidR="0068189B" w:rsidRDefault="0068189B">
    <w:pPr>
      <w:pStyle w:val="Header"/>
    </w:pPr>
  </w:p>
  <w:p w14:paraId="526427F5" w14:textId="77777777" w:rsidR="0068189B" w:rsidRDefault="00681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B0860"/>
    <w:multiLevelType w:val="hybridMultilevel"/>
    <w:tmpl w:val="D678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9037E5"/>
    <w:multiLevelType w:val="hybridMultilevel"/>
    <w:tmpl w:val="39AE28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17548286">
    <w:abstractNumId w:val="1"/>
  </w:num>
  <w:num w:numId="2" w16cid:durableId="315840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4B"/>
    <w:rsid w:val="0000504C"/>
    <w:rsid w:val="00014F82"/>
    <w:rsid w:val="00020EF0"/>
    <w:rsid w:val="00022E01"/>
    <w:rsid w:val="000230C8"/>
    <w:rsid w:val="0002367A"/>
    <w:rsid w:val="000307B3"/>
    <w:rsid w:val="00030CC0"/>
    <w:rsid w:val="0003228B"/>
    <w:rsid w:val="00032435"/>
    <w:rsid w:val="00033F87"/>
    <w:rsid w:val="00041F9A"/>
    <w:rsid w:val="000438E4"/>
    <w:rsid w:val="0005228E"/>
    <w:rsid w:val="000528C8"/>
    <w:rsid w:val="00052F0A"/>
    <w:rsid w:val="00055792"/>
    <w:rsid w:val="00064476"/>
    <w:rsid w:val="0006459A"/>
    <w:rsid w:val="00065449"/>
    <w:rsid w:val="00072A21"/>
    <w:rsid w:val="00084920"/>
    <w:rsid w:val="00093CF1"/>
    <w:rsid w:val="000958E4"/>
    <w:rsid w:val="000A1C9B"/>
    <w:rsid w:val="000A2EBA"/>
    <w:rsid w:val="000A2F36"/>
    <w:rsid w:val="000A3814"/>
    <w:rsid w:val="000A4E01"/>
    <w:rsid w:val="000B1F3E"/>
    <w:rsid w:val="000B7EA6"/>
    <w:rsid w:val="000C4D78"/>
    <w:rsid w:val="000D30A3"/>
    <w:rsid w:val="000D3669"/>
    <w:rsid w:val="000D46BA"/>
    <w:rsid w:val="000D6F6B"/>
    <w:rsid w:val="000E6F1D"/>
    <w:rsid w:val="000F0D96"/>
    <w:rsid w:val="000F195B"/>
    <w:rsid w:val="000F42D5"/>
    <w:rsid w:val="000F64C1"/>
    <w:rsid w:val="000F66BC"/>
    <w:rsid w:val="00100090"/>
    <w:rsid w:val="001009E9"/>
    <w:rsid w:val="001029EB"/>
    <w:rsid w:val="0011059C"/>
    <w:rsid w:val="00113B6A"/>
    <w:rsid w:val="00113F53"/>
    <w:rsid w:val="00121EBF"/>
    <w:rsid w:val="00124478"/>
    <w:rsid w:val="00125038"/>
    <w:rsid w:val="00133EF5"/>
    <w:rsid w:val="0013414D"/>
    <w:rsid w:val="00135705"/>
    <w:rsid w:val="00142331"/>
    <w:rsid w:val="00143629"/>
    <w:rsid w:val="00153654"/>
    <w:rsid w:val="00155EDD"/>
    <w:rsid w:val="00161273"/>
    <w:rsid w:val="00165F67"/>
    <w:rsid w:val="00166552"/>
    <w:rsid w:val="0016735B"/>
    <w:rsid w:val="001702D1"/>
    <w:rsid w:val="001710EC"/>
    <w:rsid w:val="001712C7"/>
    <w:rsid w:val="00174DD7"/>
    <w:rsid w:val="0017512A"/>
    <w:rsid w:val="00194B1D"/>
    <w:rsid w:val="001A44D2"/>
    <w:rsid w:val="001A4A72"/>
    <w:rsid w:val="001A5004"/>
    <w:rsid w:val="001A7DD7"/>
    <w:rsid w:val="001B0400"/>
    <w:rsid w:val="001B3476"/>
    <w:rsid w:val="001B42DC"/>
    <w:rsid w:val="001C2E05"/>
    <w:rsid w:val="001D057D"/>
    <w:rsid w:val="001D2B8A"/>
    <w:rsid w:val="001D2DAF"/>
    <w:rsid w:val="001D2FE7"/>
    <w:rsid w:val="001D38BD"/>
    <w:rsid w:val="001D551F"/>
    <w:rsid w:val="001E246F"/>
    <w:rsid w:val="001E7782"/>
    <w:rsid w:val="00201C3A"/>
    <w:rsid w:val="002047A5"/>
    <w:rsid w:val="00214F0C"/>
    <w:rsid w:val="0021776A"/>
    <w:rsid w:val="002213B5"/>
    <w:rsid w:val="00222408"/>
    <w:rsid w:val="00224958"/>
    <w:rsid w:val="0023002A"/>
    <w:rsid w:val="00234D07"/>
    <w:rsid w:val="00241C3A"/>
    <w:rsid w:val="002434DA"/>
    <w:rsid w:val="00243836"/>
    <w:rsid w:val="002469E1"/>
    <w:rsid w:val="0025040F"/>
    <w:rsid w:val="00251F33"/>
    <w:rsid w:val="0025250C"/>
    <w:rsid w:val="00254B43"/>
    <w:rsid w:val="002627D0"/>
    <w:rsid w:val="0026379F"/>
    <w:rsid w:val="00264074"/>
    <w:rsid w:val="002658AC"/>
    <w:rsid w:val="002668B3"/>
    <w:rsid w:val="002677F3"/>
    <w:rsid w:val="00276388"/>
    <w:rsid w:val="00276D79"/>
    <w:rsid w:val="00277E1D"/>
    <w:rsid w:val="0028272C"/>
    <w:rsid w:val="002903C8"/>
    <w:rsid w:val="002919C3"/>
    <w:rsid w:val="00295105"/>
    <w:rsid w:val="00295BBA"/>
    <w:rsid w:val="00297704"/>
    <w:rsid w:val="002A5292"/>
    <w:rsid w:val="002A59D5"/>
    <w:rsid w:val="002A7A06"/>
    <w:rsid w:val="002C0DF4"/>
    <w:rsid w:val="002C2413"/>
    <w:rsid w:val="002C6386"/>
    <w:rsid w:val="002D20D7"/>
    <w:rsid w:val="002D7ECC"/>
    <w:rsid w:val="002E63D8"/>
    <w:rsid w:val="002E6F52"/>
    <w:rsid w:val="002F2E26"/>
    <w:rsid w:val="002F2FF2"/>
    <w:rsid w:val="002F384D"/>
    <w:rsid w:val="002F5EBF"/>
    <w:rsid w:val="002F60F9"/>
    <w:rsid w:val="002F6B47"/>
    <w:rsid w:val="002F6D2F"/>
    <w:rsid w:val="00301A2C"/>
    <w:rsid w:val="003051DE"/>
    <w:rsid w:val="00315646"/>
    <w:rsid w:val="00316E94"/>
    <w:rsid w:val="00317E4D"/>
    <w:rsid w:val="00321296"/>
    <w:rsid w:val="00323A22"/>
    <w:rsid w:val="003273F0"/>
    <w:rsid w:val="00327452"/>
    <w:rsid w:val="00330374"/>
    <w:rsid w:val="00336FF5"/>
    <w:rsid w:val="00337C17"/>
    <w:rsid w:val="003418EC"/>
    <w:rsid w:val="003455AA"/>
    <w:rsid w:val="0035737E"/>
    <w:rsid w:val="00365966"/>
    <w:rsid w:val="00366871"/>
    <w:rsid w:val="00377402"/>
    <w:rsid w:val="00382310"/>
    <w:rsid w:val="003906A0"/>
    <w:rsid w:val="00396D31"/>
    <w:rsid w:val="003A15CD"/>
    <w:rsid w:val="003A5B9A"/>
    <w:rsid w:val="003B47E6"/>
    <w:rsid w:val="003B6549"/>
    <w:rsid w:val="003C10FA"/>
    <w:rsid w:val="003C1392"/>
    <w:rsid w:val="003C2D3A"/>
    <w:rsid w:val="003C3313"/>
    <w:rsid w:val="003C433F"/>
    <w:rsid w:val="003C504A"/>
    <w:rsid w:val="003C7449"/>
    <w:rsid w:val="003C7898"/>
    <w:rsid w:val="003D02D7"/>
    <w:rsid w:val="003D0603"/>
    <w:rsid w:val="003E0C58"/>
    <w:rsid w:val="003E26DE"/>
    <w:rsid w:val="003E27AF"/>
    <w:rsid w:val="00402256"/>
    <w:rsid w:val="0040530F"/>
    <w:rsid w:val="00406810"/>
    <w:rsid w:val="00416635"/>
    <w:rsid w:val="00417848"/>
    <w:rsid w:val="0042257B"/>
    <w:rsid w:val="004231A6"/>
    <w:rsid w:val="004235D9"/>
    <w:rsid w:val="00424229"/>
    <w:rsid w:val="00426E2E"/>
    <w:rsid w:val="00434202"/>
    <w:rsid w:val="0043460B"/>
    <w:rsid w:val="004410D2"/>
    <w:rsid w:val="00441E41"/>
    <w:rsid w:val="00463947"/>
    <w:rsid w:val="00466994"/>
    <w:rsid w:val="00470CA6"/>
    <w:rsid w:val="00472D54"/>
    <w:rsid w:val="00472E72"/>
    <w:rsid w:val="0047496D"/>
    <w:rsid w:val="00474F0E"/>
    <w:rsid w:val="004763D4"/>
    <w:rsid w:val="00482006"/>
    <w:rsid w:val="004872FB"/>
    <w:rsid w:val="00493C5B"/>
    <w:rsid w:val="004A00A6"/>
    <w:rsid w:val="004B1C79"/>
    <w:rsid w:val="004B675C"/>
    <w:rsid w:val="004B6D60"/>
    <w:rsid w:val="004C52F9"/>
    <w:rsid w:val="004C61C2"/>
    <w:rsid w:val="004D5005"/>
    <w:rsid w:val="004F0B4B"/>
    <w:rsid w:val="005012AC"/>
    <w:rsid w:val="00502684"/>
    <w:rsid w:val="00504911"/>
    <w:rsid w:val="00504CC4"/>
    <w:rsid w:val="005078E0"/>
    <w:rsid w:val="00513468"/>
    <w:rsid w:val="00517CD4"/>
    <w:rsid w:val="005202C2"/>
    <w:rsid w:val="00521777"/>
    <w:rsid w:val="00522DB4"/>
    <w:rsid w:val="00526494"/>
    <w:rsid w:val="00526A34"/>
    <w:rsid w:val="00526DA4"/>
    <w:rsid w:val="0053798F"/>
    <w:rsid w:val="00537D0F"/>
    <w:rsid w:val="00542661"/>
    <w:rsid w:val="00543A40"/>
    <w:rsid w:val="00545C2F"/>
    <w:rsid w:val="00551F36"/>
    <w:rsid w:val="00552CD8"/>
    <w:rsid w:val="0055641B"/>
    <w:rsid w:val="00557749"/>
    <w:rsid w:val="0056163C"/>
    <w:rsid w:val="005653A2"/>
    <w:rsid w:val="005721B0"/>
    <w:rsid w:val="005749A4"/>
    <w:rsid w:val="00593A7A"/>
    <w:rsid w:val="005A1A5A"/>
    <w:rsid w:val="005A2F1E"/>
    <w:rsid w:val="005A309B"/>
    <w:rsid w:val="005A4B15"/>
    <w:rsid w:val="005A4DCA"/>
    <w:rsid w:val="005B0370"/>
    <w:rsid w:val="005B1403"/>
    <w:rsid w:val="005B200F"/>
    <w:rsid w:val="005B5540"/>
    <w:rsid w:val="005C0B7D"/>
    <w:rsid w:val="005C5D2B"/>
    <w:rsid w:val="005D3974"/>
    <w:rsid w:val="005D47B6"/>
    <w:rsid w:val="005D47CE"/>
    <w:rsid w:val="005D51E8"/>
    <w:rsid w:val="005D585F"/>
    <w:rsid w:val="005D66C5"/>
    <w:rsid w:val="005E2262"/>
    <w:rsid w:val="005F60DA"/>
    <w:rsid w:val="005F7D10"/>
    <w:rsid w:val="00601BDF"/>
    <w:rsid w:val="00605E8D"/>
    <w:rsid w:val="00620C30"/>
    <w:rsid w:val="00621209"/>
    <w:rsid w:val="0062171A"/>
    <w:rsid w:val="00631508"/>
    <w:rsid w:val="0063469C"/>
    <w:rsid w:val="00635D39"/>
    <w:rsid w:val="006411BA"/>
    <w:rsid w:val="00645950"/>
    <w:rsid w:val="006610B7"/>
    <w:rsid w:val="006613BE"/>
    <w:rsid w:val="00665C85"/>
    <w:rsid w:val="006675F3"/>
    <w:rsid w:val="0068189B"/>
    <w:rsid w:val="0068341F"/>
    <w:rsid w:val="0069102B"/>
    <w:rsid w:val="006960D3"/>
    <w:rsid w:val="006A0759"/>
    <w:rsid w:val="006C04EC"/>
    <w:rsid w:val="006C6F8A"/>
    <w:rsid w:val="006D04E5"/>
    <w:rsid w:val="006D394A"/>
    <w:rsid w:val="006D3CAD"/>
    <w:rsid w:val="006D6592"/>
    <w:rsid w:val="006D6FAF"/>
    <w:rsid w:val="006E2C43"/>
    <w:rsid w:val="006E4653"/>
    <w:rsid w:val="006F694C"/>
    <w:rsid w:val="006F6F2F"/>
    <w:rsid w:val="007010A4"/>
    <w:rsid w:val="00703E28"/>
    <w:rsid w:val="0070512B"/>
    <w:rsid w:val="00707A63"/>
    <w:rsid w:val="00710BD1"/>
    <w:rsid w:val="007116BE"/>
    <w:rsid w:val="00714B1B"/>
    <w:rsid w:val="007209FE"/>
    <w:rsid w:val="00723DC3"/>
    <w:rsid w:val="00725101"/>
    <w:rsid w:val="00731F73"/>
    <w:rsid w:val="00732A37"/>
    <w:rsid w:val="0074570A"/>
    <w:rsid w:val="0075113C"/>
    <w:rsid w:val="00751F27"/>
    <w:rsid w:val="007557F4"/>
    <w:rsid w:val="00760176"/>
    <w:rsid w:val="007611F6"/>
    <w:rsid w:val="00761AE0"/>
    <w:rsid w:val="0076388E"/>
    <w:rsid w:val="0077563B"/>
    <w:rsid w:val="007933BD"/>
    <w:rsid w:val="00796FB3"/>
    <w:rsid w:val="007A46D8"/>
    <w:rsid w:val="007A5F30"/>
    <w:rsid w:val="007B3CA8"/>
    <w:rsid w:val="007B4AE8"/>
    <w:rsid w:val="007B4D15"/>
    <w:rsid w:val="007B66ED"/>
    <w:rsid w:val="007C1DD5"/>
    <w:rsid w:val="007C5B3B"/>
    <w:rsid w:val="007C6B4F"/>
    <w:rsid w:val="007D2011"/>
    <w:rsid w:val="007E1D98"/>
    <w:rsid w:val="007F19A9"/>
    <w:rsid w:val="007F5753"/>
    <w:rsid w:val="007F5D6D"/>
    <w:rsid w:val="00802A27"/>
    <w:rsid w:val="00802B23"/>
    <w:rsid w:val="00802E6F"/>
    <w:rsid w:val="0080619B"/>
    <w:rsid w:val="008073AA"/>
    <w:rsid w:val="00807F41"/>
    <w:rsid w:val="00811C9F"/>
    <w:rsid w:val="00812554"/>
    <w:rsid w:val="008150F1"/>
    <w:rsid w:val="008158EE"/>
    <w:rsid w:val="008231A5"/>
    <w:rsid w:val="00825BD1"/>
    <w:rsid w:val="00832E52"/>
    <w:rsid w:val="00834CAA"/>
    <w:rsid w:val="00835069"/>
    <w:rsid w:val="008365D7"/>
    <w:rsid w:val="00840651"/>
    <w:rsid w:val="00843090"/>
    <w:rsid w:val="0084731E"/>
    <w:rsid w:val="0085397E"/>
    <w:rsid w:val="008609E2"/>
    <w:rsid w:val="008627E9"/>
    <w:rsid w:val="00863515"/>
    <w:rsid w:val="0086514C"/>
    <w:rsid w:val="0087161D"/>
    <w:rsid w:val="00875BA8"/>
    <w:rsid w:val="008802D0"/>
    <w:rsid w:val="00883EB7"/>
    <w:rsid w:val="0088491E"/>
    <w:rsid w:val="0089489A"/>
    <w:rsid w:val="00895C19"/>
    <w:rsid w:val="008A6604"/>
    <w:rsid w:val="008B0A0C"/>
    <w:rsid w:val="008B1573"/>
    <w:rsid w:val="008B3641"/>
    <w:rsid w:val="008B3DA4"/>
    <w:rsid w:val="008C1FB1"/>
    <w:rsid w:val="008C7337"/>
    <w:rsid w:val="008D0250"/>
    <w:rsid w:val="008D235E"/>
    <w:rsid w:val="008D30AF"/>
    <w:rsid w:val="008E0C74"/>
    <w:rsid w:val="008E5D82"/>
    <w:rsid w:val="008F355A"/>
    <w:rsid w:val="008F5B29"/>
    <w:rsid w:val="008F6949"/>
    <w:rsid w:val="009004CB"/>
    <w:rsid w:val="00902B83"/>
    <w:rsid w:val="009076CB"/>
    <w:rsid w:val="00915F64"/>
    <w:rsid w:val="0091706F"/>
    <w:rsid w:val="009171EB"/>
    <w:rsid w:val="00922297"/>
    <w:rsid w:val="00922E84"/>
    <w:rsid w:val="00926062"/>
    <w:rsid w:val="009271CC"/>
    <w:rsid w:val="009313DC"/>
    <w:rsid w:val="009352E2"/>
    <w:rsid w:val="0093556F"/>
    <w:rsid w:val="00936AF0"/>
    <w:rsid w:val="009408C6"/>
    <w:rsid w:val="00951011"/>
    <w:rsid w:val="009562D5"/>
    <w:rsid w:val="00956791"/>
    <w:rsid w:val="00957EDA"/>
    <w:rsid w:val="009663A1"/>
    <w:rsid w:val="0097144C"/>
    <w:rsid w:val="00971E3A"/>
    <w:rsid w:val="009763BA"/>
    <w:rsid w:val="00992116"/>
    <w:rsid w:val="009938E7"/>
    <w:rsid w:val="00994E3B"/>
    <w:rsid w:val="009A346C"/>
    <w:rsid w:val="009B0575"/>
    <w:rsid w:val="009B0F54"/>
    <w:rsid w:val="009B214F"/>
    <w:rsid w:val="009B2C78"/>
    <w:rsid w:val="009B7501"/>
    <w:rsid w:val="009C2CAA"/>
    <w:rsid w:val="009C374D"/>
    <w:rsid w:val="009C5E19"/>
    <w:rsid w:val="009C65B9"/>
    <w:rsid w:val="009D1B54"/>
    <w:rsid w:val="009D1FA7"/>
    <w:rsid w:val="009D540C"/>
    <w:rsid w:val="009E0B6E"/>
    <w:rsid w:val="00A0278C"/>
    <w:rsid w:val="00A05BB1"/>
    <w:rsid w:val="00A060AE"/>
    <w:rsid w:val="00A16329"/>
    <w:rsid w:val="00A16F9D"/>
    <w:rsid w:val="00A205D8"/>
    <w:rsid w:val="00A21129"/>
    <w:rsid w:val="00A313E7"/>
    <w:rsid w:val="00A37474"/>
    <w:rsid w:val="00A517C4"/>
    <w:rsid w:val="00A51935"/>
    <w:rsid w:val="00A652ED"/>
    <w:rsid w:val="00A65861"/>
    <w:rsid w:val="00A65E5D"/>
    <w:rsid w:val="00A66E7E"/>
    <w:rsid w:val="00A67801"/>
    <w:rsid w:val="00A73125"/>
    <w:rsid w:val="00A86592"/>
    <w:rsid w:val="00A86851"/>
    <w:rsid w:val="00A91BE2"/>
    <w:rsid w:val="00AA2544"/>
    <w:rsid w:val="00AA2CEE"/>
    <w:rsid w:val="00AA6DD3"/>
    <w:rsid w:val="00AB06E1"/>
    <w:rsid w:val="00AB1AC4"/>
    <w:rsid w:val="00AB3F77"/>
    <w:rsid w:val="00AC2074"/>
    <w:rsid w:val="00AC4561"/>
    <w:rsid w:val="00AC45D5"/>
    <w:rsid w:val="00AD3B57"/>
    <w:rsid w:val="00AD62B7"/>
    <w:rsid w:val="00AE14FC"/>
    <w:rsid w:val="00AE415F"/>
    <w:rsid w:val="00AE7C68"/>
    <w:rsid w:val="00AF2A0D"/>
    <w:rsid w:val="00AF2FD5"/>
    <w:rsid w:val="00AF3CBB"/>
    <w:rsid w:val="00B0147A"/>
    <w:rsid w:val="00B03AD2"/>
    <w:rsid w:val="00B04B0C"/>
    <w:rsid w:val="00B10AA5"/>
    <w:rsid w:val="00B116F0"/>
    <w:rsid w:val="00B124E6"/>
    <w:rsid w:val="00B14008"/>
    <w:rsid w:val="00B20D59"/>
    <w:rsid w:val="00B42116"/>
    <w:rsid w:val="00B46E9D"/>
    <w:rsid w:val="00B4730C"/>
    <w:rsid w:val="00B47C6C"/>
    <w:rsid w:val="00B47F0E"/>
    <w:rsid w:val="00B51689"/>
    <w:rsid w:val="00B55F03"/>
    <w:rsid w:val="00B611DC"/>
    <w:rsid w:val="00B61733"/>
    <w:rsid w:val="00B634C9"/>
    <w:rsid w:val="00B63767"/>
    <w:rsid w:val="00B64AC1"/>
    <w:rsid w:val="00B66E1B"/>
    <w:rsid w:val="00B750A8"/>
    <w:rsid w:val="00B7744A"/>
    <w:rsid w:val="00B832A6"/>
    <w:rsid w:val="00B856D0"/>
    <w:rsid w:val="00B93A0F"/>
    <w:rsid w:val="00B94BC7"/>
    <w:rsid w:val="00BA1FFD"/>
    <w:rsid w:val="00BA38C4"/>
    <w:rsid w:val="00BB032E"/>
    <w:rsid w:val="00BB2686"/>
    <w:rsid w:val="00BC1474"/>
    <w:rsid w:val="00BD0BFB"/>
    <w:rsid w:val="00BE1C56"/>
    <w:rsid w:val="00BF1305"/>
    <w:rsid w:val="00BF241F"/>
    <w:rsid w:val="00BF5778"/>
    <w:rsid w:val="00BF66BC"/>
    <w:rsid w:val="00BF7AFE"/>
    <w:rsid w:val="00C01373"/>
    <w:rsid w:val="00C05328"/>
    <w:rsid w:val="00C11AD9"/>
    <w:rsid w:val="00C13CC5"/>
    <w:rsid w:val="00C16408"/>
    <w:rsid w:val="00C16C7F"/>
    <w:rsid w:val="00C23C3A"/>
    <w:rsid w:val="00C24418"/>
    <w:rsid w:val="00C25E92"/>
    <w:rsid w:val="00C27799"/>
    <w:rsid w:val="00C27B62"/>
    <w:rsid w:val="00C3384F"/>
    <w:rsid w:val="00C36839"/>
    <w:rsid w:val="00C404E9"/>
    <w:rsid w:val="00C4112F"/>
    <w:rsid w:val="00C460E1"/>
    <w:rsid w:val="00C46747"/>
    <w:rsid w:val="00C575FA"/>
    <w:rsid w:val="00C72717"/>
    <w:rsid w:val="00C72F52"/>
    <w:rsid w:val="00C75771"/>
    <w:rsid w:val="00C82758"/>
    <w:rsid w:val="00C84FFB"/>
    <w:rsid w:val="00C860F9"/>
    <w:rsid w:val="00C91BE4"/>
    <w:rsid w:val="00C94283"/>
    <w:rsid w:val="00C94502"/>
    <w:rsid w:val="00C97F01"/>
    <w:rsid w:val="00CA119E"/>
    <w:rsid w:val="00CA5152"/>
    <w:rsid w:val="00CA6B59"/>
    <w:rsid w:val="00CB0CA3"/>
    <w:rsid w:val="00CB68EC"/>
    <w:rsid w:val="00CC3AC6"/>
    <w:rsid w:val="00CC608C"/>
    <w:rsid w:val="00CC7E92"/>
    <w:rsid w:val="00CD1753"/>
    <w:rsid w:val="00CD737F"/>
    <w:rsid w:val="00CE6715"/>
    <w:rsid w:val="00D10415"/>
    <w:rsid w:val="00D17160"/>
    <w:rsid w:val="00D2051A"/>
    <w:rsid w:val="00D20D98"/>
    <w:rsid w:val="00D222FE"/>
    <w:rsid w:val="00D23169"/>
    <w:rsid w:val="00D307D0"/>
    <w:rsid w:val="00D33678"/>
    <w:rsid w:val="00D34D5B"/>
    <w:rsid w:val="00D37A89"/>
    <w:rsid w:val="00D37B50"/>
    <w:rsid w:val="00D428DA"/>
    <w:rsid w:val="00D45EC9"/>
    <w:rsid w:val="00D471FA"/>
    <w:rsid w:val="00D50D65"/>
    <w:rsid w:val="00D52181"/>
    <w:rsid w:val="00D52384"/>
    <w:rsid w:val="00D53BC8"/>
    <w:rsid w:val="00D57A25"/>
    <w:rsid w:val="00D6010A"/>
    <w:rsid w:val="00D706CE"/>
    <w:rsid w:val="00D718CE"/>
    <w:rsid w:val="00D71AA4"/>
    <w:rsid w:val="00D73FF1"/>
    <w:rsid w:val="00D81D27"/>
    <w:rsid w:val="00D83F91"/>
    <w:rsid w:val="00D844AF"/>
    <w:rsid w:val="00D94A10"/>
    <w:rsid w:val="00DA4A1B"/>
    <w:rsid w:val="00DB49A6"/>
    <w:rsid w:val="00DB72DC"/>
    <w:rsid w:val="00DC66D6"/>
    <w:rsid w:val="00DD2EEC"/>
    <w:rsid w:val="00DE086E"/>
    <w:rsid w:val="00DE3599"/>
    <w:rsid w:val="00DE6A07"/>
    <w:rsid w:val="00DF30DD"/>
    <w:rsid w:val="00DF3AC2"/>
    <w:rsid w:val="00DF6041"/>
    <w:rsid w:val="00DF62C1"/>
    <w:rsid w:val="00DF7CFE"/>
    <w:rsid w:val="00E029C9"/>
    <w:rsid w:val="00E03488"/>
    <w:rsid w:val="00E03EE9"/>
    <w:rsid w:val="00E05B19"/>
    <w:rsid w:val="00E16097"/>
    <w:rsid w:val="00E35268"/>
    <w:rsid w:val="00E40A1A"/>
    <w:rsid w:val="00E54E56"/>
    <w:rsid w:val="00E61D0C"/>
    <w:rsid w:val="00E72EFF"/>
    <w:rsid w:val="00E73805"/>
    <w:rsid w:val="00E751B0"/>
    <w:rsid w:val="00E85A3D"/>
    <w:rsid w:val="00E85B00"/>
    <w:rsid w:val="00E90EDF"/>
    <w:rsid w:val="00E91F01"/>
    <w:rsid w:val="00E93896"/>
    <w:rsid w:val="00E97F4A"/>
    <w:rsid w:val="00EB56F0"/>
    <w:rsid w:val="00EB72DC"/>
    <w:rsid w:val="00EC6E49"/>
    <w:rsid w:val="00ED176A"/>
    <w:rsid w:val="00ED204A"/>
    <w:rsid w:val="00ED28F0"/>
    <w:rsid w:val="00EE0E3F"/>
    <w:rsid w:val="00EE54E6"/>
    <w:rsid w:val="00EE6379"/>
    <w:rsid w:val="00EF3C8E"/>
    <w:rsid w:val="00EF471F"/>
    <w:rsid w:val="00EF5C8F"/>
    <w:rsid w:val="00F01EDA"/>
    <w:rsid w:val="00F05BBE"/>
    <w:rsid w:val="00F10B8A"/>
    <w:rsid w:val="00F17C7C"/>
    <w:rsid w:val="00F26EE0"/>
    <w:rsid w:val="00F32D52"/>
    <w:rsid w:val="00F334AD"/>
    <w:rsid w:val="00F552C9"/>
    <w:rsid w:val="00F561DE"/>
    <w:rsid w:val="00F65723"/>
    <w:rsid w:val="00F66458"/>
    <w:rsid w:val="00F70C15"/>
    <w:rsid w:val="00F82F75"/>
    <w:rsid w:val="00F9763C"/>
    <w:rsid w:val="00FA123F"/>
    <w:rsid w:val="00FA15E4"/>
    <w:rsid w:val="00FA1A04"/>
    <w:rsid w:val="00FB1DBF"/>
    <w:rsid w:val="00FB3E62"/>
    <w:rsid w:val="00FB56C5"/>
    <w:rsid w:val="00FB6A02"/>
    <w:rsid w:val="00FC0094"/>
    <w:rsid w:val="00FD317E"/>
    <w:rsid w:val="00FD71EB"/>
    <w:rsid w:val="00FE463A"/>
    <w:rsid w:val="00FE5CF1"/>
    <w:rsid w:val="00FF151F"/>
    <w:rsid w:val="00FF70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2941"/>
  <w15:chartTrackingRefBased/>
  <w15:docId w15:val="{E122B3B6-EE1A-4C47-940C-C55FAEA9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B4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4F0B4B"/>
    <w:rPr>
      <w:color w:val="0000FF"/>
      <w:u w:val="single"/>
    </w:rPr>
  </w:style>
  <w:style w:type="paragraph" w:styleId="Bibliography">
    <w:name w:val="Bibliography"/>
    <w:basedOn w:val="Normal"/>
    <w:next w:val="Normal"/>
    <w:uiPriority w:val="37"/>
    <w:unhideWhenUsed/>
    <w:rsid w:val="00A91BE2"/>
    <w:pPr>
      <w:spacing w:after="0" w:line="480" w:lineRule="auto"/>
      <w:ind w:left="720" w:hanging="720"/>
    </w:pPr>
  </w:style>
  <w:style w:type="paragraph" w:styleId="NoSpacing">
    <w:name w:val="No Spacing"/>
    <w:uiPriority w:val="1"/>
    <w:qFormat/>
    <w:rsid w:val="00A65861"/>
    <w:pPr>
      <w:spacing w:after="0" w:line="240" w:lineRule="auto"/>
    </w:pPr>
  </w:style>
  <w:style w:type="paragraph" w:styleId="FootnoteText">
    <w:name w:val="footnote text"/>
    <w:basedOn w:val="Normal"/>
    <w:link w:val="FootnoteTextChar"/>
    <w:uiPriority w:val="99"/>
    <w:semiHidden/>
    <w:unhideWhenUsed/>
    <w:rsid w:val="004820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2006"/>
    <w:rPr>
      <w:sz w:val="20"/>
      <w:szCs w:val="20"/>
    </w:rPr>
  </w:style>
  <w:style w:type="character" w:styleId="FootnoteReference">
    <w:name w:val="footnote reference"/>
    <w:basedOn w:val="DefaultParagraphFont"/>
    <w:uiPriority w:val="99"/>
    <w:semiHidden/>
    <w:unhideWhenUsed/>
    <w:rsid w:val="00482006"/>
    <w:rPr>
      <w:vertAlign w:val="superscript"/>
    </w:rPr>
  </w:style>
  <w:style w:type="character" w:styleId="CommentReference">
    <w:name w:val="annotation reference"/>
    <w:basedOn w:val="DefaultParagraphFont"/>
    <w:uiPriority w:val="99"/>
    <w:semiHidden/>
    <w:unhideWhenUsed/>
    <w:rsid w:val="004235D9"/>
    <w:rPr>
      <w:sz w:val="16"/>
      <w:szCs w:val="16"/>
    </w:rPr>
  </w:style>
  <w:style w:type="paragraph" w:styleId="CommentText">
    <w:name w:val="annotation text"/>
    <w:basedOn w:val="Normal"/>
    <w:link w:val="CommentTextChar"/>
    <w:uiPriority w:val="99"/>
    <w:semiHidden/>
    <w:unhideWhenUsed/>
    <w:rsid w:val="004235D9"/>
    <w:pPr>
      <w:spacing w:line="240" w:lineRule="auto"/>
    </w:pPr>
    <w:rPr>
      <w:sz w:val="20"/>
      <w:szCs w:val="20"/>
    </w:rPr>
  </w:style>
  <w:style w:type="character" w:customStyle="1" w:styleId="CommentTextChar">
    <w:name w:val="Comment Text Char"/>
    <w:basedOn w:val="DefaultParagraphFont"/>
    <w:link w:val="CommentText"/>
    <w:uiPriority w:val="99"/>
    <w:semiHidden/>
    <w:rsid w:val="004235D9"/>
    <w:rPr>
      <w:sz w:val="20"/>
      <w:szCs w:val="20"/>
    </w:rPr>
  </w:style>
  <w:style w:type="paragraph" w:styleId="CommentSubject">
    <w:name w:val="annotation subject"/>
    <w:basedOn w:val="CommentText"/>
    <w:next w:val="CommentText"/>
    <w:link w:val="CommentSubjectChar"/>
    <w:uiPriority w:val="99"/>
    <w:semiHidden/>
    <w:unhideWhenUsed/>
    <w:rsid w:val="004235D9"/>
    <w:rPr>
      <w:b/>
      <w:bCs/>
    </w:rPr>
  </w:style>
  <w:style w:type="character" w:customStyle="1" w:styleId="CommentSubjectChar">
    <w:name w:val="Comment Subject Char"/>
    <w:basedOn w:val="CommentTextChar"/>
    <w:link w:val="CommentSubject"/>
    <w:uiPriority w:val="99"/>
    <w:semiHidden/>
    <w:rsid w:val="004235D9"/>
    <w:rPr>
      <w:b/>
      <w:bCs/>
      <w:sz w:val="20"/>
      <w:szCs w:val="20"/>
    </w:rPr>
  </w:style>
  <w:style w:type="character" w:styleId="Emphasis">
    <w:name w:val="Emphasis"/>
    <w:basedOn w:val="DefaultParagraphFont"/>
    <w:uiPriority w:val="20"/>
    <w:qFormat/>
    <w:rsid w:val="004B1C79"/>
    <w:rPr>
      <w:i/>
      <w:iCs/>
    </w:rPr>
  </w:style>
  <w:style w:type="paragraph" w:styleId="Revision">
    <w:name w:val="Revision"/>
    <w:hidden/>
    <w:uiPriority w:val="99"/>
    <w:semiHidden/>
    <w:rsid w:val="00807F41"/>
    <w:pPr>
      <w:spacing w:after="0" w:line="240" w:lineRule="auto"/>
    </w:pPr>
  </w:style>
  <w:style w:type="character" w:styleId="EndnoteReference">
    <w:name w:val="endnote reference"/>
    <w:basedOn w:val="DefaultParagraphFont"/>
    <w:uiPriority w:val="99"/>
    <w:semiHidden/>
    <w:unhideWhenUsed/>
    <w:rsid w:val="00542661"/>
    <w:rPr>
      <w:vertAlign w:val="superscript"/>
    </w:rPr>
  </w:style>
  <w:style w:type="paragraph" w:styleId="ListParagraph">
    <w:name w:val="List Paragraph"/>
    <w:basedOn w:val="Normal"/>
    <w:uiPriority w:val="34"/>
    <w:qFormat/>
    <w:rsid w:val="0062171A"/>
    <w:pPr>
      <w:ind w:left="720"/>
      <w:contextualSpacing/>
    </w:pPr>
  </w:style>
  <w:style w:type="character" w:styleId="UnresolvedMention">
    <w:name w:val="Unresolved Mention"/>
    <w:basedOn w:val="DefaultParagraphFont"/>
    <w:uiPriority w:val="99"/>
    <w:semiHidden/>
    <w:unhideWhenUsed/>
    <w:rsid w:val="00AD3B57"/>
    <w:rPr>
      <w:color w:val="605E5C"/>
      <w:shd w:val="clear" w:color="auto" w:fill="E1DFDD"/>
    </w:rPr>
  </w:style>
  <w:style w:type="paragraph" w:styleId="Header">
    <w:name w:val="header"/>
    <w:basedOn w:val="Normal"/>
    <w:link w:val="HeaderChar"/>
    <w:uiPriority w:val="99"/>
    <w:unhideWhenUsed/>
    <w:rsid w:val="00681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89B"/>
  </w:style>
  <w:style w:type="paragraph" w:styleId="Footer">
    <w:name w:val="footer"/>
    <w:basedOn w:val="Normal"/>
    <w:link w:val="FooterChar"/>
    <w:uiPriority w:val="99"/>
    <w:unhideWhenUsed/>
    <w:rsid w:val="00681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1558">
      <w:bodyDiv w:val="1"/>
      <w:marLeft w:val="0"/>
      <w:marRight w:val="0"/>
      <w:marTop w:val="0"/>
      <w:marBottom w:val="0"/>
      <w:divBdr>
        <w:top w:val="none" w:sz="0" w:space="0" w:color="auto"/>
        <w:left w:val="none" w:sz="0" w:space="0" w:color="auto"/>
        <w:bottom w:val="none" w:sz="0" w:space="0" w:color="auto"/>
        <w:right w:val="none" w:sz="0" w:space="0" w:color="auto"/>
      </w:divBdr>
      <w:divsChild>
        <w:div w:id="1059787047">
          <w:marLeft w:val="0"/>
          <w:marRight w:val="0"/>
          <w:marTop w:val="225"/>
          <w:marBottom w:val="375"/>
          <w:divBdr>
            <w:top w:val="single" w:sz="6" w:space="14" w:color="505050"/>
            <w:left w:val="single" w:sz="6" w:space="15" w:color="505050"/>
            <w:bottom w:val="single" w:sz="6" w:space="17" w:color="505050"/>
            <w:right w:val="single" w:sz="6" w:space="31" w:color="505050"/>
          </w:divBdr>
        </w:div>
      </w:divsChild>
    </w:div>
    <w:div w:id="31654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B3369-8E94-4EE0-A2EF-9B331CD8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31632</Words>
  <Characters>180309</Characters>
  <Application>Microsoft Office Word</Application>
  <DocSecurity>0</DocSecurity>
  <Lines>1502</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Beebe</dc:creator>
  <cp:keywords/>
  <dc:description/>
  <cp:lastModifiedBy>laura Graham</cp:lastModifiedBy>
  <cp:revision>2</cp:revision>
  <cp:lastPrinted>2022-02-19T22:53:00Z</cp:lastPrinted>
  <dcterms:created xsi:type="dcterms:W3CDTF">2022-07-06T10:12:00Z</dcterms:created>
  <dcterms:modified xsi:type="dcterms:W3CDTF">2022-07-06T10:12:00Z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id="xHgWtfJj"/&gt;&lt;style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